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0E02" w:rsidRDefault="009C4AE9">
      <w:pPr>
        <w:rPr>
          <w:rFonts w:ascii="Calibri" w:hAnsi="Calibri"/>
        </w:rPr>
      </w:pPr>
      <w:bookmarkStart w:id="0" w:name="_GoBack"/>
      <w:bookmarkEnd w:id="0"/>
      <w:r>
        <w:rPr>
          <w:rFonts w:ascii="Calibri" w:hAnsi="Calibri"/>
          <w:noProof/>
          <w:sz w:val="72"/>
          <w:szCs w:val="72"/>
          <w:lang w:eastAsia="en-GB"/>
        </w:rPr>
        <w:drawing>
          <wp:anchor distT="0" distB="0" distL="114300" distR="114300" simplePos="0" relativeHeight="251659264" behindDoc="0" locked="0" layoutInCell="1" allowOverlap="1">
            <wp:simplePos x="0" y="0"/>
            <wp:positionH relativeFrom="character">
              <wp:posOffset>1417320</wp:posOffset>
            </wp:positionH>
            <wp:positionV relativeFrom="line">
              <wp:posOffset>155575</wp:posOffset>
            </wp:positionV>
            <wp:extent cx="2286000" cy="2056765"/>
            <wp:effectExtent l="0" t="0" r="0" b="635"/>
            <wp:wrapNone/>
            <wp:docPr id="13" name="Picture 13" descr="che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erry"/>
                    <pic:cNvPicPr>
                      <a:picLocks noChangeAspect="1" noChangeArrowheads="1"/>
                    </pic:cNvPicPr>
                  </pic:nvPicPr>
                  <pic:blipFill>
                    <a:blip r:embed="rId7">
                      <a:extLst>
                        <a:ext uri="{28A0092B-C50C-407E-A947-70E740481C1C}">
                          <a14:useLocalDpi xmlns:a14="http://schemas.microsoft.com/office/drawing/2010/main" val="0"/>
                        </a:ext>
                      </a:extLst>
                    </a:blip>
                    <a:srcRect l="19719" t="7362" r="23944" b="4294"/>
                    <a:stretch>
                      <a:fillRect/>
                    </a:stretch>
                  </pic:blipFill>
                  <pic:spPr bwMode="auto">
                    <a:xfrm>
                      <a:off x="0" y="0"/>
                      <a:ext cx="2286000" cy="2056765"/>
                    </a:xfrm>
                    <a:prstGeom prst="rect">
                      <a:avLst/>
                    </a:prstGeom>
                    <a:noFill/>
                  </pic:spPr>
                </pic:pic>
              </a:graphicData>
            </a:graphic>
            <wp14:sizeRelH relativeFrom="page">
              <wp14:pctWidth>0</wp14:pctWidth>
            </wp14:sizeRelH>
            <wp14:sizeRelV relativeFrom="page">
              <wp14:pctHeight>0</wp14:pctHeight>
            </wp14:sizeRelV>
          </wp:anchor>
        </w:drawing>
      </w:r>
    </w:p>
    <w:p w:rsidR="009E0E02" w:rsidRDefault="009E0E02">
      <w:pPr>
        <w:jc w:val="center"/>
        <w:rPr>
          <w:rFonts w:ascii="Calibri" w:hAnsi="Calibri"/>
          <w:sz w:val="72"/>
          <w:szCs w:val="72"/>
        </w:rPr>
      </w:pPr>
    </w:p>
    <w:p w:rsidR="009E0E02" w:rsidRDefault="009E0E02">
      <w:pPr>
        <w:jc w:val="center"/>
        <w:rPr>
          <w:rFonts w:ascii="Calibri" w:hAnsi="Calibri"/>
          <w:sz w:val="72"/>
          <w:szCs w:val="72"/>
        </w:rPr>
      </w:pPr>
    </w:p>
    <w:p w:rsidR="009E0E02" w:rsidRDefault="009E0E02">
      <w:pPr>
        <w:jc w:val="center"/>
        <w:rPr>
          <w:rFonts w:ascii="Calibri" w:hAnsi="Calibri"/>
          <w:sz w:val="72"/>
          <w:szCs w:val="72"/>
        </w:rPr>
      </w:pPr>
    </w:p>
    <w:p w:rsidR="009E0E02" w:rsidRDefault="009E0E02">
      <w:pPr>
        <w:jc w:val="center"/>
        <w:rPr>
          <w:rFonts w:ascii="Calibri" w:hAnsi="Calibri"/>
          <w:sz w:val="72"/>
          <w:szCs w:val="72"/>
        </w:rPr>
      </w:pPr>
    </w:p>
    <w:p w:rsidR="009E0E02" w:rsidRDefault="009C4AE9">
      <w:pPr>
        <w:jc w:val="center"/>
        <w:rPr>
          <w:rFonts w:ascii="Calibri" w:hAnsi="Calibri"/>
          <w:b/>
          <w:sz w:val="52"/>
          <w:szCs w:val="52"/>
        </w:rPr>
      </w:pPr>
      <w:r>
        <w:rPr>
          <w:rFonts w:ascii="Calibri" w:hAnsi="Calibri"/>
          <w:b/>
          <w:sz w:val="52"/>
          <w:szCs w:val="52"/>
        </w:rPr>
        <w:t>St Mary’s CE Primary School</w:t>
      </w:r>
    </w:p>
    <w:p w:rsidR="009E0E02" w:rsidRDefault="009C4AE9">
      <w:pPr>
        <w:jc w:val="center"/>
        <w:rPr>
          <w:rFonts w:ascii="Calibri" w:hAnsi="Calibri"/>
          <w:sz w:val="52"/>
          <w:szCs w:val="52"/>
        </w:rPr>
      </w:pPr>
      <w:r>
        <w:rPr>
          <w:rFonts w:ascii="Calibri" w:hAnsi="Calibri"/>
          <w:sz w:val="52"/>
          <w:szCs w:val="52"/>
        </w:rPr>
        <w:t xml:space="preserve">Felsham Road </w:t>
      </w:r>
    </w:p>
    <w:p w:rsidR="009E0E02" w:rsidRDefault="009C4AE9">
      <w:pPr>
        <w:jc w:val="center"/>
        <w:rPr>
          <w:rFonts w:ascii="Calibri" w:hAnsi="Calibri"/>
          <w:sz w:val="52"/>
          <w:szCs w:val="52"/>
        </w:rPr>
      </w:pPr>
      <w:r>
        <w:rPr>
          <w:rFonts w:ascii="Calibri" w:hAnsi="Calibri"/>
          <w:sz w:val="52"/>
          <w:szCs w:val="52"/>
        </w:rPr>
        <w:t>Putney</w:t>
      </w:r>
    </w:p>
    <w:p w:rsidR="009E0E02" w:rsidRDefault="009E0E02">
      <w:pPr>
        <w:jc w:val="center"/>
        <w:rPr>
          <w:rFonts w:ascii="Calibri" w:hAnsi="Calibri"/>
          <w:sz w:val="52"/>
          <w:szCs w:val="52"/>
        </w:rPr>
      </w:pPr>
    </w:p>
    <w:p w:rsidR="009E0E02" w:rsidRDefault="009E0E02">
      <w:pPr>
        <w:jc w:val="center"/>
        <w:rPr>
          <w:rFonts w:ascii="Calibri" w:hAnsi="Calibri"/>
          <w:sz w:val="52"/>
          <w:szCs w:val="52"/>
        </w:rPr>
      </w:pPr>
    </w:p>
    <w:p w:rsidR="009E0E02" w:rsidRDefault="009E0E02">
      <w:pPr>
        <w:jc w:val="center"/>
        <w:rPr>
          <w:rFonts w:ascii="Calibri" w:hAnsi="Calibri"/>
          <w:sz w:val="52"/>
          <w:szCs w:val="52"/>
        </w:rPr>
      </w:pPr>
    </w:p>
    <w:p w:rsidR="009E0E02" w:rsidRDefault="009C4AE9">
      <w:pPr>
        <w:jc w:val="center"/>
        <w:rPr>
          <w:rFonts w:ascii="Calibri" w:hAnsi="Calibri"/>
          <w:b/>
          <w:sz w:val="96"/>
          <w:szCs w:val="96"/>
        </w:rPr>
      </w:pPr>
      <w:r>
        <w:rPr>
          <w:rFonts w:ascii="Calibri" w:hAnsi="Calibri"/>
          <w:b/>
          <w:sz w:val="96"/>
          <w:szCs w:val="96"/>
        </w:rPr>
        <w:t>Safeguarding and Child Protection Policy</w:t>
      </w:r>
    </w:p>
    <w:p w:rsidR="009E0E02" w:rsidRDefault="009E0E02">
      <w:pPr>
        <w:rPr>
          <w:rFonts w:ascii="Calibri" w:hAnsi="Calibri"/>
        </w:rPr>
      </w:pPr>
    </w:p>
    <w:p w:rsidR="009E0E02" w:rsidRDefault="009E0E02">
      <w:pPr>
        <w:jc w:val="right"/>
        <w:rPr>
          <w:rFonts w:ascii="Calibri" w:hAnsi="Calibri"/>
        </w:rPr>
      </w:pPr>
    </w:p>
    <w:p w:rsidR="009E0E02" w:rsidRDefault="009E0E02">
      <w:pPr>
        <w:jc w:val="right"/>
        <w:rPr>
          <w:rFonts w:ascii="Calibri" w:hAnsi="Calibri"/>
        </w:rPr>
      </w:pPr>
    </w:p>
    <w:p w:rsidR="009E0E02" w:rsidRDefault="009C4AE9">
      <w:pPr>
        <w:jc w:val="center"/>
        <w:rPr>
          <w:rFonts w:ascii="Comic Sans MS" w:hAnsi="Comic Sans MS"/>
          <w:color w:val="943634"/>
          <w:sz w:val="26"/>
          <w:szCs w:val="26"/>
        </w:rPr>
      </w:pPr>
      <w:r>
        <w:rPr>
          <w:rFonts w:ascii="Comic Sans MS" w:hAnsi="Comic Sans MS"/>
          <w:b/>
          <w:color w:val="943634"/>
          <w:sz w:val="26"/>
          <w:szCs w:val="26"/>
        </w:rPr>
        <w:t>Vision:</w:t>
      </w:r>
      <w:r>
        <w:rPr>
          <w:rFonts w:ascii="Comic Sans MS" w:hAnsi="Comic Sans MS"/>
          <w:color w:val="943634"/>
          <w:sz w:val="26"/>
          <w:szCs w:val="26"/>
        </w:rPr>
        <w:t xml:space="preserve"> </w:t>
      </w:r>
      <w:r>
        <w:rPr>
          <w:rFonts w:ascii="Comic Sans MS" w:hAnsi="Comic Sans MS"/>
          <w:i/>
          <w:color w:val="943634"/>
          <w:sz w:val="26"/>
          <w:szCs w:val="26"/>
        </w:rPr>
        <w:t>Delivering excellence, allowing all to flourish</w:t>
      </w:r>
    </w:p>
    <w:p w:rsidR="009E0E02" w:rsidRDefault="009C4AE9">
      <w:pPr>
        <w:jc w:val="center"/>
        <w:rPr>
          <w:rFonts w:ascii="Comic Sans MS" w:hAnsi="Comic Sans MS"/>
          <w:color w:val="943634"/>
          <w:sz w:val="26"/>
          <w:szCs w:val="26"/>
        </w:rPr>
      </w:pPr>
      <w:r>
        <w:rPr>
          <w:rFonts w:ascii="Comic Sans MS" w:hAnsi="Comic Sans MS"/>
          <w:b/>
          <w:color w:val="943634"/>
          <w:sz w:val="26"/>
          <w:szCs w:val="26"/>
        </w:rPr>
        <w:t>Mission:</w:t>
      </w:r>
      <w:r>
        <w:rPr>
          <w:rFonts w:ascii="Comic Sans MS" w:hAnsi="Comic Sans MS"/>
          <w:color w:val="943634"/>
          <w:sz w:val="26"/>
          <w:szCs w:val="26"/>
        </w:rPr>
        <w:t xml:space="preserve"> </w:t>
      </w:r>
      <w:r>
        <w:rPr>
          <w:rFonts w:ascii="Comic Sans MS" w:hAnsi="Comic Sans MS"/>
          <w:i/>
          <w:color w:val="943634"/>
          <w:sz w:val="26"/>
          <w:szCs w:val="26"/>
        </w:rPr>
        <w:t>Creating a culture of wonder, guided by Christian faith</w:t>
      </w:r>
    </w:p>
    <w:p w:rsidR="009E0E02" w:rsidRDefault="009C4AE9">
      <w:pPr>
        <w:jc w:val="center"/>
        <w:rPr>
          <w:rFonts w:ascii="Comic Sans MS" w:hAnsi="Comic Sans MS"/>
          <w:color w:val="943634"/>
          <w:sz w:val="26"/>
          <w:szCs w:val="26"/>
        </w:rPr>
      </w:pPr>
      <w:r>
        <w:rPr>
          <w:rFonts w:ascii="Comic Sans MS" w:hAnsi="Comic Sans MS"/>
          <w:b/>
          <w:color w:val="943634"/>
          <w:sz w:val="26"/>
          <w:szCs w:val="26"/>
        </w:rPr>
        <w:t>Values:</w:t>
      </w:r>
      <w:r>
        <w:rPr>
          <w:rFonts w:ascii="Comic Sans MS" w:hAnsi="Comic Sans MS"/>
          <w:color w:val="943634"/>
          <w:sz w:val="26"/>
          <w:szCs w:val="26"/>
        </w:rPr>
        <w:t xml:space="preserve"> </w:t>
      </w:r>
      <w:r>
        <w:rPr>
          <w:rFonts w:ascii="Comic Sans MS" w:hAnsi="Comic Sans MS"/>
          <w:i/>
          <w:color w:val="943634"/>
          <w:sz w:val="26"/>
          <w:szCs w:val="26"/>
        </w:rPr>
        <w:t>Compassion, Endurance, Thankfulness</w:t>
      </w:r>
    </w:p>
    <w:p w:rsidR="009E0E02" w:rsidRDefault="009E0E02">
      <w:pPr>
        <w:rPr>
          <w:rFonts w:ascii="Calibri" w:hAnsi="Calibri"/>
        </w:rPr>
      </w:pPr>
    </w:p>
    <w:p w:rsidR="009E0E02" w:rsidRDefault="009C4AE9">
      <w:pPr>
        <w:jc w:val="right"/>
        <w:rPr>
          <w:rFonts w:ascii="Calibri" w:hAnsi="Calibri"/>
        </w:rPr>
      </w:pPr>
      <w:r>
        <w:rPr>
          <w:rFonts w:ascii="Calibri" w:hAnsi="Calibri"/>
        </w:rPr>
        <w:t>September 20</w:t>
      </w:r>
      <w:r w:rsidR="00B70EBE">
        <w:rPr>
          <w:rFonts w:ascii="Calibri" w:hAnsi="Calibri"/>
        </w:rPr>
        <w:t>20</w:t>
      </w:r>
    </w:p>
    <w:p w:rsidR="009E0E02" w:rsidRPr="002E2CF8" w:rsidRDefault="009C4AE9">
      <w:pPr>
        <w:pStyle w:val="Heading3"/>
        <w:rPr>
          <w:rFonts w:ascii="Tahoma" w:hAnsi="Tahoma" w:cs="Tahoma"/>
          <w:b w:val="0"/>
          <w:szCs w:val="24"/>
        </w:rPr>
      </w:pPr>
      <w:r w:rsidRPr="002E2CF8">
        <w:rPr>
          <w:rFonts w:ascii="Tahoma" w:hAnsi="Tahoma" w:cs="Tahoma"/>
          <w:b w:val="0"/>
          <w:szCs w:val="24"/>
        </w:rPr>
        <w:lastRenderedPageBreak/>
        <w:t>CONTENTS</w:t>
      </w:r>
    </w:p>
    <w:p w:rsidR="009E0E02" w:rsidRPr="002E2CF8" w:rsidRDefault="009E0E02">
      <w:pPr>
        <w:rPr>
          <w:rFonts w:ascii="Tahoma" w:hAnsi="Tahoma" w:cs="Tahoma"/>
          <w:szCs w:val="24"/>
        </w:rPr>
      </w:pPr>
    </w:p>
    <w:p w:rsidR="009E0E02" w:rsidRPr="002E2CF8" w:rsidRDefault="009C4AE9">
      <w:pPr>
        <w:rPr>
          <w:rFonts w:ascii="Tahoma" w:hAnsi="Tahoma" w:cs="Tahoma"/>
          <w:szCs w:val="24"/>
        </w:rPr>
      </w:pPr>
      <w:r w:rsidRPr="002E2CF8">
        <w:rPr>
          <w:rFonts w:ascii="Tahoma" w:hAnsi="Tahoma" w:cs="Tahoma"/>
          <w:szCs w:val="24"/>
        </w:rPr>
        <w:t>Title</w:t>
      </w:r>
      <w:r w:rsidRPr="002E2CF8">
        <w:rPr>
          <w:rFonts w:ascii="Tahoma" w:hAnsi="Tahoma" w:cs="Tahoma"/>
          <w:szCs w:val="24"/>
        </w:rPr>
        <w:tab/>
      </w:r>
      <w:r w:rsidRPr="002E2CF8">
        <w:rPr>
          <w:rFonts w:ascii="Tahoma" w:hAnsi="Tahoma" w:cs="Tahoma"/>
          <w:szCs w:val="24"/>
        </w:rPr>
        <w:tab/>
      </w:r>
      <w:r w:rsidRPr="002E2CF8">
        <w:rPr>
          <w:rFonts w:ascii="Tahoma" w:hAnsi="Tahoma" w:cs="Tahoma"/>
          <w:szCs w:val="24"/>
        </w:rPr>
        <w:tab/>
      </w:r>
      <w:r w:rsidRPr="002E2CF8">
        <w:rPr>
          <w:rFonts w:ascii="Tahoma" w:hAnsi="Tahoma" w:cs="Tahoma"/>
          <w:szCs w:val="24"/>
        </w:rPr>
        <w:tab/>
      </w:r>
      <w:r w:rsidRPr="002E2CF8">
        <w:rPr>
          <w:rFonts w:ascii="Tahoma" w:hAnsi="Tahoma" w:cs="Tahoma"/>
          <w:szCs w:val="24"/>
        </w:rPr>
        <w:tab/>
      </w:r>
      <w:r w:rsidRPr="002E2CF8">
        <w:rPr>
          <w:rFonts w:ascii="Tahoma" w:hAnsi="Tahoma" w:cs="Tahoma"/>
          <w:szCs w:val="24"/>
        </w:rPr>
        <w:tab/>
      </w:r>
      <w:r w:rsidRPr="002E2CF8">
        <w:rPr>
          <w:rFonts w:ascii="Tahoma" w:hAnsi="Tahoma" w:cs="Tahoma"/>
          <w:szCs w:val="24"/>
        </w:rPr>
        <w:tab/>
      </w:r>
      <w:r w:rsidRPr="002E2CF8">
        <w:rPr>
          <w:rFonts w:ascii="Tahoma" w:hAnsi="Tahoma" w:cs="Tahoma"/>
          <w:szCs w:val="24"/>
        </w:rPr>
        <w:tab/>
        <w:t xml:space="preserve">   page no</w:t>
      </w:r>
    </w:p>
    <w:p w:rsidR="009E0E02" w:rsidRPr="002E2CF8" w:rsidRDefault="009E0E02">
      <w:pPr>
        <w:rPr>
          <w:rFonts w:ascii="Tahoma" w:hAnsi="Tahoma" w:cs="Tahoma"/>
          <w:szCs w:val="24"/>
        </w:rPr>
      </w:pPr>
    </w:p>
    <w:p w:rsidR="009E0E02" w:rsidRPr="002E2CF8" w:rsidRDefault="009C4AE9">
      <w:pPr>
        <w:pStyle w:val="NoSpacing"/>
        <w:rPr>
          <w:rFonts w:ascii="Tahoma" w:hAnsi="Tahoma" w:cs="Tahoma"/>
          <w:sz w:val="24"/>
          <w:szCs w:val="24"/>
        </w:rPr>
      </w:pPr>
      <w:r w:rsidRPr="002E2CF8">
        <w:rPr>
          <w:rFonts w:ascii="Tahoma" w:hAnsi="Tahoma" w:cs="Tahoma"/>
          <w:sz w:val="24"/>
          <w:szCs w:val="24"/>
        </w:rPr>
        <w:t>Important notice</w:t>
      </w:r>
      <w:r w:rsidRPr="002E2CF8">
        <w:rPr>
          <w:rFonts w:ascii="Tahoma" w:hAnsi="Tahoma" w:cs="Tahoma"/>
          <w:sz w:val="24"/>
          <w:szCs w:val="24"/>
        </w:rPr>
        <w:tab/>
      </w:r>
      <w:r w:rsidRPr="002E2CF8">
        <w:rPr>
          <w:rFonts w:ascii="Tahoma" w:hAnsi="Tahoma" w:cs="Tahoma"/>
          <w:sz w:val="24"/>
          <w:szCs w:val="24"/>
        </w:rPr>
        <w:tab/>
      </w:r>
      <w:r w:rsidRPr="002E2CF8">
        <w:rPr>
          <w:rFonts w:ascii="Tahoma" w:hAnsi="Tahoma" w:cs="Tahoma"/>
          <w:sz w:val="24"/>
          <w:szCs w:val="24"/>
        </w:rPr>
        <w:tab/>
      </w:r>
      <w:r w:rsidRPr="002E2CF8">
        <w:rPr>
          <w:rFonts w:ascii="Tahoma" w:hAnsi="Tahoma" w:cs="Tahoma"/>
          <w:sz w:val="24"/>
          <w:szCs w:val="24"/>
        </w:rPr>
        <w:tab/>
      </w:r>
      <w:r w:rsidRPr="002E2CF8">
        <w:rPr>
          <w:rFonts w:ascii="Tahoma" w:hAnsi="Tahoma" w:cs="Tahoma"/>
          <w:sz w:val="24"/>
          <w:szCs w:val="24"/>
        </w:rPr>
        <w:tab/>
      </w:r>
      <w:r w:rsidRPr="002E2CF8">
        <w:rPr>
          <w:rFonts w:ascii="Tahoma" w:hAnsi="Tahoma" w:cs="Tahoma"/>
          <w:sz w:val="24"/>
          <w:szCs w:val="24"/>
        </w:rPr>
        <w:tab/>
      </w:r>
      <w:r w:rsidRPr="002E2CF8">
        <w:rPr>
          <w:rFonts w:ascii="Tahoma" w:hAnsi="Tahoma" w:cs="Tahoma"/>
          <w:sz w:val="24"/>
          <w:szCs w:val="24"/>
        </w:rPr>
        <w:tab/>
        <w:t>3</w:t>
      </w:r>
    </w:p>
    <w:p w:rsidR="009E0E02" w:rsidRPr="002E2CF8" w:rsidRDefault="009C4AE9">
      <w:pPr>
        <w:pStyle w:val="NoSpacing"/>
        <w:rPr>
          <w:rFonts w:ascii="Tahoma" w:hAnsi="Tahoma" w:cs="Tahoma"/>
          <w:sz w:val="24"/>
          <w:szCs w:val="24"/>
        </w:rPr>
      </w:pPr>
      <w:r w:rsidRPr="002E2CF8">
        <w:rPr>
          <w:rFonts w:ascii="Tahoma" w:hAnsi="Tahoma" w:cs="Tahoma"/>
          <w:sz w:val="24"/>
          <w:szCs w:val="24"/>
        </w:rPr>
        <w:t>Introduction</w:t>
      </w:r>
      <w:r w:rsidRPr="002E2CF8">
        <w:rPr>
          <w:rFonts w:ascii="Tahoma" w:hAnsi="Tahoma" w:cs="Tahoma"/>
          <w:sz w:val="24"/>
          <w:szCs w:val="24"/>
        </w:rPr>
        <w:tab/>
      </w:r>
      <w:r w:rsidRPr="002E2CF8">
        <w:rPr>
          <w:rFonts w:ascii="Tahoma" w:hAnsi="Tahoma" w:cs="Tahoma"/>
          <w:sz w:val="24"/>
          <w:szCs w:val="24"/>
        </w:rPr>
        <w:tab/>
      </w:r>
      <w:r w:rsidRPr="002E2CF8">
        <w:rPr>
          <w:rFonts w:ascii="Tahoma" w:hAnsi="Tahoma" w:cs="Tahoma"/>
          <w:sz w:val="24"/>
          <w:szCs w:val="24"/>
        </w:rPr>
        <w:tab/>
      </w:r>
      <w:r w:rsidRPr="002E2CF8">
        <w:rPr>
          <w:rFonts w:ascii="Tahoma" w:hAnsi="Tahoma" w:cs="Tahoma"/>
          <w:sz w:val="24"/>
          <w:szCs w:val="24"/>
        </w:rPr>
        <w:tab/>
      </w:r>
      <w:r w:rsidRPr="002E2CF8">
        <w:rPr>
          <w:rFonts w:ascii="Tahoma" w:hAnsi="Tahoma" w:cs="Tahoma"/>
          <w:sz w:val="24"/>
          <w:szCs w:val="24"/>
        </w:rPr>
        <w:tab/>
      </w:r>
      <w:r w:rsidRPr="002E2CF8">
        <w:rPr>
          <w:rFonts w:ascii="Tahoma" w:hAnsi="Tahoma" w:cs="Tahoma"/>
          <w:sz w:val="24"/>
          <w:szCs w:val="24"/>
        </w:rPr>
        <w:tab/>
      </w:r>
      <w:r w:rsidRPr="002E2CF8">
        <w:rPr>
          <w:rFonts w:ascii="Tahoma" w:hAnsi="Tahoma" w:cs="Tahoma"/>
          <w:sz w:val="24"/>
          <w:szCs w:val="24"/>
        </w:rPr>
        <w:tab/>
      </w:r>
      <w:r w:rsidRPr="002E2CF8">
        <w:rPr>
          <w:rFonts w:ascii="Tahoma" w:hAnsi="Tahoma" w:cs="Tahoma"/>
          <w:sz w:val="24"/>
          <w:szCs w:val="24"/>
        </w:rPr>
        <w:tab/>
        <w:t>4</w:t>
      </w:r>
    </w:p>
    <w:p w:rsidR="009E0E02" w:rsidRPr="002E2CF8" w:rsidRDefault="009C4AE9">
      <w:pPr>
        <w:pStyle w:val="NoSpacing"/>
        <w:rPr>
          <w:rFonts w:ascii="Tahoma" w:hAnsi="Tahoma" w:cs="Tahoma"/>
          <w:sz w:val="24"/>
          <w:szCs w:val="24"/>
        </w:rPr>
      </w:pPr>
      <w:r w:rsidRPr="002E2CF8">
        <w:rPr>
          <w:rFonts w:ascii="Tahoma" w:hAnsi="Tahoma" w:cs="Tahoma"/>
          <w:sz w:val="24"/>
          <w:szCs w:val="24"/>
        </w:rPr>
        <w:t>Aims</w:t>
      </w:r>
      <w:r w:rsidRPr="002E2CF8">
        <w:rPr>
          <w:rFonts w:ascii="Tahoma" w:hAnsi="Tahoma" w:cs="Tahoma"/>
          <w:sz w:val="24"/>
          <w:szCs w:val="24"/>
        </w:rPr>
        <w:tab/>
      </w:r>
      <w:r w:rsidRPr="002E2CF8">
        <w:rPr>
          <w:rFonts w:ascii="Tahoma" w:hAnsi="Tahoma" w:cs="Tahoma"/>
          <w:sz w:val="24"/>
          <w:szCs w:val="24"/>
        </w:rPr>
        <w:tab/>
      </w:r>
      <w:r w:rsidRPr="002E2CF8">
        <w:rPr>
          <w:rFonts w:ascii="Tahoma" w:hAnsi="Tahoma" w:cs="Tahoma"/>
          <w:sz w:val="24"/>
          <w:szCs w:val="24"/>
        </w:rPr>
        <w:tab/>
      </w:r>
      <w:r w:rsidRPr="002E2CF8">
        <w:rPr>
          <w:rFonts w:ascii="Tahoma" w:hAnsi="Tahoma" w:cs="Tahoma"/>
          <w:sz w:val="24"/>
          <w:szCs w:val="24"/>
        </w:rPr>
        <w:tab/>
      </w:r>
      <w:r w:rsidRPr="002E2CF8">
        <w:rPr>
          <w:rFonts w:ascii="Tahoma" w:hAnsi="Tahoma" w:cs="Tahoma"/>
          <w:sz w:val="24"/>
          <w:szCs w:val="24"/>
        </w:rPr>
        <w:tab/>
      </w:r>
      <w:r w:rsidRPr="002E2CF8">
        <w:rPr>
          <w:rFonts w:ascii="Tahoma" w:hAnsi="Tahoma" w:cs="Tahoma"/>
          <w:sz w:val="24"/>
          <w:szCs w:val="24"/>
        </w:rPr>
        <w:tab/>
      </w:r>
      <w:r w:rsidRPr="002E2CF8">
        <w:rPr>
          <w:rFonts w:ascii="Tahoma" w:hAnsi="Tahoma" w:cs="Tahoma"/>
          <w:sz w:val="24"/>
          <w:szCs w:val="24"/>
        </w:rPr>
        <w:tab/>
      </w:r>
      <w:r w:rsidRPr="002E2CF8">
        <w:rPr>
          <w:rFonts w:ascii="Tahoma" w:hAnsi="Tahoma" w:cs="Tahoma"/>
          <w:sz w:val="24"/>
          <w:szCs w:val="24"/>
        </w:rPr>
        <w:tab/>
      </w:r>
      <w:r w:rsidRPr="002E2CF8">
        <w:rPr>
          <w:rFonts w:ascii="Tahoma" w:hAnsi="Tahoma" w:cs="Tahoma"/>
          <w:sz w:val="24"/>
          <w:szCs w:val="24"/>
        </w:rPr>
        <w:tab/>
        <w:t>5</w:t>
      </w:r>
    </w:p>
    <w:p w:rsidR="009E0E02" w:rsidRPr="002E2CF8" w:rsidRDefault="009C4AE9">
      <w:pPr>
        <w:pStyle w:val="NoSpacing"/>
        <w:rPr>
          <w:rFonts w:ascii="Tahoma" w:hAnsi="Tahoma" w:cs="Tahoma"/>
          <w:sz w:val="24"/>
          <w:szCs w:val="24"/>
        </w:rPr>
      </w:pPr>
      <w:r w:rsidRPr="002E2CF8">
        <w:rPr>
          <w:rFonts w:ascii="Tahoma" w:hAnsi="Tahoma" w:cs="Tahoma"/>
          <w:sz w:val="24"/>
          <w:szCs w:val="24"/>
        </w:rPr>
        <w:t>Definitions</w:t>
      </w:r>
      <w:r w:rsidRPr="002E2CF8">
        <w:rPr>
          <w:rFonts w:ascii="Tahoma" w:hAnsi="Tahoma" w:cs="Tahoma"/>
          <w:sz w:val="24"/>
          <w:szCs w:val="24"/>
        </w:rPr>
        <w:tab/>
      </w:r>
      <w:r w:rsidRPr="002E2CF8">
        <w:rPr>
          <w:rFonts w:ascii="Tahoma" w:hAnsi="Tahoma" w:cs="Tahoma"/>
          <w:sz w:val="24"/>
          <w:szCs w:val="24"/>
        </w:rPr>
        <w:tab/>
      </w:r>
      <w:r w:rsidRPr="002E2CF8">
        <w:rPr>
          <w:rFonts w:ascii="Tahoma" w:hAnsi="Tahoma" w:cs="Tahoma"/>
          <w:sz w:val="24"/>
          <w:szCs w:val="24"/>
        </w:rPr>
        <w:tab/>
      </w:r>
      <w:r w:rsidRPr="002E2CF8">
        <w:rPr>
          <w:rFonts w:ascii="Tahoma" w:hAnsi="Tahoma" w:cs="Tahoma"/>
          <w:sz w:val="24"/>
          <w:szCs w:val="24"/>
        </w:rPr>
        <w:tab/>
      </w:r>
      <w:r w:rsidRPr="002E2CF8">
        <w:rPr>
          <w:rFonts w:ascii="Tahoma" w:hAnsi="Tahoma" w:cs="Tahoma"/>
          <w:sz w:val="24"/>
          <w:szCs w:val="24"/>
        </w:rPr>
        <w:tab/>
      </w:r>
      <w:r w:rsidRPr="002E2CF8">
        <w:rPr>
          <w:rFonts w:ascii="Tahoma" w:hAnsi="Tahoma" w:cs="Tahoma"/>
          <w:sz w:val="24"/>
          <w:szCs w:val="24"/>
        </w:rPr>
        <w:tab/>
      </w:r>
      <w:r w:rsidRPr="002E2CF8">
        <w:rPr>
          <w:rFonts w:ascii="Tahoma" w:hAnsi="Tahoma" w:cs="Tahoma"/>
          <w:sz w:val="24"/>
          <w:szCs w:val="24"/>
        </w:rPr>
        <w:tab/>
      </w:r>
      <w:r w:rsidRPr="002E2CF8">
        <w:rPr>
          <w:rFonts w:ascii="Tahoma" w:hAnsi="Tahoma" w:cs="Tahoma"/>
          <w:sz w:val="24"/>
          <w:szCs w:val="24"/>
        </w:rPr>
        <w:tab/>
        <w:t>6</w:t>
      </w:r>
    </w:p>
    <w:p w:rsidR="009E0E02" w:rsidRPr="002E2CF8" w:rsidRDefault="009C4AE9">
      <w:pPr>
        <w:pStyle w:val="NoSpacing"/>
        <w:rPr>
          <w:rFonts w:ascii="Tahoma" w:hAnsi="Tahoma" w:cs="Tahoma"/>
          <w:sz w:val="24"/>
          <w:szCs w:val="24"/>
        </w:rPr>
      </w:pPr>
      <w:r w:rsidRPr="002E2CF8">
        <w:rPr>
          <w:rFonts w:ascii="Tahoma" w:hAnsi="Tahoma" w:cs="Tahoma"/>
          <w:sz w:val="24"/>
          <w:szCs w:val="24"/>
        </w:rPr>
        <w:t>Key Principles</w:t>
      </w:r>
      <w:r w:rsidRPr="002E2CF8">
        <w:rPr>
          <w:rFonts w:ascii="Tahoma" w:hAnsi="Tahoma" w:cs="Tahoma"/>
          <w:sz w:val="24"/>
          <w:szCs w:val="24"/>
        </w:rPr>
        <w:tab/>
      </w:r>
      <w:r w:rsidRPr="002E2CF8">
        <w:rPr>
          <w:rFonts w:ascii="Tahoma" w:hAnsi="Tahoma" w:cs="Tahoma"/>
          <w:sz w:val="24"/>
          <w:szCs w:val="24"/>
        </w:rPr>
        <w:tab/>
      </w:r>
      <w:r w:rsidRPr="002E2CF8">
        <w:rPr>
          <w:rFonts w:ascii="Tahoma" w:hAnsi="Tahoma" w:cs="Tahoma"/>
          <w:sz w:val="24"/>
          <w:szCs w:val="24"/>
        </w:rPr>
        <w:tab/>
      </w:r>
      <w:r w:rsidRPr="002E2CF8">
        <w:rPr>
          <w:rFonts w:ascii="Tahoma" w:hAnsi="Tahoma" w:cs="Tahoma"/>
          <w:sz w:val="24"/>
          <w:szCs w:val="24"/>
        </w:rPr>
        <w:tab/>
      </w:r>
      <w:r w:rsidRPr="002E2CF8">
        <w:rPr>
          <w:rFonts w:ascii="Tahoma" w:hAnsi="Tahoma" w:cs="Tahoma"/>
          <w:sz w:val="24"/>
          <w:szCs w:val="24"/>
        </w:rPr>
        <w:tab/>
      </w:r>
      <w:r w:rsidRPr="002E2CF8">
        <w:rPr>
          <w:rFonts w:ascii="Tahoma" w:hAnsi="Tahoma" w:cs="Tahoma"/>
          <w:sz w:val="24"/>
          <w:szCs w:val="24"/>
        </w:rPr>
        <w:tab/>
      </w:r>
      <w:r w:rsidRPr="002E2CF8">
        <w:rPr>
          <w:rFonts w:ascii="Tahoma" w:hAnsi="Tahoma" w:cs="Tahoma"/>
          <w:sz w:val="24"/>
          <w:szCs w:val="24"/>
        </w:rPr>
        <w:tab/>
      </w:r>
      <w:r w:rsidR="00E52233" w:rsidRPr="002E2CF8">
        <w:rPr>
          <w:rFonts w:ascii="Tahoma" w:hAnsi="Tahoma" w:cs="Tahoma"/>
          <w:sz w:val="24"/>
          <w:szCs w:val="24"/>
        </w:rPr>
        <w:t>10</w:t>
      </w:r>
    </w:p>
    <w:p w:rsidR="009E0E02" w:rsidRPr="002E2CF8" w:rsidRDefault="009C4AE9">
      <w:pPr>
        <w:pStyle w:val="NoSpacing"/>
        <w:rPr>
          <w:rFonts w:ascii="Tahoma" w:hAnsi="Tahoma" w:cs="Tahoma"/>
          <w:sz w:val="24"/>
          <w:szCs w:val="24"/>
        </w:rPr>
      </w:pPr>
      <w:r w:rsidRPr="002E2CF8">
        <w:rPr>
          <w:rFonts w:ascii="Tahoma" w:hAnsi="Tahoma" w:cs="Tahoma"/>
          <w:sz w:val="24"/>
          <w:szCs w:val="24"/>
        </w:rPr>
        <w:t>Procedures</w:t>
      </w:r>
      <w:r w:rsidRPr="002E2CF8">
        <w:rPr>
          <w:rFonts w:ascii="Tahoma" w:hAnsi="Tahoma" w:cs="Tahoma"/>
          <w:sz w:val="24"/>
          <w:szCs w:val="24"/>
        </w:rPr>
        <w:tab/>
      </w:r>
      <w:r w:rsidRPr="002E2CF8">
        <w:rPr>
          <w:rFonts w:ascii="Tahoma" w:hAnsi="Tahoma" w:cs="Tahoma"/>
          <w:sz w:val="24"/>
          <w:szCs w:val="24"/>
        </w:rPr>
        <w:tab/>
      </w:r>
      <w:r w:rsidRPr="002E2CF8">
        <w:rPr>
          <w:rFonts w:ascii="Tahoma" w:hAnsi="Tahoma" w:cs="Tahoma"/>
          <w:sz w:val="24"/>
          <w:szCs w:val="24"/>
        </w:rPr>
        <w:tab/>
      </w:r>
      <w:r w:rsidRPr="002E2CF8">
        <w:rPr>
          <w:rFonts w:ascii="Tahoma" w:hAnsi="Tahoma" w:cs="Tahoma"/>
          <w:sz w:val="24"/>
          <w:szCs w:val="24"/>
        </w:rPr>
        <w:tab/>
      </w:r>
      <w:r w:rsidRPr="002E2CF8">
        <w:rPr>
          <w:rFonts w:ascii="Tahoma" w:hAnsi="Tahoma" w:cs="Tahoma"/>
          <w:sz w:val="24"/>
          <w:szCs w:val="24"/>
        </w:rPr>
        <w:tab/>
      </w:r>
      <w:r w:rsidRPr="002E2CF8">
        <w:rPr>
          <w:rFonts w:ascii="Tahoma" w:hAnsi="Tahoma" w:cs="Tahoma"/>
          <w:sz w:val="24"/>
          <w:szCs w:val="24"/>
        </w:rPr>
        <w:tab/>
      </w:r>
      <w:r w:rsidRPr="002E2CF8">
        <w:rPr>
          <w:rFonts w:ascii="Tahoma" w:hAnsi="Tahoma" w:cs="Tahoma"/>
          <w:sz w:val="24"/>
          <w:szCs w:val="24"/>
        </w:rPr>
        <w:tab/>
      </w:r>
      <w:r w:rsidRPr="002E2CF8">
        <w:rPr>
          <w:rFonts w:ascii="Tahoma" w:hAnsi="Tahoma" w:cs="Tahoma"/>
          <w:sz w:val="24"/>
          <w:szCs w:val="24"/>
        </w:rPr>
        <w:tab/>
        <w:t>1</w:t>
      </w:r>
      <w:r w:rsidR="00E52233" w:rsidRPr="002E2CF8">
        <w:rPr>
          <w:rFonts w:ascii="Tahoma" w:hAnsi="Tahoma" w:cs="Tahoma"/>
          <w:sz w:val="24"/>
          <w:szCs w:val="24"/>
        </w:rPr>
        <w:t>1</w:t>
      </w:r>
    </w:p>
    <w:p w:rsidR="009E0E02" w:rsidRPr="002E2CF8" w:rsidRDefault="009C4AE9">
      <w:pPr>
        <w:pStyle w:val="NoSpacing"/>
        <w:rPr>
          <w:rFonts w:ascii="Tahoma" w:hAnsi="Tahoma" w:cs="Tahoma"/>
          <w:sz w:val="24"/>
          <w:szCs w:val="24"/>
        </w:rPr>
      </w:pPr>
      <w:r w:rsidRPr="002E2CF8">
        <w:rPr>
          <w:rFonts w:ascii="Tahoma" w:hAnsi="Tahoma" w:cs="Tahoma"/>
          <w:sz w:val="24"/>
          <w:szCs w:val="24"/>
        </w:rPr>
        <w:t>Early Intervention and Help</w:t>
      </w:r>
      <w:r w:rsidRPr="002E2CF8">
        <w:rPr>
          <w:rFonts w:ascii="Tahoma" w:hAnsi="Tahoma" w:cs="Tahoma"/>
          <w:sz w:val="24"/>
          <w:szCs w:val="24"/>
        </w:rPr>
        <w:tab/>
      </w:r>
      <w:r w:rsidRPr="002E2CF8">
        <w:rPr>
          <w:rFonts w:ascii="Tahoma" w:hAnsi="Tahoma" w:cs="Tahoma"/>
          <w:sz w:val="24"/>
          <w:szCs w:val="24"/>
        </w:rPr>
        <w:tab/>
      </w:r>
      <w:r w:rsidRPr="002E2CF8">
        <w:rPr>
          <w:rFonts w:ascii="Tahoma" w:hAnsi="Tahoma" w:cs="Tahoma"/>
          <w:sz w:val="24"/>
          <w:szCs w:val="24"/>
        </w:rPr>
        <w:tab/>
      </w:r>
      <w:r w:rsidRPr="002E2CF8">
        <w:rPr>
          <w:rFonts w:ascii="Tahoma" w:hAnsi="Tahoma" w:cs="Tahoma"/>
          <w:sz w:val="24"/>
          <w:szCs w:val="24"/>
        </w:rPr>
        <w:tab/>
      </w:r>
      <w:r w:rsidRPr="002E2CF8">
        <w:rPr>
          <w:rFonts w:ascii="Tahoma" w:hAnsi="Tahoma" w:cs="Tahoma"/>
          <w:sz w:val="24"/>
          <w:szCs w:val="24"/>
        </w:rPr>
        <w:tab/>
        <w:t>1</w:t>
      </w:r>
      <w:r w:rsidR="00E52233" w:rsidRPr="002E2CF8">
        <w:rPr>
          <w:rFonts w:ascii="Tahoma" w:hAnsi="Tahoma" w:cs="Tahoma"/>
          <w:sz w:val="24"/>
          <w:szCs w:val="24"/>
        </w:rPr>
        <w:t>4</w:t>
      </w:r>
    </w:p>
    <w:p w:rsidR="009E0E02" w:rsidRPr="002E2CF8" w:rsidRDefault="009C4AE9">
      <w:pPr>
        <w:rPr>
          <w:rFonts w:ascii="Tahoma" w:hAnsi="Tahoma" w:cs="Tahoma"/>
          <w:szCs w:val="24"/>
        </w:rPr>
      </w:pPr>
      <w:r w:rsidRPr="002E2CF8">
        <w:rPr>
          <w:rFonts w:ascii="Tahoma" w:hAnsi="Tahoma" w:cs="Tahoma"/>
          <w:szCs w:val="24"/>
        </w:rPr>
        <w:t>Curriculum input</w:t>
      </w:r>
      <w:r w:rsidRPr="002E2CF8">
        <w:rPr>
          <w:rFonts w:ascii="Tahoma" w:hAnsi="Tahoma" w:cs="Tahoma"/>
          <w:szCs w:val="24"/>
        </w:rPr>
        <w:tab/>
      </w:r>
      <w:r w:rsidRPr="002E2CF8">
        <w:rPr>
          <w:rFonts w:ascii="Tahoma" w:hAnsi="Tahoma" w:cs="Tahoma"/>
          <w:szCs w:val="24"/>
        </w:rPr>
        <w:tab/>
      </w:r>
      <w:r w:rsidRPr="002E2CF8">
        <w:rPr>
          <w:rFonts w:ascii="Tahoma" w:hAnsi="Tahoma" w:cs="Tahoma"/>
          <w:szCs w:val="24"/>
        </w:rPr>
        <w:tab/>
      </w:r>
      <w:r w:rsidRPr="002E2CF8">
        <w:rPr>
          <w:rFonts w:ascii="Tahoma" w:hAnsi="Tahoma" w:cs="Tahoma"/>
          <w:szCs w:val="24"/>
        </w:rPr>
        <w:tab/>
      </w:r>
      <w:r w:rsidRPr="002E2CF8">
        <w:rPr>
          <w:rFonts w:ascii="Tahoma" w:hAnsi="Tahoma" w:cs="Tahoma"/>
          <w:szCs w:val="24"/>
        </w:rPr>
        <w:tab/>
      </w:r>
      <w:r w:rsidRPr="002E2CF8">
        <w:rPr>
          <w:rFonts w:ascii="Tahoma" w:hAnsi="Tahoma" w:cs="Tahoma"/>
          <w:szCs w:val="24"/>
        </w:rPr>
        <w:tab/>
      </w:r>
      <w:r w:rsidRPr="002E2CF8">
        <w:rPr>
          <w:rFonts w:ascii="Tahoma" w:hAnsi="Tahoma" w:cs="Tahoma"/>
          <w:szCs w:val="24"/>
        </w:rPr>
        <w:tab/>
        <w:t>1</w:t>
      </w:r>
      <w:r w:rsidR="00E52233" w:rsidRPr="002E2CF8">
        <w:rPr>
          <w:rFonts w:ascii="Tahoma" w:hAnsi="Tahoma" w:cs="Tahoma"/>
          <w:szCs w:val="24"/>
        </w:rPr>
        <w:t>5</w:t>
      </w:r>
    </w:p>
    <w:p w:rsidR="009E0E02" w:rsidRPr="002E2CF8" w:rsidRDefault="009C4AE9">
      <w:pPr>
        <w:rPr>
          <w:rFonts w:ascii="Tahoma" w:hAnsi="Tahoma" w:cs="Tahoma"/>
          <w:szCs w:val="24"/>
        </w:rPr>
      </w:pPr>
      <w:r w:rsidRPr="002E2CF8">
        <w:rPr>
          <w:rFonts w:ascii="Tahoma" w:hAnsi="Tahoma" w:cs="Tahoma"/>
          <w:szCs w:val="24"/>
        </w:rPr>
        <w:t>Children with SEN/disabilities</w:t>
      </w:r>
      <w:r w:rsidRPr="002E2CF8">
        <w:rPr>
          <w:rFonts w:ascii="Tahoma" w:hAnsi="Tahoma" w:cs="Tahoma"/>
          <w:szCs w:val="24"/>
        </w:rPr>
        <w:tab/>
      </w:r>
      <w:r w:rsidRPr="002E2CF8">
        <w:rPr>
          <w:rFonts w:ascii="Tahoma" w:hAnsi="Tahoma" w:cs="Tahoma"/>
          <w:szCs w:val="24"/>
        </w:rPr>
        <w:tab/>
      </w:r>
      <w:r w:rsidRPr="002E2CF8">
        <w:rPr>
          <w:rFonts w:ascii="Tahoma" w:hAnsi="Tahoma" w:cs="Tahoma"/>
          <w:szCs w:val="24"/>
        </w:rPr>
        <w:tab/>
      </w:r>
      <w:r w:rsidRPr="002E2CF8">
        <w:rPr>
          <w:rFonts w:ascii="Tahoma" w:hAnsi="Tahoma" w:cs="Tahoma"/>
          <w:szCs w:val="24"/>
        </w:rPr>
        <w:tab/>
      </w:r>
      <w:r w:rsidRPr="002E2CF8">
        <w:rPr>
          <w:rFonts w:ascii="Tahoma" w:hAnsi="Tahoma" w:cs="Tahoma"/>
          <w:szCs w:val="24"/>
        </w:rPr>
        <w:tab/>
        <w:t>1</w:t>
      </w:r>
      <w:r w:rsidR="00E52233" w:rsidRPr="002E2CF8">
        <w:rPr>
          <w:rFonts w:ascii="Tahoma" w:hAnsi="Tahoma" w:cs="Tahoma"/>
          <w:szCs w:val="24"/>
        </w:rPr>
        <w:t>5</w:t>
      </w:r>
    </w:p>
    <w:p w:rsidR="009E0E02" w:rsidRPr="002E2CF8" w:rsidRDefault="009C4AE9">
      <w:pPr>
        <w:rPr>
          <w:rFonts w:ascii="Tahoma" w:hAnsi="Tahoma" w:cs="Tahoma"/>
          <w:szCs w:val="24"/>
        </w:rPr>
      </w:pPr>
      <w:r w:rsidRPr="002E2CF8">
        <w:rPr>
          <w:rFonts w:ascii="Tahoma" w:hAnsi="Tahoma" w:cs="Tahoma"/>
          <w:szCs w:val="24"/>
        </w:rPr>
        <w:t xml:space="preserve">Contextual Safeguarding </w:t>
      </w:r>
      <w:r w:rsidRPr="002E2CF8">
        <w:rPr>
          <w:rFonts w:ascii="Tahoma" w:hAnsi="Tahoma" w:cs="Tahoma"/>
          <w:szCs w:val="24"/>
        </w:rPr>
        <w:tab/>
      </w:r>
      <w:r w:rsidRPr="002E2CF8">
        <w:rPr>
          <w:rFonts w:ascii="Tahoma" w:hAnsi="Tahoma" w:cs="Tahoma"/>
          <w:szCs w:val="24"/>
        </w:rPr>
        <w:tab/>
      </w:r>
      <w:r w:rsidRPr="002E2CF8">
        <w:rPr>
          <w:rFonts w:ascii="Tahoma" w:hAnsi="Tahoma" w:cs="Tahoma"/>
          <w:szCs w:val="24"/>
        </w:rPr>
        <w:tab/>
      </w:r>
      <w:r w:rsidRPr="002E2CF8">
        <w:rPr>
          <w:rFonts w:ascii="Tahoma" w:hAnsi="Tahoma" w:cs="Tahoma"/>
          <w:szCs w:val="24"/>
        </w:rPr>
        <w:tab/>
      </w:r>
      <w:r w:rsidRPr="002E2CF8">
        <w:rPr>
          <w:rFonts w:ascii="Tahoma" w:hAnsi="Tahoma" w:cs="Tahoma"/>
          <w:szCs w:val="24"/>
        </w:rPr>
        <w:tab/>
      </w:r>
      <w:r w:rsidRPr="002E2CF8">
        <w:rPr>
          <w:rFonts w:ascii="Tahoma" w:hAnsi="Tahoma" w:cs="Tahoma"/>
          <w:szCs w:val="24"/>
        </w:rPr>
        <w:tab/>
        <w:t>1</w:t>
      </w:r>
      <w:r w:rsidR="00E52233" w:rsidRPr="002E2CF8">
        <w:rPr>
          <w:rFonts w:ascii="Tahoma" w:hAnsi="Tahoma" w:cs="Tahoma"/>
          <w:szCs w:val="24"/>
        </w:rPr>
        <w:t>5</w:t>
      </w:r>
    </w:p>
    <w:p w:rsidR="009E0E02" w:rsidRPr="002E2CF8" w:rsidRDefault="009C4AE9">
      <w:pPr>
        <w:rPr>
          <w:rFonts w:ascii="Tahoma" w:hAnsi="Tahoma" w:cs="Tahoma"/>
          <w:szCs w:val="24"/>
        </w:rPr>
      </w:pPr>
      <w:r w:rsidRPr="002E2CF8">
        <w:rPr>
          <w:rFonts w:ascii="Tahoma" w:hAnsi="Tahoma" w:cs="Tahoma"/>
          <w:szCs w:val="24"/>
        </w:rPr>
        <w:t xml:space="preserve">Looked after Children/care leavers </w:t>
      </w:r>
      <w:r w:rsidRPr="002E2CF8">
        <w:rPr>
          <w:rFonts w:ascii="Tahoma" w:hAnsi="Tahoma" w:cs="Tahoma"/>
          <w:szCs w:val="24"/>
        </w:rPr>
        <w:tab/>
      </w:r>
      <w:r w:rsidRPr="002E2CF8">
        <w:rPr>
          <w:rFonts w:ascii="Tahoma" w:hAnsi="Tahoma" w:cs="Tahoma"/>
          <w:szCs w:val="24"/>
        </w:rPr>
        <w:tab/>
      </w:r>
      <w:r w:rsidRPr="002E2CF8">
        <w:rPr>
          <w:rFonts w:ascii="Tahoma" w:hAnsi="Tahoma" w:cs="Tahoma"/>
          <w:szCs w:val="24"/>
        </w:rPr>
        <w:tab/>
      </w:r>
      <w:r w:rsidRPr="002E2CF8">
        <w:rPr>
          <w:rFonts w:ascii="Tahoma" w:hAnsi="Tahoma" w:cs="Tahoma"/>
          <w:szCs w:val="24"/>
        </w:rPr>
        <w:tab/>
        <w:t>1</w:t>
      </w:r>
      <w:r w:rsidR="002E2CF8" w:rsidRPr="002E2CF8">
        <w:rPr>
          <w:rFonts w:ascii="Tahoma" w:hAnsi="Tahoma" w:cs="Tahoma"/>
          <w:szCs w:val="24"/>
        </w:rPr>
        <w:t>6</w:t>
      </w:r>
    </w:p>
    <w:p w:rsidR="009E0E02" w:rsidRPr="002E2CF8" w:rsidRDefault="009C4AE9">
      <w:pPr>
        <w:rPr>
          <w:rFonts w:ascii="Tahoma" w:hAnsi="Tahoma" w:cs="Tahoma"/>
          <w:szCs w:val="24"/>
        </w:rPr>
      </w:pPr>
      <w:r w:rsidRPr="002E2CF8">
        <w:rPr>
          <w:rFonts w:ascii="Tahoma" w:hAnsi="Tahoma" w:cs="Tahoma"/>
          <w:szCs w:val="24"/>
        </w:rPr>
        <w:t>Mental Health and Behaviour</w:t>
      </w:r>
      <w:r w:rsidRPr="002E2CF8">
        <w:rPr>
          <w:rFonts w:ascii="Tahoma" w:hAnsi="Tahoma" w:cs="Tahoma"/>
          <w:szCs w:val="24"/>
        </w:rPr>
        <w:tab/>
      </w:r>
      <w:r w:rsidRPr="002E2CF8">
        <w:rPr>
          <w:rFonts w:ascii="Tahoma" w:hAnsi="Tahoma" w:cs="Tahoma"/>
          <w:szCs w:val="24"/>
        </w:rPr>
        <w:tab/>
      </w:r>
      <w:r w:rsidRPr="002E2CF8">
        <w:rPr>
          <w:rFonts w:ascii="Tahoma" w:hAnsi="Tahoma" w:cs="Tahoma"/>
          <w:szCs w:val="24"/>
        </w:rPr>
        <w:tab/>
      </w:r>
      <w:r w:rsidRPr="002E2CF8">
        <w:rPr>
          <w:rFonts w:ascii="Tahoma" w:hAnsi="Tahoma" w:cs="Tahoma"/>
          <w:szCs w:val="24"/>
        </w:rPr>
        <w:tab/>
      </w:r>
      <w:r w:rsidRPr="002E2CF8">
        <w:rPr>
          <w:rFonts w:ascii="Tahoma" w:hAnsi="Tahoma" w:cs="Tahoma"/>
          <w:szCs w:val="24"/>
        </w:rPr>
        <w:tab/>
        <w:t>1</w:t>
      </w:r>
      <w:r w:rsidR="002E2CF8" w:rsidRPr="002E2CF8">
        <w:rPr>
          <w:rFonts w:ascii="Tahoma" w:hAnsi="Tahoma" w:cs="Tahoma"/>
          <w:szCs w:val="24"/>
        </w:rPr>
        <w:t>6</w:t>
      </w:r>
    </w:p>
    <w:p w:rsidR="009E0E02" w:rsidRPr="002E2CF8" w:rsidRDefault="009C4AE9">
      <w:pPr>
        <w:rPr>
          <w:rFonts w:ascii="Tahoma" w:hAnsi="Tahoma" w:cs="Tahoma"/>
          <w:szCs w:val="24"/>
        </w:rPr>
      </w:pPr>
      <w:r w:rsidRPr="002E2CF8">
        <w:rPr>
          <w:rFonts w:ascii="Tahoma" w:hAnsi="Tahoma" w:cs="Tahoma"/>
          <w:szCs w:val="24"/>
        </w:rPr>
        <w:t>Communication with parents/carers</w:t>
      </w:r>
      <w:r w:rsidRPr="002E2CF8">
        <w:rPr>
          <w:rFonts w:ascii="Tahoma" w:hAnsi="Tahoma" w:cs="Tahoma"/>
          <w:szCs w:val="24"/>
        </w:rPr>
        <w:tab/>
      </w:r>
      <w:r w:rsidRPr="002E2CF8">
        <w:rPr>
          <w:rFonts w:ascii="Tahoma" w:hAnsi="Tahoma" w:cs="Tahoma"/>
          <w:szCs w:val="24"/>
        </w:rPr>
        <w:tab/>
      </w:r>
      <w:r w:rsidRPr="002E2CF8">
        <w:rPr>
          <w:rFonts w:ascii="Tahoma" w:hAnsi="Tahoma" w:cs="Tahoma"/>
          <w:szCs w:val="24"/>
        </w:rPr>
        <w:tab/>
      </w:r>
      <w:r w:rsidRPr="002E2CF8">
        <w:rPr>
          <w:rFonts w:ascii="Tahoma" w:hAnsi="Tahoma" w:cs="Tahoma"/>
          <w:szCs w:val="24"/>
        </w:rPr>
        <w:tab/>
        <w:t>1</w:t>
      </w:r>
      <w:r w:rsidR="002E2CF8" w:rsidRPr="002E2CF8">
        <w:rPr>
          <w:rFonts w:ascii="Tahoma" w:hAnsi="Tahoma" w:cs="Tahoma"/>
          <w:szCs w:val="24"/>
        </w:rPr>
        <w:t>7</w:t>
      </w:r>
    </w:p>
    <w:p w:rsidR="009E0E02" w:rsidRPr="002E2CF8" w:rsidRDefault="009C4AE9">
      <w:pPr>
        <w:rPr>
          <w:rFonts w:ascii="Tahoma" w:hAnsi="Tahoma" w:cs="Tahoma"/>
          <w:szCs w:val="24"/>
        </w:rPr>
      </w:pPr>
      <w:r w:rsidRPr="002E2CF8">
        <w:rPr>
          <w:rFonts w:ascii="Tahoma" w:hAnsi="Tahoma" w:cs="Tahoma"/>
          <w:szCs w:val="24"/>
        </w:rPr>
        <w:t>Confidentiality</w:t>
      </w:r>
      <w:r w:rsidRPr="002E2CF8">
        <w:rPr>
          <w:rFonts w:ascii="Tahoma" w:hAnsi="Tahoma" w:cs="Tahoma"/>
          <w:szCs w:val="24"/>
        </w:rPr>
        <w:tab/>
      </w:r>
      <w:r w:rsidRPr="002E2CF8">
        <w:rPr>
          <w:rFonts w:ascii="Tahoma" w:hAnsi="Tahoma" w:cs="Tahoma"/>
          <w:szCs w:val="24"/>
        </w:rPr>
        <w:tab/>
      </w:r>
      <w:r w:rsidRPr="002E2CF8">
        <w:rPr>
          <w:rFonts w:ascii="Tahoma" w:hAnsi="Tahoma" w:cs="Tahoma"/>
          <w:szCs w:val="24"/>
        </w:rPr>
        <w:tab/>
      </w:r>
      <w:r w:rsidRPr="002E2CF8">
        <w:rPr>
          <w:rFonts w:ascii="Tahoma" w:hAnsi="Tahoma" w:cs="Tahoma"/>
          <w:szCs w:val="24"/>
        </w:rPr>
        <w:tab/>
      </w:r>
      <w:r w:rsidRPr="002E2CF8">
        <w:rPr>
          <w:rFonts w:ascii="Tahoma" w:hAnsi="Tahoma" w:cs="Tahoma"/>
          <w:szCs w:val="24"/>
        </w:rPr>
        <w:tab/>
      </w:r>
      <w:r w:rsidRPr="002E2CF8">
        <w:rPr>
          <w:rFonts w:ascii="Tahoma" w:hAnsi="Tahoma" w:cs="Tahoma"/>
          <w:szCs w:val="24"/>
        </w:rPr>
        <w:tab/>
      </w:r>
      <w:r w:rsidRPr="002E2CF8">
        <w:rPr>
          <w:rFonts w:ascii="Tahoma" w:hAnsi="Tahoma" w:cs="Tahoma"/>
          <w:szCs w:val="24"/>
        </w:rPr>
        <w:tab/>
        <w:t>1</w:t>
      </w:r>
      <w:r w:rsidR="002E2CF8" w:rsidRPr="002E2CF8">
        <w:rPr>
          <w:rFonts w:ascii="Tahoma" w:hAnsi="Tahoma" w:cs="Tahoma"/>
          <w:szCs w:val="24"/>
        </w:rPr>
        <w:t>7</w:t>
      </w:r>
    </w:p>
    <w:p w:rsidR="009E0E02" w:rsidRPr="002E2CF8" w:rsidRDefault="009C4AE9">
      <w:pPr>
        <w:rPr>
          <w:rFonts w:ascii="Tahoma" w:hAnsi="Tahoma" w:cs="Tahoma"/>
          <w:szCs w:val="24"/>
        </w:rPr>
      </w:pPr>
      <w:r w:rsidRPr="002E2CF8">
        <w:rPr>
          <w:rFonts w:ascii="Tahoma" w:hAnsi="Tahoma" w:cs="Tahoma"/>
          <w:szCs w:val="24"/>
        </w:rPr>
        <w:t xml:space="preserve">Support for staff </w:t>
      </w:r>
      <w:r w:rsidRPr="002E2CF8">
        <w:rPr>
          <w:rFonts w:ascii="Tahoma" w:hAnsi="Tahoma" w:cs="Tahoma"/>
          <w:szCs w:val="24"/>
        </w:rPr>
        <w:tab/>
      </w:r>
      <w:r w:rsidRPr="002E2CF8">
        <w:rPr>
          <w:rFonts w:ascii="Tahoma" w:hAnsi="Tahoma" w:cs="Tahoma"/>
          <w:szCs w:val="24"/>
        </w:rPr>
        <w:tab/>
      </w:r>
      <w:r w:rsidRPr="002E2CF8">
        <w:rPr>
          <w:rFonts w:ascii="Tahoma" w:hAnsi="Tahoma" w:cs="Tahoma"/>
          <w:szCs w:val="24"/>
        </w:rPr>
        <w:tab/>
      </w:r>
      <w:r w:rsidRPr="002E2CF8">
        <w:rPr>
          <w:rFonts w:ascii="Tahoma" w:hAnsi="Tahoma" w:cs="Tahoma"/>
          <w:szCs w:val="24"/>
        </w:rPr>
        <w:tab/>
      </w:r>
      <w:r w:rsidRPr="002E2CF8">
        <w:rPr>
          <w:rFonts w:ascii="Tahoma" w:hAnsi="Tahoma" w:cs="Tahoma"/>
          <w:szCs w:val="24"/>
        </w:rPr>
        <w:tab/>
      </w:r>
      <w:r w:rsidRPr="002E2CF8">
        <w:rPr>
          <w:rFonts w:ascii="Tahoma" w:hAnsi="Tahoma" w:cs="Tahoma"/>
          <w:szCs w:val="24"/>
        </w:rPr>
        <w:tab/>
      </w:r>
      <w:r w:rsidRPr="002E2CF8">
        <w:rPr>
          <w:rFonts w:ascii="Tahoma" w:hAnsi="Tahoma" w:cs="Tahoma"/>
          <w:szCs w:val="24"/>
        </w:rPr>
        <w:tab/>
        <w:t>1</w:t>
      </w:r>
      <w:r w:rsidR="002E2CF8" w:rsidRPr="002E2CF8">
        <w:rPr>
          <w:rFonts w:ascii="Tahoma" w:hAnsi="Tahoma" w:cs="Tahoma"/>
          <w:szCs w:val="24"/>
        </w:rPr>
        <w:t>7</w:t>
      </w:r>
    </w:p>
    <w:p w:rsidR="009E0E02" w:rsidRPr="002E2CF8" w:rsidRDefault="009C4AE9">
      <w:pPr>
        <w:rPr>
          <w:rFonts w:ascii="Tahoma" w:hAnsi="Tahoma" w:cs="Tahoma"/>
          <w:szCs w:val="24"/>
        </w:rPr>
      </w:pPr>
      <w:r w:rsidRPr="002E2CF8">
        <w:rPr>
          <w:rFonts w:ascii="Tahoma" w:hAnsi="Tahoma" w:cs="Tahoma"/>
          <w:szCs w:val="24"/>
        </w:rPr>
        <w:t>Allegations against staff and volunteers</w:t>
      </w:r>
      <w:r w:rsidRPr="002E2CF8">
        <w:rPr>
          <w:rFonts w:ascii="Tahoma" w:hAnsi="Tahoma" w:cs="Tahoma"/>
          <w:szCs w:val="24"/>
        </w:rPr>
        <w:tab/>
      </w:r>
      <w:r w:rsidRPr="002E2CF8">
        <w:rPr>
          <w:rFonts w:ascii="Tahoma" w:hAnsi="Tahoma" w:cs="Tahoma"/>
          <w:szCs w:val="24"/>
        </w:rPr>
        <w:tab/>
      </w:r>
      <w:r w:rsidRPr="002E2CF8">
        <w:rPr>
          <w:rFonts w:ascii="Tahoma" w:hAnsi="Tahoma" w:cs="Tahoma"/>
          <w:szCs w:val="24"/>
        </w:rPr>
        <w:tab/>
      </w:r>
      <w:r w:rsidRPr="002E2CF8">
        <w:rPr>
          <w:rFonts w:ascii="Tahoma" w:hAnsi="Tahoma" w:cs="Tahoma"/>
          <w:szCs w:val="24"/>
        </w:rPr>
        <w:tab/>
        <w:t>1</w:t>
      </w:r>
      <w:r w:rsidR="002E2CF8" w:rsidRPr="002E2CF8">
        <w:rPr>
          <w:rFonts w:ascii="Tahoma" w:hAnsi="Tahoma" w:cs="Tahoma"/>
          <w:szCs w:val="24"/>
        </w:rPr>
        <w:t>7</w:t>
      </w:r>
    </w:p>
    <w:p w:rsidR="009E0E02" w:rsidRPr="002E2CF8" w:rsidRDefault="009C4AE9">
      <w:pPr>
        <w:rPr>
          <w:rFonts w:ascii="Tahoma" w:hAnsi="Tahoma" w:cs="Tahoma"/>
          <w:szCs w:val="24"/>
        </w:rPr>
      </w:pPr>
      <w:r w:rsidRPr="002E2CF8">
        <w:rPr>
          <w:rFonts w:ascii="Tahoma" w:hAnsi="Tahoma" w:cs="Tahoma"/>
          <w:szCs w:val="24"/>
        </w:rPr>
        <w:t>Safe Recruitment</w:t>
      </w:r>
      <w:r w:rsidRPr="002E2CF8">
        <w:rPr>
          <w:rFonts w:ascii="Tahoma" w:hAnsi="Tahoma" w:cs="Tahoma"/>
          <w:szCs w:val="24"/>
        </w:rPr>
        <w:tab/>
      </w:r>
      <w:r w:rsidRPr="002E2CF8">
        <w:rPr>
          <w:rFonts w:ascii="Tahoma" w:hAnsi="Tahoma" w:cs="Tahoma"/>
          <w:szCs w:val="24"/>
        </w:rPr>
        <w:tab/>
      </w:r>
      <w:r w:rsidRPr="002E2CF8">
        <w:rPr>
          <w:rFonts w:ascii="Tahoma" w:hAnsi="Tahoma" w:cs="Tahoma"/>
          <w:szCs w:val="24"/>
        </w:rPr>
        <w:tab/>
      </w:r>
      <w:r w:rsidRPr="002E2CF8">
        <w:rPr>
          <w:rFonts w:ascii="Tahoma" w:hAnsi="Tahoma" w:cs="Tahoma"/>
          <w:szCs w:val="24"/>
        </w:rPr>
        <w:tab/>
      </w:r>
      <w:r w:rsidRPr="002E2CF8">
        <w:rPr>
          <w:rFonts w:ascii="Tahoma" w:hAnsi="Tahoma" w:cs="Tahoma"/>
          <w:szCs w:val="24"/>
        </w:rPr>
        <w:tab/>
      </w:r>
      <w:r w:rsidRPr="002E2CF8">
        <w:rPr>
          <w:rFonts w:ascii="Tahoma" w:hAnsi="Tahoma" w:cs="Tahoma"/>
          <w:szCs w:val="24"/>
        </w:rPr>
        <w:tab/>
      </w:r>
      <w:r w:rsidRPr="002E2CF8">
        <w:rPr>
          <w:rFonts w:ascii="Tahoma" w:hAnsi="Tahoma" w:cs="Tahoma"/>
          <w:szCs w:val="24"/>
        </w:rPr>
        <w:tab/>
        <w:t>1</w:t>
      </w:r>
      <w:r w:rsidR="002E2CF8" w:rsidRPr="002E2CF8">
        <w:rPr>
          <w:rFonts w:ascii="Tahoma" w:hAnsi="Tahoma" w:cs="Tahoma"/>
          <w:szCs w:val="24"/>
        </w:rPr>
        <w:t>8</w:t>
      </w:r>
    </w:p>
    <w:p w:rsidR="009E0E02" w:rsidRPr="002E2CF8" w:rsidRDefault="009C4AE9">
      <w:pPr>
        <w:rPr>
          <w:rFonts w:ascii="Tahoma" w:hAnsi="Tahoma" w:cs="Tahoma"/>
          <w:szCs w:val="24"/>
        </w:rPr>
      </w:pPr>
      <w:r w:rsidRPr="002E2CF8">
        <w:rPr>
          <w:rFonts w:ascii="Tahoma" w:hAnsi="Tahoma" w:cs="Tahoma"/>
          <w:szCs w:val="24"/>
        </w:rPr>
        <w:t>Governing Body responsibilities</w:t>
      </w:r>
      <w:r w:rsidRPr="002E2CF8">
        <w:rPr>
          <w:rFonts w:ascii="Tahoma" w:hAnsi="Tahoma" w:cs="Tahoma"/>
          <w:szCs w:val="24"/>
        </w:rPr>
        <w:tab/>
      </w:r>
      <w:r w:rsidRPr="002E2CF8">
        <w:rPr>
          <w:rFonts w:ascii="Tahoma" w:hAnsi="Tahoma" w:cs="Tahoma"/>
          <w:szCs w:val="24"/>
        </w:rPr>
        <w:tab/>
      </w:r>
      <w:r w:rsidRPr="002E2CF8">
        <w:rPr>
          <w:rFonts w:ascii="Tahoma" w:hAnsi="Tahoma" w:cs="Tahoma"/>
          <w:szCs w:val="24"/>
        </w:rPr>
        <w:tab/>
      </w:r>
      <w:r w:rsidRPr="002E2CF8">
        <w:rPr>
          <w:rFonts w:ascii="Tahoma" w:hAnsi="Tahoma" w:cs="Tahoma"/>
          <w:szCs w:val="24"/>
        </w:rPr>
        <w:tab/>
      </w:r>
      <w:r w:rsidRPr="002E2CF8">
        <w:rPr>
          <w:rFonts w:ascii="Tahoma" w:hAnsi="Tahoma" w:cs="Tahoma"/>
          <w:szCs w:val="24"/>
        </w:rPr>
        <w:tab/>
        <w:t>1</w:t>
      </w:r>
      <w:r w:rsidR="002E2CF8" w:rsidRPr="002E2CF8">
        <w:rPr>
          <w:rFonts w:ascii="Tahoma" w:hAnsi="Tahoma" w:cs="Tahoma"/>
          <w:szCs w:val="24"/>
        </w:rPr>
        <w:t>9</w:t>
      </w:r>
    </w:p>
    <w:p w:rsidR="009E0E02" w:rsidRPr="002E2CF8" w:rsidRDefault="009C4AE9">
      <w:pPr>
        <w:rPr>
          <w:rFonts w:ascii="Tahoma" w:hAnsi="Tahoma" w:cs="Tahoma"/>
          <w:szCs w:val="24"/>
        </w:rPr>
      </w:pPr>
      <w:r w:rsidRPr="002E2CF8">
        <w:rPr>
          <w:rFonts w:ascii="Tahoma" w:hAnsi="Tahoma" w:cs="Tahoma"/>
          <w:szCs w:val="24"/>
        </w:rPr>
        <w:t>Positive Handling/Physical intervention</w:t>
      </w:r>
      <w:r w:rsidRPr="002E2CF8">
        <w:rPr>
          <w:rFonts w:ascii="Tahoma" w:hAnsi="Tahoma" w:cs="Tahoma"/>
          <w:szCs w:val="24"/>
        </w:rPr>
        <w:tab/>
      </w:r>
      <w:r w:rsidRPr="002E2CF8">
        <w:rPr>
          <w:rFonts w:ascii="Tahoma" w:hAnsi="Tahoma" w:cs="Tahoma"/>
          <w:szCs w:val="24"/>
        </w:rPr>
        <w:tab/>
      </w:r>
      <w:r w:rsidRPr="002E2CF8">
        <w:rPr>
          <w:rFonts w:ascii="Tahoma" w:hAnsi="Tahoma" w:cs="Tahoma"/>
          <w:szCs w:val="24"/>
        </w:rPr>
        <w:tab/>
      </w:r>
      <w:r w:rsidRPr="002E2CF8">
        <w:rPr>
          <w:rFonts w:ascii="Tahoma" w:hAnsi="Tahoma" w:cs="Tahoma"/>
          <w:szCs w:val="24"/>
        </w:rPr>
        <w:tab/>
        <w:t>1</w:t>
      </w:r>
      <w:r w:rsidR="002E2CF8" w:rsidRPr="002E2CF8">
        <w:rPr>
          <w:rFonts w:ascii="Tahoma" w:hAnsi="Tahoma" w:cs="Tahoma"/>
          <w:szCs w:val="24"/>
        </w:rPr>
        <w:t>9</w:t>
      </w:r>
    </w:p>
    <w:p w:rsidR="009E0E02" w:rsidRPr="002E2CF8" w:rsidRDefault="009C4AE9">
      <w:pPr>
        <w:rPr>
          <w:rFonts w:ascii="Tahoma" w:hAnsi="Tahoma" w:cs="Tahoma"/>
          <w:szCs w:val="24"/>
        </w:rPr>
      </w:pPr>
      <w:r w:rsidRPr="002E2CF8">
        <w:rPr>
          <w:rFonts w:ascii="Tahoma" w:hAnsi="Tahoma" w:cs="Tahoma"/>
          <w:szCs w:val="24"/>
        </w:rPr>
        <w:t>Specific safeguarding issues</w:t>
      </w:r>
      <w:r w:rsidRPr="002E2CF8">
        <w:rPr>
          <w:rFonts w:ascii="Tahoma" w:hAnsi="Tahoma" w:cs="Tahoma"/>
          <w:szCs w:val="24"/>
        </w:rPr>
        <w:tab/>
      </w:r>
      <w:r w:rsidRPr="002E2CF8">
        <w:rPr>
          <w:rFonts w:ascii="Tahoma" w:hAnsi="Tahoma" w:cs="Tahoma"/>
          <w:szCs w:val="24"/>
        </w:rPr>
        <w:tab/>
      </w:r>
      <w:r w:rsidRPr="002E2CF8">
        <w:rPr>
          <w:rFonts w:ascii="Tahoma" w:hAnsi="Tahoma" w:cs="Tahoma"/>
          <w:szCs w:val="24"/>
        </w:rPr>
        <w:tab/>
      </w:r>
      <w:r w:rsidRPr="002E2CF8">
        <w:rPr>
          <w:rFonts w:ascii="Tahoma" w:hAnsi="Tahoma" w:cs="Tahoma"/>
          <w:szCs w:val="24"/>
        </w:rPr>
        <w:tab/>
      </w:r>
      <w:r w:rsidRPr="002E2CF8">
        <w:rPr>
          <w:rFonts w:ascii="Tahoma" w:hAnsi="Tahoma" w:cs="Tahoma"/>
          <w:szCs w:val="24"/>
        </w:rPr>
        <w:tab/>
      </w:r>
      <w:r w:rsidR="002E2CF8" w:rsidRPr="002E2CF8">
        <w:rPr>
          <w:rFonts w:ascii="Tahoma" w:hAnsi="Tahoma" w:cs="Tahoma"/>
          <w:szCs w:val="24"/>
        </w:rPr>
        <w:t>20</w:t>
      </w:r>
    </w:p>
    <w:p w:rsidR="009E0E02" w:rsidRPr="002E2CF8" w:rsidRDefault="009C4AE9">
      <w:pPr>
        <w:rPr>
          <w:rFonts w:ascii="Tahoma" w:hAnsi="Tahoma" w:cs="Tahoma"/>
          <w:szCs w:val="24"/>
        </w:rPr>
      </w:pPr>
      <w:r w:rsidRPr="002E2CF8">
        <w:rPr>
          <w:rFonts w:ascii="Tahoma" w:hAnsi="Tahoma" w:cs="Tahoma"/>
          <w:szCs w:val="24"/>
        </w:rPr>
        <w:t>Anti-radicalisation</w:t>
      </w:r>
      <w:r w:rsidRPr="002E2CF8">
        <w:rPr>
          <w:rFonts w:ascii="Tahoma" w:hAnsi="Tahoma" w:cs="Tahoma"/>
          <w:szCs w:val="24"/>
        </w:rPr>
        <w:tab/>
      </w:r>
      <w:r w:rsidRPr="002E2CF8">
        <w:rPr>
          <w:rFonts w:ascii="Tahoma" w:hAnsi="Tahoma" w:cs="Tahoma"/>
          <w:szCs w:val="24"/>
        </w:rPr>
        <w:tab/>
      </w:r>
      <w:r w:rsidRPr="002E2CF8">
        <w:rPr>
          <w:rFonts w:ascii="Tahoma" w:hAnsi="Tahoma" w:cs="Tahoma"/>
          <w:szCs w:val="24"/>
        </w:rPr>
        <w:tab/>
      </w:r>
      <w:r w:rsidRPr="002E2CF8">
        <w:rPr>
          <w:rFonts w:ascii="Tahoma" w:hAnsi="Tahoma" w:cs="Tahoma"/>
          <w:szCs w:val="24"/>
        </w:rPr>
        <w:tab/>
      </w:r>
      <w:r w:rsidRPr="002E2CF8">
        <w:rPr>
          <w:rFonts w:ascii="Tahoma" w:hAnsi="Tahoma" w:cs="Tahoma"/>
          <w:szCs w:val="24"/>
        </w:rPr>
        <w:tab/>
      </w:r>
      <w:r w:rsidRPr="002E2CF8">
        <w:rPr>
          <w:rFonts w:ascii="Tahoma" w:hAnsi="Tahoma" w:cs="Tahoma"/>
          <w:szCs w:val="24"/>
        </w:rPr>
        <w:tab/>
      </w:r>
      <w:r w:rsidRPr="002E2CF8">
        <w:rPr>
          <w:rFonts w:ascii="Tahoma" w:hAnsi="Tahoma" w:cs="Tahoma"/>
          <w:szCs w:val="24"/>
        </w:rPr>
        <w:tab/>
      </w:r>
      <w:r w:rsidR="002E2CF8" w:rsidRPr="002E2CF8">
        <w:rPr>
          <w:rFonts w:ascii="Tahoma" w:hAnsi="Tahoma" w:cs="Tahoma"/>
          <w:szCs w:val="24"/>
        </w:rPr>
        <w:t>20</w:t>
      </w:r>
    </w:p>
    <w:p w:rsidR="009E0E02" w:rsidRPr="002E2CF8" w:rsidRDefault="009C4AE9">
      <w:pPr>
        <w:rPr>
          <w:rFonts w:ascii="Tahoma" w:hAnsi="Tahoma" w:cs="Tahoma"/>
          <w:szCs w:val="24"/>
        </w:rPr>
      </w:pPr>
      <w:r w:rsidRPr="002E2CF8">
        <w:rPr>
          <w:rFonts w:ascii="Tahoma" w:hAnsi="Tahoma" w:cs="Tahoma"/>
          <w:szCs w:val="24"/>
        </w:rPr>
        <w:t>Children who abuse others</w:t>
      </w:r>
      <w:r w:rsidRPr="002E2CF8">
        <w:rPr>
          <w:rFonts w:ascii="Tahoma" w:hAnsi="Tahoma" w:cs="Tahoma"/>
          <w:szCs w:val="24"/>
        </w:rPr>
        <w:tab/>
      </w:r>
      <w:r w:rsidRPr="002E2CF8">
        <w:rPr>
          <w:rFonts w:ascii="Tahoma" w:hAnsi="Tahoma" w:cs="Tahoma"/>
          <w:szCs w:val="24"/>
        </w:rPr>
        <w:tab/>
      </w:r>
      <w:r w:rsidRPr="002E2CF8">
        <w:rPr>
          <w:rFonts w:ascii="Tahoma" w:hAnsi="Tahoma" w:cs="Tahoma"/>
          <w:szCs w:val="24"/>
        </w:rPr>
        <w:tab/>
      </w:r>
      <w:r w:rsidRPr="002E2CF8">
        <w:rPr>
          <w:rFonts w:ascii="Tahoma" w:hAnsi="Tahoma" w:cs="Tahoma"/>
          <w:szCs w:val="24"/>
        </w:rPr>
        <w:tab/>
      </w:r>
      <w:r w:rsidRPr="002E2CF8">
        <w:rPr>
          <w:rFonts w:ascii="Tahoma" w:hAnsi="Tahoma" w:cs="Tahoma"/>
          <w:szCs w:val="24"/>
        </w:rPr>
        <w:tab/>
      </w:r>
      <w:r w:rsidRPr="002E2CF8">
        <w:rPr>
          <w:rFonts w:ascii="Tahoma" w:hAnsi="Tahoma" w:cs="Tahoma"/>
          <w:szCs w:val="24"/>
        </w:rPr>
        <w:tab/>
      </w:r>
      <w:r w:rsidR="002E2CF8" w:rsidRPr="002E2CF8">
        <w:rPr>
          <w:rFonts w:ascii="Tahoma" w:hAnsi="Tahoma" w:cs="Tahoma"/>
          <w:szCs w:val="24"/>
        </w:rPr>
        <w:t>21</w:t>
      </w:r>
    </w:p>
    <w:p w:rsidR="009E0E02" w:rsidRPr="002E2CF8" w:rsidRDefault="009C4AE9">
      <w:pPr>
        <w:rPr>
          <w:rFonts w:ascii="Tahoma" w:hAnsi="Tahoma" w:cs="Tahoma"/>
          <w:szCs w:val="24"/>
        </w:rPr>
      </w:pPr>
      <w:r w:rsidRPr="002E2CF8">
        <w:rPr>
          <w:rFonts w:ascii="Tahoma" w:hAnsi="Tahoma" w:cs="Tahoma"/>
          <w:szCs w:val="24"/>
        </w:rPr>
        <w:t>Other related policies</w:t>
      </w:r>
      <w:r w:rsidRPr="002E2CF8">
        <w:rPr>
          <w:rFonts w:ascii="Tahoma" w:hAnsi="Tahoma" w:cs="Tahoma"/>
          <w:szCs w:val="24"/>
        </w:rPr>
        <w:tab/>
      </w:r>
      <w:r w:rsidRPr="002E2CF8">
        <w:rPr>
          <w:rFonts w:ascii="Tahoma" w:hAnsi="Tahoma" w:cs="Tahoma"/>
          <w:szCs w:val="24"/>
        </w:rPr>
        <w:tab/>
      </w:r>
      <w:r w:rsidRPr="002E2CF8">
        <w:rPr>
          <w:rFonts w:ascii="Tahoma" w:hAnsi="Tahoma" w:cs="Tahoma"/>
          <w:szCs w:val="24"/>
        </w:rPr>
        <w:tab/>
      </w:r>
      <w:r w:rsidRPr="002E2CF8">
        <w:rPr>
          <w:rFonts w:ascii="Tahoma" w:hAnsi="Tahoma" w:cs="Tahoma"/>
          <w:szCs w:val="24"/>
        </w:rPr>
        <w:tab/>
      </w:r>
      <w:r w:rsidRPr="002E2CF8">
        <w:rPr>
          <w:rFonts w:ascii="Tahoma" w:hAnsi="Tahoma" w:cs="Tahoma"/>
          <w:szCs w:val="24"/>
        </w:rPr>
        <w:tab/>
      </w:r>
      <w:r w:rsidRPr="002E2CF8">
        <w:rPr>
          <w:rFonts w:ascii="Tahoma" w:hAnsi="Tahoma" w:cs="Tahoma"/>
          <w:szCs w:val="24"/>
        </w:rPr>
        <w:tab/>
      </w:r>
      <w:r w:rsidR="002E2CF8" w:rsidRPr="002E2CF8">
        <w:rPr>
          <w:rFonts w:ascii="Tahoma" w:hAnsi="Tahoma" w:cs="Tahoma"/>
          <w:szCs w:val="24"/>
        </w:rPr>
        <w:t>21</w:t>
      </w:r>
    </w:p>
    <w:p w:rsidR="009E0E02" w:rsidRPr="002E2CF8" w:rsidRDefault="009C4AE9">
      <w:pPr>
        <w:rPr>
          <w:rFonts w:ascii="Tahoma" w:hAnsi="Tahoma" w:cs="Tahoma"/>
          <w:szCs w:val="24"/>
        </w:rPr>
      </w:pPr>
      <w:r w:rsidRPr="002E2CF8">
        <w:rPr>
          <w:rFonts w:ascii="Tahoma" w:hAnsi="Tahoma" w:cs="Tahoma"/>
          <w:szCs w:val="24"/>
        </w:rPr>
        <w:t>Appendix 1 (St. Mary’s Protocol and Procedures)</w:t>
      </w:r>
      <w:r w:rsidRPr="002E2CF8">
        <w:rPr>
          <w:rFonts w:ascii="Tahoma" w:hAnsi="Tahoma" w:cs="Tahoma"/>
          <w:szCs w:val="24"/>
        </w:rPr>
        <w:tab/>
      </w:r>
      <w:r w:rsidRPr="002E2CF8">
        <w:rPr>
          <w:rFonts w:ascii="Tahoma" w:hAnsi="Tahoma" w:cs="Tahoma"/>
          <w:szCs w:val="24"/>
        </w:rPr>
        <w:tab/>
        <w:t>2</w:t>
      </w:r>
      <w:r w:rsidR="002E2CF8" w:rsidRPr="002E2CF8">
        <w:rPr>
          <w:rFonts w:ascii="Tahoma" w:hAnsi="Tahoma" w:cs="Tahoma"/>
          <w:szCs w:val="24"/>
        </w:rPr>
        <w:t>4</w:t>
      </w:r>
    </w:p>
    <w:p w:rsidR="009E0E02" w:rsidRPr="002E2CF8" w:rsidRDefault="009C4AE9">
      <w:pPr>
        <w:rPr>
          <w:rFonts w:ascii="Tahoma" w:hAnsi="Tahoma" w:cs="Tahoma"/>
          <w:szCs w:val="24"/>
        </w:rPr>
      </w:pPr>
      <w:r w:rsidRPr="002E2CF8">
        <w:rPr>
          <w:rFonts w:ascii="Tahoma" w:hAnsi="Tahoma" w:cs="Tahoma"/>
          <w:szCs w:val="24"/>
        </w:rPr>
        <w:t>Appendix 2 (DSL Signage)</w:t>
      </w:r>
      <w:r w:rsidRPr="002E2CF8">
        <w:rPr>
          <w:rFonts w:ascii="Tahoma" w:hAnsi="Tahoma" w:cs="Tahoma"/>
          <w:szCs w:val="24"/>
        </w:rPr>
        <w:tab/>
      </w:r>
      <w:r w:rsidRPr="002E2CF8">
        <w:rPr>
          <w:rFonts w:ascii="Tahoma" w:hAnsi="Tahoma" w:cs="Tahoma"/>
          <w:szCs w:val="24"/>
        </w:rPr>
        <w:tab/>
      </w:r>
      <w:r w:rsidRPr="002E2CF8">
        <w:rPr>
          <w:rFonts w:ascii="Tahoma" w:hAnsi="Tahoma" w:cs="Tahoma"/>
          <w:szCs w:val="24"/>
        </w:rPr>
        <w:tab/>
      </w:r>
      <w:r w:rsidRPr="002E2CF8">
        <w:rPr>
          <w:rFonts w:ascii="Tahoma" w:hAnsi="Tahoma" w:cs="Tahoma"/>
          <w:szCs w:val="24"/>
        </w:rPr>
        <w:tab/>
      </w:r>
      <w:r w:rsidRPr="002E2CF8">
        <w:rPr>
          <w:rFonts w:ascii="Tahoma" w:hAnsi="Tahoma" w:cs="Tahoma"/>
          <w:szCs w:val="24"/>
        </w:rPr>
        <w:tab/>
      </w:r>
      <w:r w:rsidRPr="002E2CF8">
        <w:rPr>
          <w:rFonts w:ascii="Tahoma" w:hAnsi="Tahoma" w:cs="Tahoma"/>
          <w:szCs w:val="24"/>
        </w:rPr>
        <w:tab/>
        <w:t>2</w:t>
      </w:r>
      <w:r w:rsidR="002E2CF8" w:rsidRPr="002E2CF8">
        <w:rPr>
          <w:rFonts w:ascii="Tahoma" w:hAnsi="Tahoma" w:cs="Tahoma"/>
          <w:szCs w:val="24"/>
        </w:rPr>
        <w:t>6</w:t>
      </w:r>
    </w:p>
    <w:p w:rsidR="009E0E02" w:rsidRPr="002E2CF8" w:rsidRDefault="009C4AE9">
      <w:pPr>
        <w:rPr>
          <w:rFonts w:ascii="Tahoma" w:hAnsi="Tahoma" w:cs="Tahoma"/>
          <w:szCs w:val="24"/>
        </w:rPr>
      </w:pPr>
      <w:r w:rsidRPr="002E2CF8">
        <w:rPr>
          <w:rFonts w:ascii="Tahoma" w:hAnsi="Tahoma" w:cs="Tahoma"/>
          <w:szCs w:val="24"/>
        </w:rPr>
        <w:t xml:space="preserve">Appendix 3 (References) </w:t>
      </w:r>
      <w:r w:rsidRPr="002E2CF8">
        <w:rPr>
          <w:rFonts w:ascii="Tahoma" w:hAnsi="Tahoma" w:cs="Tahoma"/>
          <w:szCs w:val="24"/>
        </w:rPr>
        <w:tab/>
      </w:r>
      <w:r w:rsidRPr="002E2CF8">
        <w:rPr>
          <w:rFonts w:ascii="Tahoma" w:hAnsi="Tahoma" w:cs="Tahoma"/>
          <w:szCs w:val="24"/>
        </w:rPr>
        <w:tab/>
      </w:r>
      <w:r w:rsidRPr="002E2CF8">
        <w:rPr>
          <w:rFonts w:ascii="Tahoma" w:hAnsi="Tahoma" w:cs="Tahoma"/>
          <w:szCs w:val="24"/>
        </w:rPr>
        <w:tab/>
      </w:r>
      <w:r w:rsidRPr="002E2CF8">
        <w:rPr>
          <w:rFonts w:ascii="Tahoma" w:hAnsi="Tahoma" w:cs="Tahoma"/>
          <w:szCs w:val="24"/>
        </w:rPr>
        <w:tab/>
      </w:r>
      <w:r w:rsidRPr="002E2CF8">
        <w:rPr>
          <w:rFonts w:ascii="Tahoma" w:hAnsi="Tahoma" w:cs="Tahoma"/>
          <w:szCs w:val="24"/>
        </w:rPr>
        <w:tab/>
      </w:r>
      <w:r w:rsidRPr="002E2CF8">
        <w:rPr>
          <w:rFonts w:ascii="Tahoma" w:hAnsi="Tahoma" w:cs="Tahoma"/>
          <w:szCs w:val="24"/>
        </w:rPr>
        <w:tab/>
        <w:t>2</w:t>
      </w:r>
      <w:r w:rsidR="002E2CF8" w:rsidRPr="002E2CF8">
        <w:rPr>
          <w:rFonts w:ascii="Tahoma" w:hAnsi="Tahoma" w:cs="Tahoma"/>
          <w:szCs w:val="24"/>
        </w:rPr>
        <w:t>7</w:t>
      </w:r>
    </w:p>
    <w:p w:rsidR="009E0E02" w:rsidRPr="002E2CF8" w:rsidRDefault="009C4AE9">
      <w:pPr>
        <w:rPr>
          <w:rFonts w:ascii="Tahoma" w:hAnsi="Tahoma" w:cs="Tahoma"/>
          <w:szCs w:val="24"/>
        </w:rPr>
      </w:pPr>
      <w:r w:rsidRPr="002E2CF8">
        <w:rPr>
          <w:rFonts w:ascii="Tahoma" w:hAnsi="Tahoma" w:cs="Tahoma"/>
          <w:szCs w:val="24"/>
        </w:rPr>
        <w:t xml:space="preserve">Appendix 4 (School Report for CP Conference)     </w:t>
      </w:r>
      <w:r w:rsidRPr="002E2CF8">
        <w:rPr>
          <w:rFonts w:ascii="Tahoma" w:hAnsi="Tahoma" w:cs="Tahoma"/>
          <w:szCs w:val="24"/>
        </w:rPr>
        <w:tab/>
      </w:r>
      <w:r w:rsidRPr="002E2CF8">
        <w:rPr>
          <w:rFonts w:ascii="Tahoma" w:hAnsi="Tahoma" w:cs="Tahoma"/>
          <w:szCs w:val="24"/>
        </w:rPr>
        <w:tab/>
        <w:t>2</w:t>
      </w:r>
      <w:r w:rsidR="002E2CF8" w:rsidRPr="002E2CF8">
        <w:rPr>
          <w:rFonts w:ascii="Tahoma" w:hAnsi="Tahoma" w:cs="Tahoma"/>
          <w:szCs w:val="24"/>
        </w:rPr>
        <w:t>9</w:t>
      </w:r>
    </w:p>
    <w:p w:rsidR="009E0E02" w:rsidRPr="002E2CF8" w:rsidRDefault="009C4AE9">
      <w:pPr>
        <w:rPr>
          <w:rFonts w:ascii="Tahoma" w:hAnsi="Tahoma" w:cs="Tahoma"/>
          <w:szCs w:val="24"/>
        </w:rPr>
      </w:pPr>
      <w:r w:rsidRPr="002E2CF8">
        <w:rPr>
          <w:rFonts w:ascii="Tahoma" w:hAnsi="Tahoma" w:cs="Tahoma"/>
          <w:szCs w:val="24"/>
        </w:rPr>
        <w:t xml:space="preserve">Appendix 5 (Potential Signs of Abuse)                          </w:t>
      </w:r>
      <w:r w:rsidRPr="002E2CF8">
        <w:rPr>
          <w:rFonts w:ascii="Tahoma" w:hAnsi="Tahoma" w:cs="Tahoma"/>
          <w:szCs w:val="24"/>
        </w:rPr>
        <w:tab/>
      </w:r>
      <w:r w:rsidR="002E2CF8" w:rsidRPr="002E2CF8">
        <w:rPr>
          <w:rFonts w:ascii="Tahoma" w:hAnsi="Tahoma" w:cs="Tahoma"/>
          <w:szCs w:val="24"/>
        </w:rPr>
        <w:t>31</w:t>
      </w:r>
    </w:p>
    <w:p w:rsidR="009E0E02" w:rsidRPr="002E2CF8" w:rsidRDefault="009C4AE9">
      <w:pPr>
        <w:rPr>
          <w:rFonts w:ascii="Tahoma" w:hAnsi="Tahoma" w:cs="Tahoma"/>
          <w:szCs w:val="24"/>
        </w:rPr>
      </w:pPr>
      <w:r w:rsidRPr="002E2CF8">
        <w:rPr>
          <w:rFonts w:ascii="Tahoma" w:hAnsi="Tahoma" w:cs="Tahoma"/>
          <w:szCs w:val="24"/>
        </w:rPr>
        <w:t xml:space="preserve">Appendix 6 (Referral Flow Chart) </w:t>
      </w:r>
      <w:r w:rsidRPr="002E2CF8">
        <w:rPr>
          <w:rFonts w:ascii="Tahoma" w:hAnsi="Tahoma" w:cs="Tahoma"/>
          <w:szCs w:val="24"/>
        </w:rPr>
        <w:tab/>
      </w:r>
      <w:r w:rsidRPr="002E2CF8">
        <w:rPr>
          <w:rFonts w:ascii="Tahoma" w:hAnsi="Tahoma" w:cs="Tahoma"/>
          <w:szCs w:val="24"/>
        </w:rPr>
        <w:tab/>
      </w:r>
      <w:r w:rsidRPr="002E2CF8">
        <w:rPr>
          <w:rFonts w:ascii="Tahoma" w:hAnsi="Tahoma" w:cs="Tahoma"/>
          <w:szCs w:val="24"/>
        </w:rPr>
        <w:tab/>
      </w:r>
      <w:r w:rsidRPr="002E2CF8">
        <w:rPr>
          <w:rFonts w:ascii="Tahoma" w:hAnsi="Tahoma" w:cs="Tahoma"/>
          <w:szCs w:val="24"/>
        </w:rPr>
        <w:tab/>
      </w:r>
      <w:r w:rsidRPr="002E2CF8">
        <w:rPr>
          <w:rFonts w:ascii="Tahoma" w:hAnsi="Tahoma" w:cs="Tahoma"/>
          <w:szCs w:val="24"/>
        </w:rPr>
        <w:tab/>
        <w:t>3</w:t>
      </w:r>
      <w:r w:rsidR="002E2CF8" w:rsidRPr="002E2CF8">
        <w:rPr>
          <w:rFonts w:ascii="Tahoma" w:hAnsi="Tahoma" w:cs="Tahoma"/>
          <w:szCs w:val="24"/>
        </w:rPr>
        <w:t>5</w:t>
      </w:r>
    </w:p>
    <w:p w:rsidR="009E0E02" w:rsidRPr="002E2CF8" w:rsidRDefault="009C4AE9">
      <w:pPr>
        <w:rPr>
          <w:rFonts w:ascii="Tahoma" w:hAnsi="Tahoma" w:cs="Tahoma"/>
          <w:szCs w:val="24"/>
        </w:rPr>
      </w:pPr>
      <w:r w:rsidRPr="002E2CF8">
        <w:rPr>
          <w:rFonts w:ascii="Tahoma" w:hAnsi="Tahoma" w:cs="Tahoma"/>
          <w:szCs w:val="24"/>
        </w:rPr>
        <w:t>Appendix 7 (Children who Abuse Other Children)</w:t>
      </w:r>
      <w:r w:rsidRPr="002E2CF8">
        <w:rPr>
          <w:rFonts w:ascii="Tahoma" w:hAnsi="Tahoma" w:cs="Tahoma"/>
          <w:szCs w:val="24"/>
        </w:rPr>
        <w:tab/>
      </w:r>
      <w:r w:rsidRPr="002E2CF8">
        <w:rPr>
          <w:rFonts w:ascii="Tahoma" w:hAnsi="Tahoma" w:cs="Tahoma"/>
          <w:szCs w:val="24"/>
        </w:rPr>
        <w:tab/>
        <w:t>3</w:t>
      </w:r>
      <w:r w:rsidR="002E2CF8" w:rsidRPr="002E2CF8">
        <w:rPr>
          <w:rFonts w:ascii="Tahoma" w:hAnsi="Tahoma" w:cs="Tahoma"/>
          <w:szCs w:val="24"/>
        </w:rPr>
        <w:t>6</w:t>
      </w:r>
    </w:p>
    <w:p w:rsidR="009E0E02" w:rsidRPr="002E2CF8" w:rsidRDefault="009C4AE9">
      <w:pPr>
        <w:rPr>
          <w:rFonts w:ascii="Tahoma" w:hAnsi="Tahoma" w:cs="Tahoma"/>
          <w:szCs w:val="24"/>
        </w:rPr>
      </w:pPr>
      <w:r w:rsidRPr="002E2CF8">
        <w:rPr>
          <w:rFonts w:ascii="Tahoma" w:hAnsi="Tahoma" w:cs="Tahoma"/>
          <w:szCs w:val="24"/>
        </w:rPr>
        <w:t>Appendix 8 (Sexual Violence and Harassment)</w:t>
      </w:r>
      <w:r w:rsidRPr="002E2CF8">
        <w:rPr>
          <w:rFonts w:ascii="Tahoma" w:hAnsi="Tahoma" w:cs="Tahoma"/>
          <w:szCs w:val="24"/>
        </w:rPr>
        <w:tab/>
      </w:r>
      <w:r w:rsidRPr="002E2CF8">
        <w:rPr>
          <w:rFonts w:ascii="Tahoma" w:hAnsi="Tahoma" w:cs="Tahoma"/>
          <w:szCs w:val="24"/>
        </w:rPr>
        <w:tab/>
      </w:r>
      <w:r w:rsidRPr="002E2CF8">
        <w:rPr>
          <w:rFonts w:ascii="Tahoma" w:hAnsi="Tahoma" w:cs="Tahoma"/>
          <w:szCs w:val="24"/>
        </w:rPr>
        <w:tab/>
        <w:t>3</w:t>
      </w:r>
      <w:r w:rsidR="002E2CF8" w:rsidRPr="002E2CF8">
        <w:rPr>
          <w:rFonts w:ascii="Tahoma" w:hAnsi="Tahoma" w:cs="Tahoma"/>
          <w:szCs w:val="24"/>
        </w:rPr>
        <w:t>9</w:t>
      </w:r>
      <w:r w:rsidRPr="002E2CF8">
        <w:rPr>
          <w:rFonts w:ascii="Tahoma" w:hAnsi="Tahoma" w:cs="Tahoma"/>
          <w:szCs w:val="24"/>
        </w:rPr>
        <w:tab/>
      </w:r>
    </w:p>
    <w:p w:rsidR="009E0E02" w:rsidRPr="002E2CF8" w:rsidRDefault="009C4AE9">
      <w:pPr>
        <w:rPr>
          <w:rFonts w:ascii="Tahoma" w:hAnsi="Tahoma" w:cs="Tahoma"/>
          <w:szCs w:val="24"/>
        </w:rPr>
      </w:pPr>
      <w:r w:rsidRPr="002E2CF8">
        <w:rPr>
          <w:rFonts w:ascii="Tahoma" w:hAnsi="Tahoma" w:cs="Tahoma"/>
          <w:szCs w:val="24"/>
        </w:rPr>
        <w:t>Appendix 9 (Sexually Active Young People)</w:t>
      </w:r>
      <w:r w:rsidRPr="002E2CF8">
        <w:rPr>
          <w:rFonts w:ascii="Tahoma" w:hAnsi="Tahoma" w:cs="Tahoma"/>
          <w:szCs w:val="24"/>
        </w:rPr>
        <w:tab/>
      </w:r>
      <w:r w:rsidRPr="002E2CF8">
        <w:rPr>
          <w:rFonts w:ascii="Tahoma" w:hAnsi="Tahoma" w:cs="Tahoma"/>
          <w:szCs w:val="24"/>
        </w:rPr>
        <w:tab/>
      </w:r>
      <w:r w:rsidRPr="002E2CF8">
        <w:rPr>
          <w:rFonts w:ascii="Tahoma" w:hAnsi="Tahoma" w:cs="Tahoma"/>
          <w:szCs w:val="24"/>
        </w:rPr>
        <w:tab/>
        <w:t>4</w:t>
      </w:r>
      <w:r w:rsidR="002E2CF8" w:rsidRPr="002E2CF8">
        <w:rPr>
          <w:rFonts w:ascii="Tahoma" w:hAnsi="Tahoma" w:cs="Tahoma"/>
          <w:szCs w:val="24"/>
        </w:rPr>
        <w:t>4</w:t>
      </w:r>
    </w:p>
    <w:p w:rsidR="009E0E02" w:rsidRPr="002E2CF8" w:rsidRDefault="009C4AE9">
      <w:pPr>
        <w:rPr>
          <w:rFonts w:ascii="Tahoma" w:hAnsi="Tahoma" w:cs="Tahoma"/>
          <w:szCs w:val="24"/>
        </w:rPr>
      </w:pPr>
      <w:r w:rsidRPr="002E2CF8">
        <w:rPr>
          <w:rFonts w:ascii="Tahoma" w:hAnsi="Tahoma" w:cs="Tahoma"/>
          <w:szCs w:val="24"/>
        </w:rPr>
        <w:t>Appendix 10 (Children Missing from Education)</w:t>
      </w:r>
      <w:r w:rsidRPr="002E2CF8">
        <w:rPr>
          <w:rFonts w:ascii="Tahoma" w:hAnsi="Tahoma" w:cs="Tahoma"/>
          <w:szCs w:val="24"/>
        </w:rPr>
        <w:tab/>
      </w:r>
      <w:r w:rsidRPr="002E2CF8">
        <w:rPr>
          <w:rFonts w:ascii="Tahoma" w:hAnsi="Tahoma" w:cs="Tahoma"/>
          <w:szCs w:val="24"/>
        </w:rPr>
        <w:tab/>
      </w:r>
      <w:r w:rsidRPr="002E2CF8">
        <w:rPr>
          <w:rFonts w:ascii="Tahoma" w:hAnsi="Tahoma" w:cs="Tahoma"/>
          <w:szCs w:val="24"/>
        </w:rPr>
        <w:tab/>
        <w:t>4</w:t>
      </w:r>
      <w:r w:rsidR="002E2CF8" w:rsidRPr="002E2CF8">
        <w:rPr>
          <w:rFonts w:ascii="Tahoma" w:hAnsi="Tahoma" w:cs="Tahoma"/>
          <w:szCs w:val="24"/>
        </w:rPr>
        <w:t>6</w:t>
      </w:r>
    </w:p>
    <w:p w:rsidR="009E0E02" w:rsidRPr="002E2CF8" w:rsidRDefault="009C4AE9">
      <w:pPr>
        <w:rPr>
          <w:rFonts w:ascii="Tahoma" w:hAnsi="Tahoma" w:cs="Tahoma"/>
          <w:szCs w:val="24"/>
        </w:rPr>
      </w:pPr>
      <w:r w:rsidRPr="002E2CF8">
        <w:rPr>
          <w:rFonts w:ascii="Tahoma" w:hAnsi="Tahoma" w:cs="Tahoma"/>
          <w:szCs w:val="24"/>
        </w:rPr>
        <w:t>Appendix 11 (Role of the DSL)</w:t>
      </w:r>
      <w:r w:rsidRPr="002E2CF8">
        <w:rPr>
          <w:rFonts w:ascii="Tahoma" w:hAnsi="Tahoma" w:cs="Tahoma"/>
          <w:szCs w:val="24"/>
        </w:rPr>
        <w:tab/>
      </w:r>
      <w:r w:rsidRPr="002E2CF8">
        <w:rPr>
          <w:rFonts w:ascii="Tahoma" w:hAnsi="Tahoma" w:cs="Tahoma"/>
          <w:szCs w:val="24"/>
        </w:rPr>
        <w:tab/>
      </w:r>
      <w:r w:rsidRPr="002E2CF8">
        <w:rPr>
          <w:rFonts w:ascii="Tahoma" w:hAnsi="Tahoma" w:cs="Tahoma"/>
          <w:szCs w:val="24"/>
        </w:rPr>
        <w:tab/>
      </w:r>
      <w:r w:rsidRPr="002E2CF8">
        <w:rPr>
          <w:rFonts w:ascii="Tahoma" w:hAnsi="Tahoma" w:cs="Tahoma"/>
          <w:szCs w:val="24"/>
        </w:rPr>
        <w:tab/>
      </w:r>
      <w:r w:rsidRPr="002E2CF8">
        <w:rPr>
          <w:rFonts w:ascii="Tahoma" w:hAnsi="Tahoma" w:cs="Tahoma"/>
          <w:szCs w:val="24"/>
        </w:rPr>
        <w:tab/>
        <w:t>4</w:t>
      </w:r>
      <w:r w:rsidR="002E2CF8" w:rsidRPr="002E2CF8">
        <w:rPr>
          <w:rFonts w:ascii="Tahoma" w:hAnsi="Tahoma" w:cs="Tahoma"/>
          <w:szCs w:val="24"/>
        </w:rPr>
        <w:t>9</w:t>
      </w:r>
    </w:p>
    <w:p w:rsidR="009E0E02" w:rsidRPr="002E2CF8" w:rsidRDefault="009C4AE9">
      <w:pPr>
        <w:rPr>
          <w:rFonts w:ascii="Tahoma" w:hAnsi="Tahoma" w:cs="Tahoma"/>
          <w:szCs w:val="24"/>
        </w:rPr>
      </w:pPr>
      <w:r w:rsidRPr="002E2CF8">
        <w:rPr>
          <w:rFonts w:ascii="Tahoma" w:hAnsi="Tahoma" w:cs="Tahoma"/>
          <w:szCs w:val="24"/>
        </w:rPr>
        <w:t>Appendix 12 (Information Sharing)</w:t>
      </w:r>
      <w:r w:rsidRPr="002E2CF8">
        <w:rPr>
          <w:rFonts w:ascii="Tahoma" w:hAnsi="Tahoma" w:cs="Tahoma"/>
          <w:szCs w:val="24"/>
        </w:rPr>
        <w:tab/>
      </w:r>
      <w:r w:rsidRPr="002E2CF8">
        <w:rPr>
          <w:rFonts w:ascii="Tahoma" w:hAnsi="Tahoma" w:cs="Tahoma"/>
          <w:szCs w:val="24"/>
        </w:rPr>
        <w:tab/>
      </w:r>
      <w:r w:rsidRPr="002E2CF8">
        <w:rPr>
          <w:rFonts w:ascii="Tahoma" w:hAnsi="Tahoma" w:cs="Tahoma"/>
          <w:szCs w:val="24"/>
        </w:rPr>
        <w:tab/>
      </w:r>
      <w:r w:rsidRPr="002E2CF8">
        <w:rPr>
          <w:rFonts w:ascii="Tahoma" w:hAnsi="Tahoma" w:cs="Tahoma"/>
          <w:szCs w:val="24"/>
        </w:rPr>
        <w:tab/>
      </w:r>
      <w:r w:rsidR="002E2CF8" w:rsidRPr="002E2CF8">
        <w:rPr>
          <w:rFonts w:ascii="Tahoma" w:hAnsi="Tahoma" w:cs="Tahoma"/>
          <w:szCs w:val="24"/>
        </w:rPr>
        <w:t>51</w:t>
      </w:r>
      <w:r w:rsidRPr="002E2CF8">
        <w:rPr>
          <w:rFonts w:ascii="Tahoma" w:hAnsi="Tahoma" w:cs="Tahoma"/>
          <w:szCs w:val="24"/>
        </w:rPr>
        <w:tab/>
      </w:r>
    </w:p>
    <w:p w:rsidR="009E0E02" w:rsidRPr="002E2CF8" w:rsidRDefault="009C4AE9">
      <w:pPr>
        <w:rPr>
          <w:rFonts w:ascii="Tahoma" w:hAnsi="Tahoma" w:cs="Tahoma"/>
          <w:szCs w:val="24"/>
        </w:rPr>
      </w:pPr>
      <w:r w:rsidRPr="002E2CF8">
        <w:rPr>
          <w:rFonts w:ascii="Tahoma" w:hAnsi="Tahoma" w:cs="Tahoma"/>
          <w:szCs w:val="24"/>
        </w:rPr>
        <w:t>Appendix 13 (Governing Body Responsibilities)</w:t>
      </w:r>
      <w:r w:rsidRPr="002E2CF8">
        <w:rPr>
          <w:rFonts w:ascii="Tahoma" w:hAnsi="Tahoma" w:cs="Tahoma"/>
          <w:szCs w:val="24"/>
        </w:rPr>
        <w:tab/>
      </w:r>
      <w:r w:rsidRPr="002E2CF8">
        <w:rPr>
          <w:rFonts w:ascii="Tahoma" w:hAnsi="Tahoma" w:cs="Tahoma"/>
          <w:szCs w:val="24"/>
        </w:rPr>
        <w:tab/>
      </w:r>
      <w:r w:rsidRPr="002E2CF8">
        <w:rPr>
          <w:rFonts w:ascii="Tahoma" w:hAnsi="Tahoma" w:cs="Tahoma"/>
          <w:szCs w:val="24"/>
        </w:rPr>
        <w:tab/>
        <w:t>5</w:t>
      </w:r>
      <w:r w:rsidR="002E2CF8" w:rsidRPr="002E2CF8">
        <w:rPr>
          <w:rFonts w:ascii="Tahoma" w:hAnsi="Tahoma" w:cs="Tahoma"/>
          <w:szCs w:val="24"/>
        </w:rPr>
        <w:t>2</w:t>
      </w:r>
    </w:p>
    <w:p w:rsidR="009E0E02" w:rsidRPr="002E2CF8" w:rsidRDefault="009C4AE9">
      <w:pPr>
        <w:rPr>
          <w:rFonts w:ascii="Tahoma" w:hAnsi="Tahoma" w:cs="Tahoma"/>
          <w:szCs w:val="24"/>
        </w:rPr>
      </w:pPr>
      <w:r w:rsidRPr="002E2CF8">
        <w:rPr>
          <w:rFonts w:ascii="Tahoma" w:hAnsi="Tahoma" w:cs="Tahoma"/>
          <w:szCs w:val="24"/>
        </w:rPr>
        <w:t>Appendix 14 (Serious Youth Violence and Knife Crime)</w:t>
      </w:r>
      <w:r w:rsidRPr="002E2CF8">
        <w:rPr>
          <w:rFonts w:ascii="Tahoma" w:hAnsi="Tahoma" w:cs="Tahoma"/>
          <w:szCs w:val="24"/>
        </w:rPr>
        <w:tab/>
      </w:r>
      <w:r w:rsidRPr="002E2CF8">
        <w:rPr>
          <w:rFonts w:ascii="Tahoma" w:hAnsi="Tahoma" w:cs="Tahoma"/>
          <w:szCs w:val="24"/>
        </w:rPr>
        <w:tab/>
        <w:t>5</w:t>
      </w:r>
      <w:r w:rsidR="002E2CF8" w:rsidRPr="002E2CF8">
        <w:rPr>
          <w:rFonts w:ascii="Tahoma" w:hAnsi="Tahoma" w:cs="Tahoma"/>
          <w:szCs w:val="24"/>
        </w:rPr>
        <w:t>4</w:t>
      </w:r>
    </w:p>
    <w:p w:rsidR="00E52233" w:rsidRPr="002E2CF8" w:rsidRDefault="00E52233" w:rsidP="00E52233">
      <w:pPr>
        <w:pStyle w:val="Heading3"/>
        <w:rPr>
          <w:rFonts w:ascii="Tahoma" w:hAnsi="Tahoma"/>
          <w:b w:val="0"/>
          <w:bCs/>
          <w:szCs w:val="24"/>
        </w:rPr>
      </w:pPr>
      <w:r w:rsidRPr="002E2CF8">
        <w:rPr>
          <w:rFonts w:ascii="Tahoma" w:hAnsi="Tahoma" w:cs="Tahoma"/>
          <w:b w:val="0"/>
          <w:bCs/>
          <w:szCs w:val="24"/>
        </w:rPr>
        <w:t>Appendix 15 (</w:t>
      </w:r>
      <w:r w:rsidRPr="002E2CF8">
        <w:rPr>
          <w:rFonts w:ascii="Tahoma" w:hAnsi="Tahoma"/>
          <w:b w:val="0"/>
          <w:bCs/>
          <w:szCs w:val="24"/>
        </w:rPr>
        <w:t xml:space="preserve">Safeguarding Recording and Record Keeping </w:t>
      </w:r>
    </w:p>
    <w:p w:rsidR="00E52233" w:rsidRPr="002E2CF8" w:rsidRDefault="00E52233" w:rsidP="00E52233">
      <w:pPr>
        <w:pStyle w:val="Heading3"/>
        <w:rPr>
          <w:rFonts w:ascii="Tahoma" w:hAnsi="Tahoma"/>
          <w:szCs w:val="24"/>
        </w:rPr>
      </w:pPr>
      <w:r w:rsidRPr="002E2CF8">
        <w:rPr>
          <w:rFonts w:ascii="Tahoma" w:hAnsi="Tahoma"/>
          <w:b w:val="0"/>
          <w:bCs/>
          <w:szCs w:val="24"/>
        </w:rPr>
        <w:t>Guidance for Schools)</w:t>
      </w:r>
      <w:r w:rsidR="002E2CF8" w:rsidRPr="002E2CF8">
        <w:rPr>
          <w:rFonts w:ascii="Tahoma" w:hAnsi="Tahoma"/>
          <w:b w:val="0"/>
          <w:bCs/>
          <w:szCs w:val="24"/>
        </w:rPr>
        <w:tab/>
      </w:r>
      <w:r w:rsidR="002E2CF8" w:rsidRPr="002E2CF8">
        <w:rPr>
          <w:rFonts w:ascii="Tahoma" w:hAnsi="Tahoma"/>
          <w:b w:val="0"/>
          <w:bCs/>
          <w:szCs w:val="24"/>
        </w:rPr>
        <w:tab/>
      </w:r>
      <w:r w:rsidR="002E2CF8" w:rsidRPr="002E2CF8">
        <w:rPr>
          <w:rFonts w:ascii="Tahoma" w:hAnsi="Tahoma"/>
          <w:b w:val="0"/>
          <w:bCs/>
          <w:szCs w:val="24"/>
        </w:rPr>
        <w:tab/>
      </w:r>
      <w:r w:rsidR="002E2CF8" w:rsidRPr="002E2CF8">
        <w:rPr>
          <w:rFonts w:ascii="Tahoma" w:hAnsi="Tahoma"/>
          <w:b w:val="0"/>
          <w:bCs/>
          <w:szCs w:val="24"/>
        </w:rPr>
        <w:tab/>
      </w:r>
      <w:r w:rsidR="002E2CF8" w:rsidRPr="002E2CF8">
        <w:rPr>
          <w:rFonts w:ascii="Tahoma" w:hAnsi="Tahoma"/>
          <w:b w:val="0"/>
          <w:bCs/>
          <w:szCs w:val="24"/>
        </w:rPr>
        <w:tab/>
      </w:r>
      <w:r w:rsidR="002E2CF8" w:rsidRPr="002E2CF8">
        <w:rPr>
          <w:rFonts w:ascii="Tahoma" w:hAnsi="Tahoma"/>
          <w:b w:val="0"/>
          <w:bCs/>
          <w:szCs w:val="24"/>
        </w:rPr>
        <w:tab/>
        <w:t>60</w:t>
      </w:r>
    </w:p>
    <w:p w:rsidR="009E0E02" w:rsidRPr="002E2CF8" w:rsidRDefault="00E52233">
      <w:pPr>
        <w:rPr>
          <w:rFonts w:ascii="Tahoma" w:hAnsi="Tahoma" w:cs="Tahoma"/>
          <w:szCs w:val="24"/>
        </w:rPr>
      </w:pPr>
      <w:r w:rsidRPr="002E2CF8">
        <w:rPr>
          <w:rFonts w:ascii="Tahoma" w:hAnsi="Tahoma" w:cs="Tahoma"/>
          <w:szCs w:val="24"/>
        </w:rPr>
        <w:t>Appendix 16</w:t>
      </w:r>
      <w:r w:rsidR="002E2CF8" w:rsidRPr="002E2CF8">
        <w:rPr>
          <w:rFonts w:ascii="Tahoma" w:hAnsi="Tahoma" w:cs="Tahoma"/>
          <w:szCs w:val="24"/>
        </w:rPr>
        <w:t xml:space="preserve"> Useful Contacts</w:t>
      </w:r>
      <w:r w:rsidR="002E2CF8" w:rsidRPr="002E2CF8">
        <w:rPr>
          <w:rFonts w:ascii="Tahoma" w:hAnsi="Tahoma" w:cs="Tahoma"/>
          <w:szCs w:val="24"/>
        </w:rPr>
        <w:tab/>
      </w:r>
      <w:r w:rsidR="002E2CF8" w:rsidRPr="002E2CF8">
        <w:rPr>
          <w:rFonts w:ascii="Tahoma" w:hAnsi="Tahoma" w:cs="Tahoma"/>
          <w:szCs w:val="24"/>
        </w:rPr>
        <w:tab/>
      </w:r>
      <w:r w:rsidR="002E2CF8" w:rsidRPr="002E2CF8">
        <w:rPr>
          <w:rFonts w:ascii="Tahoma" w:hAnsi="Tahoma" w:cs="Tahoma"/>
          <w:szCs w:val="24"/>
        </w:rPr>
        <w:tab/>
      </w:r>
      <w:r w:rsidR="002E2CF8" w:rsidRPr="002E2CF8">
        <w:rPr>
          <w:rFonts w:ascii="Tahoma" w:hAnsi="Tahoma" w:cs="Tahoma"/>
          <w:szCs w:val="24"/>
        </w:rPr>
        <w:tab/>
      </w:r>
      <w:r w:rsidR="002E2CF8" w:rsidRPr="002E2CF8">
        <w:rPr>
          <w:rFonts w:ascii="Tahoma" w:hAnsi="Tahoma" w:cs="Tahoma"/>
          <w:szCs w:val="24"/>
        </w:rPr>
        <w:tab/>
        <w:t>66</w:t>
      </w:r>
    </w:p>
    <w:p w:rsidR="009E0E02" w:rsidRDefault="009E0E02">
      <w:pPr>
        <w:rPr>
          <w:rFonts w:ascii="Tahoma" w:hAnsi="Tahoma" w:cs="Tahoma"/>
          <w:szCs w:val="24"/>
        </w:rPr>
      </w:pPr>
    </w:p>
    <w:p w:rsidR="009E0E02" w:rsidRDefault="009E0E02">
      <w:pPr>
        <w:rPr>
          <w:rFonts w:ascii="Tahoma" w:hAnsi="Tahoma" w:cs="Tahoma"/>
          <w:szCs w:val="24"/>
        </w:rPr>
      </w:pPr>
    </w:p>
    <w:p w:rsidR="009E0E02" w:rsidRDefault="009E0E02">
      <w:pPr>
        <w:rPr>
          <w:rFonts w:ascii="Tahoma" w:hAnsi="Tahoma" w:cs="Tahoma"/>
          <w:szCs w:val="24"/>
        </w:rPr>
      </w:pPr>
    </w:p>
    <w:p w:rsidR="009E0E02" w:rsidRDefault="009E0E02">
      <w:pPr>
        <w:rPr>
          <w:rFonts w:ascii="Tahoma" w:hAnsi="Tahoma" w:cs="Tahoma"/>
          <w:szCs w:val="24"/>
        </w:rPr>
      </w:pPr>
    </w:p>
    <w:p w:rsidR="009E0E02" w:rsidRPr="00EF07EB" w:rsidRDefault="009C4AE9">
      <w:pPr>
        <w:rPr>
          <w:rFonts w:ascii="Tahoma" w:hAnsi="Tahoma" w:cs="Tahoma"/>
          <w:szCs w:val="24"/>
        </w:rPr>
      </w:pPr>
      <w:r w:rsidRPr="00EF07EB">
        <w:rPr>
          <w:rFonts w:ascii="Tahoma" w:hAnsi="Tahoma" w:cs="Tahoma"/>
          <w:szCs w:val="24"/>
        </w:rPr>
        <w:lastRenderedPageBreak/>
        <w:t>IMPORTANT NOTICE</w:t>
      </w:r>
    </w:p>
    <w:p w:rsidR="009E0E02" w:rsidRPr="00EF07EB" w:rsidRDefault="009E0E02">
      <w:pPr>
        <w:rPr>
          <w:rFonts w:ascii="Tahoma" w:hAnsi="Tahoma" w:cs="Tahoma"/>
          <w:szCs w:val="24"/>
        </w:rPr>
      </w:pPr>
    </w:p>
    <w:p w:rsidR="009E0E02" w:rsidRPr="00EF07EB" w:rsidRDefault="009C4AE9">
      <w:pPr>
        <w:rPr>
          <w:rFonts w:ascii="Tahoma" w:hAnsi="Tahoma" w:cs="Tahoma"/>
          <w:szCs w:val="24"/>
          <w:u w:val="single"/>
        </w:rPr>
      </w:pPr>
      <w:r w:rsidRPr="00EF07EB">
        <w:rPr>
          <w:rFonts w:ascii="Tahoma" w:hAnsi="Tahoma" w:cs="Tahoma"/>
          <w:szCs w:val="24"/>
          <w:u w:val="single"/>
        </w:rPr>
        <w:t>SAFEGUARDING AND PROMOTING THE WELFARE OF CHILDREN IS EVERYONE’S RESPONSIBILITY</w:t>
      </w:r>
    </w:p>
    <w:p w:rsidR="009E0E02" w:rsidRPr="00EF07EB" w:rsidRDefault="009E0E02">
      <w:pPr>
        <w:rPr>
          <w:rFonts w:ascii="Tahoma" w:hAnsi="Tahoma" w:cs="Tahoma"/>
          <w:szCs w:val="24"/>
        </w:rPr>
      </w:pPr>
    </w:p>
    <w:p w:rsidR="009E0E02" w:rsidRPr="00EF07EB" w:rsidRDefault="009C4AE9">
      <w:pPr>
        <w:rPr>
          <w:rFonts w:ascii="Tahoma" w:hAnsi="Tahoma" w:cs="Tahoma"/>
          <w:szCs w:val="24"/>
        </w:rPr>
      </w:pPr>
      <w:r w:rsidRPr="00EF07EB">
        <w:rPr>
          <w:rFonts w:ascii="Tahoma" w:hAnsi="Tahoma" w:cs="Tahoma"/>
          <w:szCs w:val="24"/>
        </w:rPr>
        <w:t xml:space="preserve">Everyone who comes into contact with children and their families and carers has a role to play in safeguarding children. All professionals should ensure that their approach is child centred: this means considering </w:t>
      </w:r>
      <w:r w:rsidRPr="00EF07EB">
        <w:rPr>
          <w:rFonts w:ascii="Tahoma" w:hAnsi="Tahoma" w:cs="Tahoma"/>
          <w:szCs w:val="24"/>
          <w:u w:val="single"/>
        </w:rPr>
        <w:t>at all times</w:t>
      </w:r>
      <w:r w:rsidRPr="00EF07EB">
        <w:rPr>
          <w:rFonts w:ascii="Tahoma" w:hAnsi="Tahoma" w:cs="Tahoma"/>
          <w:szCs w:val="24"/>
        </w:rPr>
        <w:t xml:space="preserve"> what is in the </w:t>
      </w:r>
      <w:r w:rsidRPr="00EF07EB">
        <w:rPr>
          <w:rFonts w:ascii="Tahoma" w:hAnsi="Tahoma" w:cs="Tahoma"/>
          <w:szCs w:val="24"/>
          <w:u w:val="single"/>
        </w:rPr>
        <w:t>best interests of the child.</w:t>
      </w:r>
    </w:p>
    <w:p w:rsidR="009E0E02" w:rsidRPr="00EF07EB" w:rsidRDefault="009E0E02">
      <w:pPr>
        <w:rPr>
          <w:rFonts w:ascii="Tahoma" w:hAnsi="Tahoma" w:cs="Tahoma"/>
          <w:szCs w:val="24"/>
        </w:rPr>
      </w:pPr>
    </w:p>
    <w:p w:rsidR="009E0E02" w:rsidRPr="00EF07EB" w:rsidRDefault="009C4AE9">
      <w:pPr>
        <w:rPr>
          <w:rFonts w:ascii="Tahoma" w:hAnsi="Tahoma" w:cs="Tahoma"/>
          <w:szCs w:val="24"/>
        </w:rPr>
      </w:pPr>
      <w:r w:rsidRPr="00EF07EB">
        <w:rPr>
          <w:rFonts w:ascii="Tahoma" w:hAnsi="Tahoma" w:cs="Tahoma"/>
          <w:szCs w:val="24"/>
        </w:rPr>
        <w:t xml:space="preserve">Staff members must raise any safeguarding concerns with the appropriate safeguarding lead without delay. Concerns must be logged. </w:t>
      </w:r>
    </w:p>
    <w:p w:rsidR="009E0E02" w:rsidRPr="00EF07EB" w:rsidRDefault="009E0E02">
      <w:pPr>
        <w:rPr>
          <w:rFonts w:ascii="Tahoma" w:hAnsi="Tahoma" w:cs="Tahoma"/>
          <w:szCs w:val="24"/>
        </w:rPr>
      </w:pPr>
    </w:p>
    <w:p w:rsidR="009E0E02" w:rsidRPr="00EF07EB" w:rsidRDefault="009C4AE9">
      <w:pPr>
        <w:rPr>
          <w:rFonts w:ascii="Tahoma" w:hAnsi="Tahoma" w:cs="Tahoma"/>
          <w:szCs w:val="24"/>
        </w:rPr>
      </w:pPr>
      <w:r w:rsidRPr="00EF07EB">
        <w:rPr>
          <w:rFonts w:ascii="Tahoma" w:hAnsi="Tahoma" w:cs="Tahoma"/>
          <w:szCs w:val="24"/>
        </w:rPr>
        <w:t>If a staff member has serious concerns about immediate risk to a child or that a child has suffered significant harm and continues to be at risk, they should contact Wandsworth</w:t>
      </w:r>
      <w:r w:rsidR="00B70EBE" w:rsidRPr="00EF07EB">
        <w:rPr>
          <w:rFonts w:ascii="Tahoma" w:hAnsi="Tahoma" w:cs="Tahoma"/>
          <w:szCs w:val="24"/>
        </w:rPr>
        <w:t>’s Multi-Agency Safeguarding Hub</w:t>
      </w:r>
      <w:r w:rsidRPr="00EF07EB">
        <w:rPr>
          <w:rFonts w:ascii="Tahoma" w:hAnsi="Tahoma" w:cs="Tahoma"/>
          <w:szCs w:val="24"/>
        </w:rPr>
        <w:t xml:space="preserve"> (</w:t>
      </w:r>
      <w:r w:rsidR="00B70EBE" w:rsidRPr="00EF07EB">
        <w:rPr>
          <w:rFonts w:ascii="Tahoma" w:hAnsi="Tahoma" w:cs="Tahoma"/>
          <w:szCs w:val="24"/>
        </w:rPr>
        <w:t>MASH</w:t>
      </w:r>
      <w:r w:rsidRPr="00EF07EB">
        <w:rPr>
          <w:rFonts w:ascii="Tahoma" w:hAnsi="Tahoma" w:cs="Tahoma"/>
          <w:szCs w:val="24"/>
        </w:rPr>
        <w:t xml:space="preserve">) immediately - wherever possible with the support of the designated safeguarding lead or a deputy lead. If a child is in immediate danger the police should also be contacted. </w:t>
      </w:r>
    </w:p>
    <w:p w:rsidR="009E0E02" w:rsidRPr="00EF07EB" w:rsidRDefault="009E0E02">
      <w:pPr>
        <w:rPr>
          <w:rFonts w:ascii="Tahoma" w:hAnsi="Tahoma" w:cs="Tahoma"/>
          <w:szCs w:val="24"/>
        </w:rPr>
      </w:pPr>
    </w:p>
    <w:p w:rsidR="009E0E02" w:rsidRPr="00EF07EB" w:rsidRDefault="009C4AE9">
      <w:pPr>
        <w:rPr>
          <w:rFonts w:ascii="Tahoma" w:hAnsi="Tahoma" w:cs="Tahoma"/>
          <w:szCs w:val="24"/>
        </w:rPr>
      </w:pPr>
      <w:r w:rsidRPr="00EF07EB">
        <w:rPr>
          <w:rFonts w:ascii="Tahoma" w:hAnsi="Tahoma" w:cs="Tahoma"/>
          <w:szCs w:val="24"/>
        </w:rPr>
        <w:t xml:space="preserve">Staff members should ensure they are prepared for the referral with clear details of their concern and the child’s name, date of birth, address and contact details for parents/carers. </w:t>
      </w:r>
    </w:p>
    <w:p w:rsidR="009E0E02" w:rsidRPr="00EF07EB" w:rsidRDefault="009E0E02">
      <w:pPr>
        <w:rPr>
          <w:rFonts w:ascii="Tahoma" w:hAnsi="Tahoma" w:cs="Tahoma"/>
          <w:szCs w:val="24"/>
        </w:rPr>
      </w:pPr>
    </w:p>
    <w:p w:rsidR="009E0E02" w:rsidRPr="00EF07EB" w:rsidRDefault="009C4AE9">
      <w:pPr>
        <w:rPr>
          <w:rFonts w:ascii="Tahoma" w:hAnsi="Tahoma" w:cs="Tahoma"/>
          <w:szCs w:val="24"/>
        </w:rPr>
      </w:pPr>
      <w:r w:rsidRPr="00EF07EB">
        <w:rPr>
          <w:rFonts w:ascii="Tahoma" w:hAnsi="Tahoma" w:cs="Tahoma"/>
          <w:szCs w:val="24"/>
        </w:rPr>
        <w:t xml:space="preserve">A referral in urgent circumstances can be made </w:t>
      </w:r>
      <w:r w:rsidR="00B70EBE" w:rsidRPr="00EF07EB">
        <w:rPr>
          <w:rFonts w:ascii="Tahoma" w:hAnsi="Tahoma" w:cs="Tahoma"/>
          <w:szCs w:val="24"/>
        </w:rPr>
        <w:t xml:space="preserve">to the MASH </w:t>
      </w:r>
      <w:r w:rsidRPr="00EF07EB">
        <w:rPr>
          <w:rFonts w:ascii="Tahoma" w:hAnsi="Tahoma" w:cs="Tahoma"/>
          <w:szCs w:val="24"/>
        </w:rPr>
        <w:t xml:space="preserve">on the telephone but a completed </w:t>
      </w:r>
      <w:r w:rsidR="00B70EBE" w:rsidRPr="00EF07EB">
        <w:rPr>
          <w:rFonts w:ascii="Tahoma" w:hAnsi="Tahoma" w:cs="Tahoma"/>
          <w:szCs w:val="24"/>
        </w:rPr>
        <w:t>Multi-Agency Referral Form (MARF)</w:t>
      </w:r>
      <w:r w:rsidRPr="00EF07EB">
        <w:rPr>
          <w:rFonts w:ascii="Tahoma" w:hAnsi="Tahoma" w:cs="Tahoma"/>
          <w:szCs w:val="24"/>
        </w:rPr>
        <w:t xml:space="preserve"> is required as soon as possible with key details included (even if additional background information is completed later) as Section 47 enquiries cannot be progressed with the police unless a referral has been received. </w:t>
      </w:r>
    </w:p>
    <w:p w:rsidR="00B70EBE" w:rsidRPr="00EF07EB" w:rsidRDefault="00B70EBE">
      <w:pPr>
        <w:rPr>
          <w:rFonts w:ascii="Tahoma" w:hAnsi="Tahoma" w:cs="Tahoma"/>
          <w:szCs w:val="24"/>
        </w:rPr>
      </w:pPr>
    </w:p>
    <w:p w:rsidR="00B70EBE" w:rsidRPr="00EF07EB" w:rsidRDefault="00B70EBE">
      <w:pPr>
        <w:rPr>
          <w:rFonts w:ascii="Tahoma" w:hAnsi="Tahoma" w:cs="Tahoma"/>
          <w:szCs w:val="24"/>
        </w:rPr>
      </w:pPr>
      <w:r w:rsidRPr="00EF07EB">
        <w:rPr>
          <w:rFonts w:ascii="Tahoma" w:hAnsi="Tahoma" w:cs="Tahoma"/>
          <w:szCs w:val="24"/>
        </w:rPr>
        <w:t xml:space="preserve">The MARF can be accessed online at: </w:t>
      </w:r>
      <w:hyperlink r:id="rId8" w:history="1">
        <w:r w:rsidRPr="00EF07EB">
          <w:rPr>
            <w:rStyle w:val="Hyperlink"/>
            <w:rFonts w:ascii="Tahoma" w:hAnsi="Tahoma" w:cs="Tahoma"/>
            <w:szCs w:val="24"/>
          </w:rPr>
          <w:t>https://www.wandsworth.gov.uk/health-and-social-care/children-and-families/make_a_referral_to_the_multi_agency_safeguarding_hub/</w:t>
        </w:r>
      </w:hyperlink>
      <w:r w:rsidRPr="00EF07EB">
        <w:rPr>
          <w:rFonts w:ascii="Tahoma" w:hAnsi="Tahoma" w:cs="Tahoma"/>
          <w:szCs w:val="24"/>
        </w:rPr>
        <w:t xml:space="preserve"> </w:t>
      </w:r>
    </w:p>
    <w:p w:rsidR="009E0E02" w:rsidRPr="00EF07EB" w:rsidRDefault="009E0E02">
      <w:pPr>
        <w:rPr>
          <w:rFonts w:ascii="Tahoma" w:hAnsi="Tahoma" w:cs="Tahoma"/>
          <w:szCs w:val="24"/>
        </w:rPr>
      </w:pPr>
    </w:p>
    <w:p w:rsidR="009E0E02" w:rsidRPr="00EF07EB" w:rsidRDefault="009C4AE9">
      <w:pPr>
        <w:rPr>
          <w:rFonts w:ascii="Tahoma" w:hAnsi="Tahoma" w:cs="Tahoma"/>
          <w:szCs w:val="24"/>
        </w:rPr>
      </w:pPr>
      <w:r w:rsidRPr="00EF07EB">
        <w:rPr>
          <w:rFonts w:ascii="Tahoma" w:hAnsi="Tahoma" w:cs="Tahoma"/>
          <w:szCs w:val="24"/>
        </w:rPr>
        <w:t xml:space="preserve">Referrals to </w:t>
      </w:r>
      <w:r w:rsidR="00B70EBE" w:rsidRPr="00EF07EB">
        <w:rPr>
          <w:rFonts w:ascii="Tahoma" w:hAnsi="Tahoma" w:cs="Tahoma"/>
          <w:szCs w:val="24"/>
        </w:rPr>
        <w:t>MASH</w:t>
      </w:r>
      <w:r w:rsidRPr="00EF07EB">
        <w:rPr>
          <w:rFonts w:ascii="Tahoma" w:hAnsi="Tahoma" w:cs="Tahoma"/>
          <w:szCs w:val="24"/>
        </w:rPr>
        <w:t xml:space="preserve"> can be made by:</w:t>
      </w:r>
    </w:p>
    <w:p w:rsidR="009E0E02" w:rsidRPr="00EF07EB" w:rsidRDefault="009C4AE9">
      <w:pPr>
        <w:rPr>
          <w:rFonts w:ascii="Tahoma" w:hAnsi="Tahoma" w:cs="Tahoma"/>
          <w:szCs w:val="24"/>
        </w:rPr>
      </w:pPr>
      <w:r w:rsidRPr="00EF07EB">
        <w:rPr>
          <w:rFonts w:ascii="Tahoma" w:hAnsi="Tahoma" w:cs="Tahoma"/>
          <w:szCs w:val="24"/>
        </w:rPr>
        <w:t>Telephone: 020 8871 6622</w:t>
      </w:r>
    </w:p>
    <w:p w:rsidR="009E0E02" w:rsidRPr="00EF07EB" w:rsidRDefault="009C4AE9">
      <w:pPr>
        <w:rPr>
          <w:rFonts w:ascii="Tahoma" w:hAnsi="Tahoma" w:cs="Tahoma"/>
          <w:szCs w:val="24"/>
        </w:rPr>
      </w:pPr>
      <w:r w:rsidRPr="00EF07EB">
        <w:rPr>
          <w:rFonts w:ascii="Tahoma" w:hAnsi="Tahoma" w:cs="Tahoma"/>
          <w:szCs w:val="24"/>
        </w:rPr>
        <w:t xml:space="preserve">e-mail: </w:t>
      </w:r>
      <w:hyperlink r:id="rId9" w:history="1">
        <w:r w:rsidR="00B70EBE" w:rsidRPr="00EF07EB">
          <w:rPr>
            <w:rStyle w:val="Hyperlink"/>
            <w:rFonts w:ascii="Tahoma" w:hAnsi="Tahoma" w:cs="Tahoma"/>
            <w:szCs w:val="24"/>
          </w:rPr>
          <w:t>MASH@wandsworth.gov.uk</w:t>
        </w:r>
      </w:hyperlink>
    </w:p>
    <w:p w:rsidR="009E0E02" w:rsidRPr="00EF07EB" w:rsidRDefault="009E0E02">
      <w:pPr>
        <w:rPr>
          <w:rFonts w:ascii="Tahoma" w:hAnsi="Tahoma" w:cs="Tahoma"/>
          <w:szCs w:val="24"/>
        </w:rPr>
      </w:pPr>
    </w:p>
    <w:p w:rsidR="009E0E02" w:rsidRPr="00EF07EB" w:rsidRDefault="009C4AE9">
      <w:pPr>
        <w:rPr>
          <w:rFonts w:ascii="Tahoma" w:hAnsi="Tahoma" w:cs="Tahoma"/>
          <w:szCs w:val="24"/>
        </w:rPr>
      </w:pPr>
      <w:r w:rsidRPr="00EF07EB">
        <w:rPr>
          <w:rFonts w:ascii="Tahoma" w:hAnsi="Tahoma" w:cs="Tahoma"/>
          <w:szCs w:val="24"/>
        </w:rPr>
        <w:t xml:space="preserve">The </w:t>
      </w:r>
      <w:r w:rsidR="00B70EBE" w:rsidRPr="00EF07EB">
        <w:rPr>
          <w:rFonts w:ascii="Tahoma" w:hAnsi="Tahoma" w:cs="Tahoma"/>
          <w:szCs w:val="24"/>
        </w:rPr>
        <w:t xml:space="preserve">MASH </w:t>
      </w:r>
      <w:r w:rsidRPr="00EF07EB">
        <w:rPr>
          <w:rFonts w:ascii="Tahoma" w:hAnsi="Tahoma" w:cs="Tahoma"/>
          <w:szCs w:val="24"/>
        </w:rPr>
        <w:t xml:space="preserve">is in operation Monday – Friday 9.00am to 5.00pm. At other times please contact the Out of Hours Duty Service on 020 8871 6000. </w:t>
      </w:r>
    </w:p>
    <w:p w:rsidR="009E0E02" w:rsidRPr="00EF07EB" w:rsidRDefault="009E0E02">
      <w:pPr>
        <w:rPr>
          <w:rFonts w:ascii="Tahoma" w:hAnsi="Tahoma" w:cs="Tahoma"/>
          <w:szCs w:val="24"/>
        </w:rPr>
      </w:pPr>
    </w:p>
    <w:p w:rsidR="009E0E02" w:rsidRPr="00EF07EB" w:rsidRDefault="009C4AE9">
      <w:pPr>
        <w:rPr>
          <w:rFonts w:ascii="Tahoma" w:hAnsi="Tahoma" w:cs="Tahoma"/>
          <w:szCs w:val="24"/>
        </w:rPr>
      </w:pPr>
      <w:r w:rsidRPr="00EF07EB">
        <w:rPr>
          <w:rFonts w:ascii="Tahoma" w:hAnsi="Tahoma" w:cs="Tahoma"/>
          <w:szCs w:val="24"/>
        </w:rPr>
        <w:t>St. Mary’s Designated Safeguarding Lead:</w:t>
      </w:r>
    </w:p>
    <w:p w:rsidR="009E0E02" w:rsidRPr="00EF07EB" w:rsidRDefault="009C4AE9">
      <w:pPr>
        <w:rPr>
          <w:rFonts w:ascii="Tahoma" w:hAnsi="Tahoma" w:cs="Tahoma"/>
          <w:szCs w:val="24"/>
        </w:rPr>
      </w:pPr>
      <w:r w:rsidRPr="00EF07EB">
        <w:rPr>
          <w:rFonts w:ascii="Tahoma" w:hAnsi="Tahoma" w:cs="Tahoma"/>
          <w:szCs w:val="24"/>
        </w:rPr>
        <w:t>Cheryl Payne – Head Teacher/DSL</w:t>
      </w:r>
    </w:p>
    <w:p w:rsidR="009E0E02" w:rsidRPr="00EF07EB" w:rsidRDefault="00017ABF">
      <w:pPr>
        <w:rPr>
          <w:rFonts w:ascii="Tahoma" w:hAnsi="Tahoma" w:cs="Tahoma"/>
          <w:szCs w:val="24"/>
        </w:rPr>
      </w:pPr>
      <w:hyperlink r:id="rId10" w:history="1">
        <w:r w:rsidR="009C4AE9" w:rsidRPr="00EF07EB">
          <w:rPr>
            <w:rStyle w:val="Hyperlink"/>
            <w:rFonts w:ascii="Tahoma" w:hAnsi="Tahoma" w:cs="Tahoma"/>
            <w:szCs w:val="24"/>
          </w:rPr>
          <w:t>head@st-marys-putney.wandsworth.sch.uk</w:t>
        </w:r>
      </w:hyperlink>
    </w:p>
    <w:p w:rsidR="009E0E02" w:rsidRPr="00EF07EB" w:rsidRDefault="009E0E02">
      <w:pPr>
        <w:rPr>
          <w:rFonts w:ascii="Tahoma" w:hAnsi="Tahoma" w:cs="Tahoma"/>
          <w:szCs w:val="24"/>
        </w:rPr>
      </w:pPr>
    </w:p>
    <w:p w:rsidR="009E0E02" w:rsidRPr="00EF07EB" w:rsidRDefault="009C4AE9">
      <w:pPr>
        <w:rPr>
          <w:rFonts w:ascii="Tahoma" w:hAnsi="Tahoma" w:cs="Tahoma"/>
          <w:szCs w:val="24"/>
        </w:rPr>
      </w:pPr>
      <w:r w:rsidRPr="00EF07EB">
        <w:rPr>
          <w:rFonts w:ascii="Tahoma" w:hAnsi="Tahoma" w:cs="Tahoma"/>
          <w:szCs w:val="24"/>
        </w:rPr>
        <w:t>St. Mary’s Deputy Designated Safeguarding Lead:</w:t>
      </w:r>
    </w:p>
    <w:p w:rsidR="009E0E02" w:rsidRPr="00EF07EB" w:rsidRDefault="009C4AE9">
      <w:pPr>
        <w:rPr>
          <w:rFonts w:ascii="Tahoma" w:hAnsi="Tahoma" w:cs="Tahoma"/>
          <w:szCs w:val="24"/>
        </w:rPr>
      </w:pPr>
      <w:r w:rsidRPr="00EF07EB">
        <w:rPr>
          <w:rFonts w:ascii="Tahoma" w:hAnsi="Tahoma" w:cs="Tahoma"/>
          <w:szCs w:val="24"/>
        </w:rPr>
        <w:t>Amanda Bishop – Deputy Head Teacher/DDSL</w:t>
      </w:r>
    </w:p>
    <w:p w:rsidR="009E0E02" w:rsidRDefault="00017ABF">
      <w:pPr>
        <w:rPr>
          <w:rFonts w:ascii="Tahoma" w:hAnsi="Tahoma" w:cs="Tahoma"/>
          <w:szCs w:val="24"/>
        </w:rPr>
      </w:pPr>
      <w:hyperlink r:id="rId11" w:history="1">
        <w:r w:rsidR="009C4AE9" w:rsidRPr="00EF07EB">
          <w:rPr>
            <w:rStyle w:val="Hyperlink"/>
            <w:rFonts w:ascii="Tahoma" w:hAnsi="Tahoma" w:cs="Tahoma"/>
            <w:szCs w:val="24"/>
          </w:rPr>
          <w:t>amanda.bishop@st-marys-putney.wandsworth.sch.uk</w:t>
        </w:r>
      </w:hyperlink>
      <w:r w:rsidR="009C4AE9">
        <w:rPr>
          <w:rFonts w:ascii="Tahoma" w:hAnsi="Tahoma" w:cs="Tahoma"/>
          <w:szCs w:val="24"/>
        </w:rPr>
        <w:t xml:space="preserve">  </w:t>
      </w:r>
    </w:p>
    <w:p w:rsidR="009E0E02" w:rsidRDefault="009C4AE9">
      <w:pPr>
        <w:rPr>
          <w:rFonts w:ascii="Tahoma" w:hAnsi="Tahoma" w:cs="Tahoma"/>
          <w:szCs w:val="24"/>
        </w:rPr>
      </w:pPr>
      <w:r>
        <w:rPr>
          <w:rFonts w:ascii="Tahoma" w:hAnsi="Tahoma" w:cs="Tahoma"/>
          <w:szCs w:val="24"/>
        </w:rPr>
        <w:t>St. Mary’s Deputy Designated Safeguarding Lead:</w:t>
      </w:r>
    </w:p>
    <w:p w:rsidR="009E0E02" w:rsidRDefault="009C4AE9">
      <w:pPr>
        <w:rPr>
          <w:rFonts w:ascii="Tahoma" w:hAnsi="Tahoma" w:cs="Tahoma"/>
          <w:szCs w:val="24"/>
        </w:rPr>
      </w:pPr>
      <w:r>
        <w:rPr>
          <w:rFonts w:ascii="Tahoma" w:hAnsi="Tahoma" w:cs="Tahoma"/>
          <w:szCs w:val="24"/>
        </w:rPr>
        <w:t>Kerry Dunford – Inclusion Manager/DDSL</w:t>
      </w:r>
    </w:p>
    <w:p w:rsidR="009E0E02" w:rsidRDefault="00017ABF">
      <w:pPr>
        <w:rPr>
          <w:rFonts w:ascii="Tahoma" w:hAnsi="Tahoma" w:cs="Tahoma"/>
          <w:szCs w:val="24"/>
        </w:rPr>
      </w:pPr>
      <w:hyperlink r:id="rId12" w:history="1">
        <w:r w:rsidR="009C4AE9">
          <w:rPr>
            <w:rStyle w:val="Hyperlink"/>
            <w:rFonts w:ascii="Tahoma" w:hAnsi="Tahoma" w:cs="Tahoma"/>
            <w:szCs w:val="24"/>
          </w:rPr>
          <w:t>kdunford.212@lgflmail.org</w:t>
        </w:r>
      </w:hyperlink>
    </w:p>
    <w:p w:rsidR="009E0E02" w:rsidRDefault="009E0E02">
      <w:pPr>
        <w:rPr>
          <w:rFonts w:ascii="Tahoma" w:hAnsi="Tahoma" w:cs="Tahoma"/>
          <w:szCs w:val="24"/>
        </w:rPr>
      </w:pPr>
    </w:p>
    <w:p w:rsidR="009E0E02" w:rsidRDefault="009C4AE9">
      <w:pPr>
        <w:rPr>
          <w:rFonts w:ascii="Tahoma" w:hAnsi="Tahoma" w:cs="Tahoma"/>
          <w:szCs w:val="24"/>
        </w:rPr>
      </w:pPr>
      <w:r>
        <w:rPr>
          <w:rFonts w:ascii="Tahoma" w:hAnsi="Tahoma" w:cs="Tahoma"/>
          <w:szCs w:val="24"/>
        </w:rPr>
        <w:t>St. Mary’s Designated Lead for Children Looked After</w:t>
      </w:r>
    </w:p>
    <w:p w:rsidR="009E0E02" w:rsidRDefault="009C4AE9">
      <w:pPr>
        <w:rPr>
          <w:rFonts w:ascii="Tahoma" w:hAnsi="Tahoma" w:cs="Tahoma"/>
          <w:szCs w:val="24"/>
        </w:rPr>
      </w:pPr>
      <w:r>
        <w:rPr>
          <w:rFonts w:ascii="Tahoma" w:hAnsi="Tahoma" w:cs="Tahoma"/>
          <w:szCs w:val="24"/>
        </w:rPr>
        <w:t>Wendy Livingstone – Deputy Head/Pupil Premium Lead</w:t>
      </w:r>
    </w:p>
    <w:p w:rsidR="009E0E02" w:rsidRDefault="00017ABF">
      <w:pPr>
        <w:rPr>
          <w:rFonts w:ascii="Tahoma" w:hAnsi="Tahoma" w:cs="Tahoma"/>
          <w:szCs w:val="24"/>
        </w:rPr>
      </w:pPr>
      <w:hyperlink r:id="rId13" w:history="1">
        <w:r w:rsidR="009C4AE9">
          <w:rPr>
            <w:rStyle w:val="Hyperlink"/>
            <w:rFonts w:ascii="Tahoma" w:hAnsi="Tahoma" w:cs="Tahoma"/>
            <w:szCs w:val="24"/>
          </w:rPr>
          <w:t>Wendy.livingstone@st-marys-putney.wandsworth.sch.uk</w:t>
        </w:r>
      </w:hyperlink>
      <w:r w:rsidR="009C4AE9">
        <w:rPr>
          <w:rFonts w:ascii="Tahoma" w:hAnsi="Tahoma" w:cs="Tahoma"/>
          <w:szCs w:val="24"/>
        </w:rPr>
        <w:t xml:space="preserve"> </w:t>
      </w:r>
    </w:p>
    <w:p w:rsidR="009E0E02" w:rsidRDefault="009E0E02">
      <w:pPr>
        <w:rPr>
          <w:rFonts w:ascii="Tahoma" w:hAnsi="Tahoma" w:cs="Tahoma"/>
          <w:szCs w:val="24"/>
        </w:rPr>
      </w:pPr>
    </w:p>
    <w:p w:rsidR="009E0E02" w:rsidRDefault="009C4AE9">
      <w:pPr>
        <w:rPr>
          <w:rFonts w:ascii="Tahoma" w:hAnsi="Tahoma" w:cs="Tahoma"/>
          <w:szCs w:val="24"/>
        </w:rPr>
      </w:pPr>
      <w:r>
        <w:rPr>
          <w:rFonts w:ascii="Tahoma" w:hAnsi="Tahoma" w:cs="Tahoma"/>
          <w:szCs w:val="24"/>
        </w:rPr>
        <w:t>St. Mary’s Safeguarding Leads for the Governing Body:</w:t>
      </w:r>
    </w:p>
    <w:p w:rsidR="009C4AE9" w:rsidRPr="009C4AE9" w:rsidRDefault="009C4AE9" w:rsidP="009C4AE9">
      <w:pPr>
        <w:rPr>
          <w:rFonts w:ascii="Tahoma" w:hAnsi="Tahoma" w:cs="Tahoma"/>
        </w:rPr>
      </w:pPr>
      <w:r w:rsidRPr="009C4AE9">
        <w:rPr>
          <w:rFonts w:ascii="Tahoma" w:hAnsi="Tahoma" w:cs="Tahoma"/>
        </w:rPr>
        <w:t>Judith Kennedy – Co-chair of Governors</w:t>
      </w:r>
    </w:p>
    <w:p w:rsidR="009C4AE9" w:rsidRDefault="00017ABF" w:rsidP="009C4AE9">
      <w:pPr>
        <w:rPr>
          <w:rFonts w:ascii="Tahoma" w:hAnsi="Tahoma" w:cs="Tahoma"/>
          <w:szCs w:val="24"/>
        </w:rPr>
      </w:pPr>
      <w:hyperlink r:id="rId14" w:history="1">
        <w:r w:rsidR="009C4AE9">
          <w:rPr>
            <w:rStyle w:val="Hyperlink"/>
            <w:rFonts w:ascii="Tahoma" w:hAnsi="Tahoma" w:cs="Tahoma"/>
            <w:szCs w:val="24"/>
          </w:rPr>
          <w:t>chairofgovernors@st-marys-putney.wandsworth.sch.uk</w:t>
        </w:r>
      </w:hyperlink>
      <w:r w:rsidR="009C4AE9">
        <w:rPr>
          <w:rFonts w:ascii="Tahoma" w:hAnsi="Tahoma" w:cs="Tahoma"/>
          <w:szCs w:val="24"/>
        </w:rPr>
        <w:t xml:space="preserve"> </w:t>
      </w:r>
    </w:p>
    <w:p w:rsidR="009C4AE9" w:rsidRDefault="009C4AE9">
      <w:pPr>
        <w:rPr>
          <w:rFonts w:ascii="Tahoma" w:hAnsi="Tahoma" w:cs="Tahoma"/>
          <w:szCs w:val="24"/>
        </w:rPr>
      </w:pPr>
      <w:r>
        <w:rPr>
          <w:rFonts w:ascii="Tahoma" w:hAnsi="Tahoma" w:cs="Tahoma"/>
          <w:szCs w:val="24"/>
        </w:rPr>
        <w:t>and</w:t>
      </w:r>
    </w:p>
    <w:p w:rsidR="009E0E02" w:rsidRDefault="009C4AE9">
      <w:pPr>
        <w:rPr>
          <w:rFonts w:ascii="Tahoma" w:hAnsi="Tahoma" w:cs="Tahoma"/>
          <w:szCs w:val="24"/>
        </w:rPr>
      </w:pPr>
      <w:r>
        <w:rPr>
          <w:rFonts w:ascii="Tahoma" w:hAnsi="Tahoma" w:cs="Tahoma"/>
          <w:szCs w:val="24"/>
        </w:rPr>
        <w:t>Sally McGeachie – Governor</w:t>
      </w:r>
    </w:p>
    <w:p w:rsidR="009E0E02" w:rsidRDefault="009E0E02">
      <w:pPr>
        <w:rPr>
          <w:rFonts w:ascii="Tahoma" w:hAnsi="Tahoma" w:cs="Tahoma"/>
          <w:szCs w:val="24"/>
        </w:rPr>
      </w:pPr>
    </w:p>
    <w:p w:rsidR="009E0E02" w:rsidRDefault="009C4AE9">
      <w:pPr>
        <w:rPr>
          <w:rFonts w:ascii="Tahoma" w:hAnsi="Tahoma" w:cs="Tahoma"/>
          <w:color w:val="FF0000"/>
          <w:szCs w:val="24"/>
          <w:lang w:eastAsia="en-GB"/>
        </w:rPr>
      </w:pPr>
      <w:r>
        <w:rPr>
          <w:rFonts w:ascii="Tahoma" w:hAnsi="Tahoma" w:cs="Tahoma"/>
          <w:szCs w:val="24"/>
        </w:rPr>
        <w:t>INTRODUCTION</w:t>
      </w:r>
    </w:p>
    <w:p w:rsidR="009E0E02" w:rsidRDefault="009C4AE9">
      <w:pPr>
        <w:rPr>
          <w:rFonts w:ascii="Tahoma" w:hAnsi="Tahoma" w:cs="Tahoma"/>
          <w:szCs w:val="24"/>
        </w:rPr>
      </w:pPr>
      <w:r>
        <w:rPr>
          <w:rFonts w:ascii="Tahoma" w:hAnsi="Tahoma" w:cs="Tahoma"/>
          <w:szCs w:val="24"/>
        </w:rPr>
        <w:t xml:space="preserve">The Governors and staff of St. Mary’s CE Primary School, Putney fully recognise the responsibilities and duty placed upon them to have arrangements to safeguard and promote the welfare of all pupils at the school. We recognise that all staff, including volunteers, have a full and active part to play in protecting pupils from harm.  </w:t>
      </w:r>
    </w:p>
    <w:p w:rsidR="009E0E02" w:rsidRDefault="009E0E02">
      <w:pPr>
        <w:rPr>
          <w:rFonts w:ascii="Tahoma" w:hAnsi="Tahoma" w:cs="Tahoma"/>
          <w:szCs w:val="24"/>
        </w:rPr>
      </w:pPr>
    </w:p>
    <w:p w:rsidR="009E0E02" w:rsidRPr="00EF07EB" w:rsidRDefault="009C4AE9">
      <w:pPr>
        <w:rPr>
          <w:rFonts w:ascii="Tahoma" w:hAnsi="Tahoma" w:cs="Tahoma"/>
          <w:szCs w:val="24"/>
        </w:rPr>
      </w:pPr>
      <w:r>
        <w:rPr>
          <w:rFonts w:ascii="Tahoma" w:hAnsi="Tahoma" w:cs="Tahoma"/>
          <w:szCs w:val="24"/>
        </w:rPr>
        <w:t xml:space="preserve">Safeguarding and promoting the </w:t>
      </w:r>
      <w:r w:rsidRPr="00EF07EB">
        <w:rPr>
          <w:rFonts w:ascii="Tahoma" w:hAnsi="Tahoma" w:cs="Tahoma"/>
          <w:szCs w:val="24"/>
        </w:rPr>
        <w:t>welfare of children is defined as:</w:t>
      </w:r>
    </w:p>
    <w:p w:rsidR="009E0E02" w:rsidRPr="00EF07EB" w:rsidRDefault="009C4AE9">
      <w:pPr>
        <w:numPr>
          <w:ilvl w:val="0"/>
          <w:numId w:val="29"/>
        </w:numPr>
        <w:rPr>
          <w:rFonts w:ascii="Tahoma" w:hAnsi="Tahoma" w:cs="Tahoma"/>
          <w:szCs w:val="24"/>
        </w:rPr>
      </w:pPr>
      <w:r w:rsidRPr="00EF07EB">
        <w:rPr>
          <w:rFonts w:ascii="Tahoma" w:hAnsi="Tahoma" w:cs="Tahoma"/>
          <w:szCs w:val="24"/>
        </w:rPr>
        <w:t>Protecting children from maltreatment</w:t>
      </w:r>
    </w:p>
    <w:p w:rsidR="009E0E02" w:rsidRDefault="009C4AE9">
      <w:pPr>
        <w:numPr>
          <w:ilvl w:val="0"/>
          <w:numId w:val="29"/>
        </w:numPr>
        <w:rPr>
          <w:rFonts w:ascii="Tahoma" w:hAnsi="Tahoma" w:cs="Tahoma"/>
          <w:szCs w:val="24"/>
        </w:rPr>
      </w:pPr>
      <w:r w:rsidRPr="00EF07EB">
        <w:rPr>
          <w:rFonts w:ascii="Tahoma" w:hAnsi="Tahoma" w:cs="Tahoma"/>
          <w:szCs w:val="24"/>
        </w:rPr>
        <w:t xml:space="preserve">Preventing impairment of children’s </w:t>
      </w:r>
      <w:r w:rsidR="00B70EBE" w:rsidRPr="00EF07EB">
        <w:rPr>
          <w:rFonts w:ascii="Tahoma" w:hAnsi="Tahoma" w:cs="Tahoma"/>
          <w:szCs w:val="24"/>
        </w:rPr>
        <w:t xml:space="preserve">mental and physical </w:t>
      </w:r>
      <w:r w:rsidRPr="00EF07EB">
        <w:rPr>
          <w:rFonts w:ascii="Tahoma" w:hAnsi="Tahoma" w:cs="Tahoma"/>
          <w:szCs w:val="24"/>
        </w:rPr>
        <w:t>health or</w:t>
      </w:r>
      <w:r>
        <w:rPr>
          <w:rFonts w:ascii="Tahoma" w:hAnsi="Tahoma" w:cs="Tahoma"/>
          <w:szCs w:val="24"/>
        </w:rPr>
        <w:t xml:space="preserve"> development</w:t>
      </w:r>
    </w:p>
    <w:p w:rsidR="009E0E02" w:rsidRDefault="009C4AE9">
      <w:pPr>
        <w:numPr>
          <w:ilvl w:val="0"/>
          <w:numId w:val="29"/>
        </w:numPr>
        <w:rPr>
          <w:rFonts w:ascii="Tahoma" w:hAnsi="Tahoma" w:cs="Tahoma"/>
          <w:szCs w:val="24"/>
        </w:rPr>
      </w:pPr>
      <w:r>
        <w:rPr>
          <w:rFonts w:ascii="Tahoma" w:hAnsi="Tahoma" w:cs="Tahoma"/>
          <w:szCs w:val="24"/>
        </w:rPr>
        <w:t>Ensuring that children grow up in circumstances consistent with the provision of safe and effective care</w:t>
      </w:r>
    </w:p>
    <w:p w:rsidR="009E0E02" w:rsidRDefault="009C4AE9">
      <w:pPr>
        <w:numPr>
          <w:ilvl w:val="0"/>
          <w:numId w:val="29"/>
        </w:numPr>
        <w:rPr>
          <w:rFonts w:ascii="Tahoma" w:hAnsi="Tahoma" w:cs="Tahoma"/>
          <w:szCs w:val="24"/>
        </w:rPr>
      </w:pPr>
      <w:r>
        <w:rPr>
          <w:rFonts w:ascii="Tahoma" w:hAnsi="Tahoma" w:cs="Tahoma"/>
          <w:szCs w:val="24"/>
        </w:rPr>
        <w:t>Taking action to enable all children to have the best outcomes</w:t>
      </w:r>
    </w:p>
    <w:p w:rsidR="009E0E02" w:rsidRDefault="009E0E02">
      <w:pPr>
        <w:rPr>
          <w:rFonts w:ascii="Tahoma" w:hAnsi="Tahoma" w:cs="Tahoma"/>
          <w:szCs w:val="24"/>
        </w:rPr>
      </w:pPr>
    </w:p>
    <w:p w:rsidR="009E0E02" w:rsidRDefault="009C4AE9">
      <w:pPr>
        <w:rPr>
          <w:rFonts w:ascii="Tahoma" w:hAnsi="Tahoma" w:cs="Tahoma"/>
          <w:szCs w:val="24"/>
        </w:rPr>
      </w:pPr>
      <w:r>
        <w:rPr>
          <w:rFonts w:ascii="Tahoma" w:hAnsi="Tahoma" w:cs="Tahoma"/>
          <w:szCs w:val="24"/>
        </w:rPr>
        <w:t>We believe that our school should provide a caring, positive, safe and stimulating environment in which pupils can learn and which promotes the social, physical and emotional wellbeing of each individual pupil, and which takes a child-centred approach.</w:t>
      </w:r>
    </w:p>
    <w:p w:rsidR="009E0E02" w:rsidRDefault="009E0E02">
      <w:pPr>
        <w:rPr>
          <w:rFonts w:ascii="Tahoma" w:hAnsi="Tahoma" w:cs="Tahoma"/>
          <w:szCs w:val="24"/>
        </w:rPr>
      </w:pPr>
    </w:p>
    <w:p w:rsidR="009E0E02" w:rsidRDefault="009C4AE9">
      <w:pPr>
        <w:rPr>
          <w:rFonts w:ascii="Tahoma" w:hAnsi="Tahoma" w:cs="Tahoma"/>
          <w:szCs w:val="24"/>
        </w:rPr>
      </w:pPr>
      <w:r>
        <w:rPr>
          <w:rFonts w:ascii="Tahoma" w:hAnsi="Tahoma" w:cs="Tahoma"/>
          <w:szCs w:val="24"/>
        </w:rPr>
        <w:t xml:space="preserve">The school recognises its responsibilities and duties to report Child Protection concerns to the social work service within Children’s Services and to assist Children’s Services in Child Protection enquiries and in supporting Children in Need. </w:t>
      </w:r>
    </w:p>
    <w:p w:rsidR="009E0E02" w:rsidRDefault="009E0E02">
      <w:pPr>
        <w:rPr>
          <w:rFonts w:ascii="Tahoma" w:hAnsi="Tahoma" w:cs="Tahoma"/>
          <w:szCs w:val="24"/>
        </w:rPr>
      </w:pPr>
    </w:p>
    <w:p w:rsidR="00CB24C9" w:rsidRPr="00EF07EB" w:rsidRDefault="009C4AE9">
      <w:pPr>
        <w:rPr>
          <w:rFonts w:ascii="Tahoma" w:hAnsi="Tahoma" w:cs="Tahoma"/>
          <w:szCs w:val="24"/>
        </w:rPr>
      </w:pPr>
      <w:r w:rsidRPr="00EF07EB">
        <w:rPr>
          <w:rFonts w:ascii="Tahoma" w:hAnsi="Tahoma" w:cs="Tahoma"/>
          <w:szCs w:val="24"/>
        </w:rPr>
        <w:t>This policy is in line with the London Child Protection Procedures 2017 (5</w:t>
      </w:r>
      <w:r w:rsidRPr="00EF07EB">
        <w:rPr>
          <w:rFonts w:ascii="Tahoma" w:hAnsi="Tahoma" w:cs="Tahoma"/>
          <w:szCs w:val="24"/>
          <w:vertAlign w:val="superscript"/>
        </w:rPr>
        <w:t>th</w:t>
      </w:r>
      <w:r w:rsidRPr="00EF07EB">
        <w:rPr>
          <w:rFonts w:ascii="Tahoma" w:hAnsi="Tahoma" w:cs="Tahoma"/>
          <w:szCs w:val="24"/>
        </w:rPr>
        <w:t xml:space="preserve"> edition amended October 2017), Working Together to Safeguard Children 2018</w:t>
      </w:r>
      <w:r w:rsidR="00B70EBE" w:rsidRPr="00EF07EB">
        <w:rPr>
          <w:rFonts w:ascii="Tahoma" w:hAnsi="Tahoma" w:cs="Tahoma"/>
          <w:szCs w:val="24"/>
        </w:rPr>
        <w:t xml:space="preserve">, local guidance from the Wandsworth Safeguarding Children Partnership </w:t>
      </w:r>
      <w:r w:rsidRPr="00EF07EB">
        <w:rPr>
          <w:rFonts w:ascii="Tahoma" w:hAnsi="Tahoma" w:cs="Tahoma"/>
          <w:szCs w:val="24"/>
        </w:rPr>
        <w:t>and Keeping Children Safe in Education 20</w:t>
      </w:r>
      <w:r w:rsidR="00CB24C9" w:rsidRPr="00EF07EB">
        <w:rPr>
          <w:rFonts w:ascii="Tahoma" w:hAnsi="Tahoma" w:cs="Tahoma"/>
          <w:szCs w:val="24"/>
        </w:rPr>
        <w:t>20</w:t>
      </w:r>
      <w:r w:rsidRPr="00EF07EB">
        <w:rPr>
          <w:rFonts w:ascii="Tahoma" w:hAnsi="Tahoma" w:cs="Tahoma"/>
          <w:szCs w:val="24"/>
        </w:rPr>
        <w:t>.</w:t>
      </w:r>
    </w:p>
    <w:p w:rsidR="00CB24C9" w:rsidRPr="00EF07EB" w:rsidRDefault="00CB24C9">
      <w:pPr>
        <w:rPr>
          <w:rFonts w:ascii="Tahoma" w:hAnsi="Tahoma" w:cs="Tahoma"/>
          <w:szCs w:val="24"/>
        </w:rPr>
      </w:pPr>
    </w:p>
    <w:p w:rsidR="009E0E02" w:rsidRDefault="00CB24C9">
      <w:pPr>
        <w:rPr>
          <w:rFonts w:ascii="Tahoma" w:hAnsi="Tahoma" w:cs="Tahoma"/>
          <w:szCs w:val="24"/>
        </w:rPr>
      </w:pPr>
      <w:r w:rsidRPr="00EF07EB">
        <w:rPr>
          <w:rFonts w:ascii="Tahoma" w:hAnsi="Tahoma" w:cs="Tahoma"/>
          <w:szCs w:val="24"/>
        </w:rPr>
        <w:t>Please note that due to the regulations and restrictions related to the COVID-19 pandemic the school has added to addenda to this policy to reflect specific safeguarding measures in place. This will be kept under review</w:t>
      </w:r>
      <w:r w:rsidR="009C4AE9" w:rsidRPr="00EF07EB">
        <w:rPr>
          <w:rFonts w:ascii="Tahoma" w:hAnsi="Tahoma" w:cs="Tahoma"/>
          <w:szCs w:val="24"/>
        </w:rPr>
        <w:t xml:space="preserve"> </w:t>
      </w:r>
      <w:r w:rsidRPr="00EF07EB">
        <w:rPr>
          <w:rFonts w:ascii="Tahoma" w:hAnsi="Tahoma" w:cs="Tahoma"/>
          <w:szCs w:val="24"/>
        </w:rPr>
        <w:t>as government guidance is updated and amended as and when necessary.</w:t>
      </w:r>
    </w:p>
    <w:p w:rsidR="009E0E02" w:rsidRDefault="009C4AE9">
      <w:pPr>
        <w:rPr>
          <w:rFonts w:ascii="Tahoma" w:hAnsi="Tahoma" w:cs="Tahoma"/>
          <w:szCs w:val="24"/>
        </w:rPr>
      </w:pPr>
      <w:r>
        <w:rPr>
          <w:rFonts w:ascii="Tahoma" w:hAnsi="Tahoma" w:cs="Tahoma"/>
          <w:szCs w:val="24"/>
        </w:rPr>
        <w:t>The school will raise Child Protection/Safeguarding concerns with parents/carers at the earliest appropriate opportunity, and work in partnership with them and other agencies to improve outcomes.</w:t>
      </w:r>
    </w:p>
    <w:p w:rsidR="009E0E02" w:rsidRDefault="009E0E02">
      <w:pPr>
        <w:rPr>
          <w:rFonts w:ascii="Tahoma" w:hAnsi="Tahoma" w:cs="Tahoma"/>
          <w:szCs w:val="24"/>
        </w:rPr>
      </w:pPr>
    </w:p>
    <w:p w:rsidR="009E0E02" w:rsidRPr="00EF07EB" w:rsidRDefault="009C4AE9">
      <w:pPr>
        <w:rPr>
          <w:rFonts w:ascii="Tahoma" w:hAnsi="Tahoma" w:cs="Tahoma"/>
          <w:szCs w:val="24"/>
        </w:rPr>
      </w:pPr>
      <w:r>
        <w:rPr>
          <w:rFonts w:ascii="Tahoma" w:hAnsi="Tahoma" w:cs="Tahoma"/>
          <w:szCs w:val="24"/>
        </w:rPr>
        <w:t xml:space="preserve">The school will ensure that all staff are provided with the appropriate training in Child Protection and Safeguarding issues, including Early Help processes, as recommended in the guidance. In particular the Designated Safeguarding Leads (DSL) will have their role explicitly stated in their job descriptions and will be </w:t>
      </w:r>
      <w:r w:rsidRPr="00EF07EB">
        <w:rPr>
          <w:rFonts w:ascii="Tahoma" w:hAnsi="Tahoma" w:cs="Tahoma"/>
          <w:szCs w:val="24"/>
        </w:rPr>
        <w:t>released to attend the necessary enhanced training courses to enable them to carry out their role effectively. Designated leads will also ensure that all staff are provided with Part One and Annex A of Keeping Children Safe in Education 20</w:t>
      </w:r>
      <w:r w:rsidR="00CB24C9" w:rsidRPr="00EF07EB">
        <w:rPr>
          <w:rFonts w:ascii="Tahoma" w:hAnsi="Tahoma" w:cs="Tahoma"/>
          <w:szCs w:val="24"/>
        </w:rPr>
        <w:t>20</w:t>
      </w:r>
      <w:r w:rsidRPr="00EF07EB">
        <w:rPr>
          <w:rFonts w:ascii="Tahoma" w:hAnsi="Tahoma" w:cs="Tahoma"/>
          <w:szCs w:val="24"/>
        </w:rPr>
        <w:t xml:space="preserve"> guidance and assisted to understand and discharge their roles and responsibilities as set out in this guidance. </w:t>
      </w:r>
    </w:p>
    <w:p w:rsidR="009E0E02" w:rsidRPr="00EF07EB" w:rsidRDefault="009E0E02">
      <w:pPr>
        <w:rPr>
          <w:rFonts w:ascii="Tahoma" w:hAnsi="Tahoma" w:cs="Tahoma"/>
          <w:szCs w:val="24"/>
        </w:rPr>
      </w:pPr>
    </w:p>
    <w:p w:rsidR="009E0E02" w:rsidRPr="00EF07EB" w:rsidRDefault="009C4AE9">
      <w:pPr>
        <w:rPr>
          <w:rFonts w:ascii="Tahoma" w:hAnsi="Tahoma" w:cs="Tahoma"/>
          <w:szCs w:val="24"/>
        </w:rPr>
      </w:pPr>
      <w:r w:rsidRPr="00EF07EB">
        <w:rPr>
          <w:rFonts w:ascii="Tahoma" w:hAnsi="Tahoma" w:cs="Tahoma"/>
          <w:szCs w:val="24"/>
        </w:rPr>
        <w:t>Project Tearose</w:t>
      </w:r>
      <w:r w:rsidR="00CB24C9" w:rsidRPr="00EF07EB">
        <w:rPr>
          <w:rFonts w:ascii="Tahoma" w:hAnsi="Tahoma" w:cs="Tahoma"/>
          <w:szCs w:val="24"/>
        </w:rPr>
        <w:t>/Encompass</w:t>
      </w:r>
      <w:r w:rsidRPr="00EF07EB">
        <w:rPr>
          <w:rFonts w:ascii="Tahoma" w:hAnsi="Tahoma" w:cs="Tahoma"/>
          <w:szCs w:val="24"/>
        </w:rPr>
        <w:t xml:space="preserve"> is an information sharing agreement between the Metropolitan Police and Wandsworth Borough Schools. Our school has signed up to this agreement. </w:t>
      </w:r>
    </w:p>
    <w:p w:rsidR="009E0E02" w:rsidRPr="00EF07EB" w:rsidRDefault="009E0E02">
      <w:pPr>
        <w:rPr>
          <w:rFonts w:ascii="Tahoma" w:hAnsi="Tahoma" w:cs="Tahoma"/>
          <w:szCs w:val="24"/>
        </w:rPr>
      </w:pPr>
    </w:p>
    <w:p w:rsidR="009E0E02" w:rsidRPr="00EF07EB" w:rsidRDefault="009C4AE9">
      <w:pPr>
        <w:rPr>
          <w:rFonts w:ascii="Tahoma" w:hAnsi="Tahoma" w:cs="Tahoma"/>
          <w:szCs w:val="24"/>
        </w:rPr>
      </w:pPr>
      <w:r w:rsidRPr="00EF07EB">
        <w:rPr>
          <w:rFonts w:ascii="Tahoma" w:hAnsi="Tahoma" w:cs="Tahoma"/>
          <w:szCs w:val="24"/>
        </w:rPr>
        <w:t>If police have responded to a domestic incident and there are children in the family, the officers working on project Tearose</w:t>
      </w:r>
      <w:r w:rsidR="00CB24C9" w:rsidRPr="00EF07EB">
        <w:rPr>
          <w:rFonts w:ascii="Tahoma" w:hAnsi="Tahoma" w:cs="Tahoma"/>
          <w:szCs w:val="24"/>
        </w:rPr>
        <w:t>/Encompass</w:t>
      </w:r>
      <w:r w:rsidRPr="00EF07EB">
        <w:rPr>
          <w:rFonts w:ascii="Tahoma" w:hAnsi="Tahoma" w:cs="Tahoma"/>
          <w:szCs w:val="24"/>
        </w:rPr>
        <w:t xml:space="preserve"> will disclose this incident to the child’s school the following morning (Monday to Friday). The actual content of the information shared is kept to the minimum, i.e. outlining the offence, but without specific details.  </w:t>
      </w:r>
    </w:p>
    <w:p w:rsidR="009E0E02" w:rsidRPr="00EF07EB" w:rsidRDefault="009E0E02">
      <w:pPr>
        <w:rPr>
          <w:rFonts w:ascii="Tahoma" w:hAnsi="Tahoma" w:cs="Tahoma"/>
          <w:szCs w:val="24"/>
        </w:rPr>
      </w:pPr>
    </w:p>
    <w:p w:rsidR="009E0E02" w:rsidRDefault="009C4AE9">
      <w:pPr>
        <w:rPr>
          <w:rFonts w:ascii="Tahoma" w:hAnsi="Tahoma" w:cs="Tahoma"/>
          <w:szCs w:val="24"/>
        </w:rPr>
      </w:pPr>
      <w:r w:rsidRPr="00EF07EB">
        <w:rPr>
          <w:rFonts w:ascii="Tahoma" w:hAnsi="Tahoma" w:cs="Tahoma"/>
          <w:szCs w:val="24"/>
        </w:rPr>
        <w:t>At each school the information is shared securely with the Designated Safeguarding Leads</w:t>
      </w:r>
      <w:r w:rsidR="00CB24C9" w:rsidRPr="00EF07EB">
        <w:rPr>
          <w:rFonts w:ascii="Tahoma" w:hAnsi="Tahoma" w:cs="Tahoma"/>
          <w:szCs w:val="24"/>
        </w:rPr>
        <w:t xml:space="preserve"> </w:t>
      </w:r>
      <w:r w:rsidRPr="00EF07EB">
        <w:rPr>
          <w:rFonts w:ascii="Tahoma" w:hAnsi="Tahoma" w:cs="Tahoma"/>
          <w:szCs w:val="24"/>
        </w:rPr>
        <w:t>and is treated as sensitive and confidential.</w:t>
      </w:r>
      <w:r>
        <w:rPr>
          <w:rFonts w:ascii="Tahoma" w:hAnsi="Tahoma" w:cs="Tahoma"/>
          <w:szCs w:val="24"/>
        </w:rPr>
        <w:t xml:space="preserve"> </w:t>
      </w:r>
    </w:p>
    <w:p w:rsidR="009E0E02" w:rsidRDefault="009E0E02">
      <w:pPr>
        <w:rPr>
          <w:rFonts w:ascii="Tahoma" w:hAnsi="Tahoma" w:cs="Tahoma"/>
          <w:szCs w:val="24"/>
        </w:rPr>
      </w:pPr>
    </w:p>
    <w:p w:rsidR="009E0E02" w:rsidRDefault="009C4AE9">
      <w:pPr>
        <w:rPr>
          <w:rFonts w:ascii="Tahoma" w:hAnsi="Tahoma" w:cs="Tahoma"/>
          <w:szCs w:val="24"/>
        </w:rPr>
      </w:pPr>
      <w:r>
        <w:rPr>
          <w:rFonts w:ascii="Tahoma" w:hAnsi="Tahoma" w:cs="Tahoma"/>
          <w:szCs w:val="24"/>
        </w:rPr>
        <w:t xml:space="preserve">Research shows that children who are involved or who have witnessed domestic abuse are more at risk of emotional harm and potentially physical harm.  The information is shared in order to ensure the safety and wellbeing of the child, and so that support can be offered to the child if necessary. The school is part of the network available to support the family and child. </w:t>
      </w:r>
    </w:p>
    <w:p w:rsidR="009E0E02" w:rsidRDefault="009E0E02">
      <w:pPr>
        <w:rPr>
          <w:rFonts w:ascii="Tahoma" w:hAnsi="Tahoma" w:cs="Tahoma"/>
          <w:szCs w:val="24"/>
        </w:rPr>
      </w:pPr>
    </w:p>
    <w:p w:rsidR="009E0E02" w:rsidRDefault="009C4AE9">
      <w:pPr>
        <w:rPr>
          <w:rFonts w:ascii="Tahoma" w:hAnsi="Tahoma" w:cs="Tahoma"/>
          <w:szCs w:val="24"/>
        </w:rPr>
      </w:pPr>
      <w:r>
        <w:rPr>
          <w:rFonts w:ascii="Tahoma" w:hAnsi="Tahoma" w:cs="Tahoma"/>
          <w:szCs w:val="24"/>
          <w:u w:val="single"/>
        </w:rPr>
        <w:t>All adults are required to read this policy carefully and to be aware of their role in these processes</w:t>
      </w:r>
      <w:r>
        <w:rPr>
          <w:rFonts w:ascii="Tahoma" w:hAnsi="Tahoma" w:cs="Tahoma"/>
          <w:szCs w:val="24"/>
        </w:rPr>
        <w:t xml:space="preserve">. All new adults will have the opportunity to discuss safeguarding requirements and this policy during their induction process. </w:t>
      </w:r>
    </w:p>
    <w:p w:rsidR="009E0E02" w:rsidRDefault="009E0E02">
      <w:pPr>
        <w:rPr>
          <w:rFonts w:ascii="Tahoma" w:hAnsi="Tahoma" w:cs="Tahoma"/>
          <w:szCs w:val="24"/>
        </w:rPr>
      </w:pPr>
    </w:p>
    <w:p w:rsidR="009E0E02" w:rsidRDefault="009C4AE9">
      <w:pPr>
        <w:rPr>
          <w:rFonts w:ascii="Tahoma" w:hAnsi="Tahoma" w:cs="Tahoma"/>
          <w:szCs w:val="24"/>
        </w:rPr>
      </w:pPr>
      <w:r>
        <w:rPr>
          <w:rFonts w:ascii="Tahoma" w:hAnsi="Tahoma" w:cs="Tahoma"/>
          <w:szCs w:val="24"/>
        </w:rPr>
        <w:t>AIMS</w:t>
      </w:r>
    </w:p>
    <w:p w:rsidR="009E0E02" w:rsidRDefault="009C4AE9">
      <w:pPr>
        <w:numPr>
          <w:ilvl w:val="0"/>
          <w:numId w:val="1"/>
        </w:numPr>
        <w:rPr>
          <w:rFonts w:ascii="Tahoma" w:hAnsi="Tahoma" w:cs="Tahoma"/>
          <w:szCs w:val="24"/>
          <w:u w:val="single"/>
        </w:rPr>
      </w:pPr>
      <w:r>
        <w:rPr>
          <w:rFonts w:ascii="Tahoma" w:hAnsi="Tahoma" w:cs="Tahoma"/>
          <w:szCs w:val="24"/>
        </w:rPr>
        <w:t xml:space="preserve">To raise awareness of </w:t>
      </w:r>
      <w:r>
        <w:rPr>
          <w:rFonts w:ascii="Tahoma" w:hAnsi="Tahoma" w:cs="Tahoma"/>
          <w:szCs w:val="24"/>
          <w:u w:val="single"/>
        </w:rPr>
        <w:t xml:space="preserve">all </w:t>
      </w:r>
      <w:r>
        <w:rPr>
          <w:rFonts w:ascii="Tahoma" w:hAnsi="Tahoma" w:cs="Tahoma"/>
          <w:szCs w:val="24"/>
        </w:rPr>
        <w:t>school staff of the need to safeguard all children and of their responsibilities in identifying and reporting possible cases of abuse</w:t>
      </w:r>
    </w:p>
    <w:p w:rsidR="009E0E02" w:rsidRDefault="009C4AE9">
      <w:pPr>
        <w:numPr>
          <w:ilvl w:val="0"/>
          <w:numId w:val="1"/>
        </w:numPr>
        <w:rPr>
          <w:rFonts w:ascii="Tahoma" w:hAnsi="Tahoma" w:cs="Tahoma"/>
          <w:szCs w:val="24"/>
          <w:u w:val="single"/>
        </w:rPr>
      </w:pPr>
      <w:r>
        <w:rPr>
          <w:rFonts w:ascii="Tahoma" w:hAnsi="Tahoma" w:cs="Tahoma"/>
          <w:szCs w:val="24"/>
        </w:rPr>
        <w:t>To emphasise the need for good communication between all members of staff in matters relating to child protection</w:t>
      </w:r>
    </w:p>
    <w:p w:rsidR="009E0E02" w:rsidRDefault="009C4AE9">
      <w:pPr>
        <w:numPr>
          <w:ilvl w:val="0"/>
          <w:numId w:val="1"/>
        </w:numPr>
        <w:rPr>
          <w:rFonts w:ascii="Tahoma" w:hAnsi="Tahoma" w:cs="Tahoma"/>
          <w:szCs w:val="24"/>
          <w:u w:val="single"/>
        </w:rPr>
      </w:pPr>
      <w:r>
        <w:rPr>
          <w:rFonts w:ascii="Tahoma" w:hAnsi="Tahoma" w:cs="Tahoma"/>
          <w:szCs w:val="24"/>
        </w:rPr>
        <w:t>To develop a structured procedure within the school which will be followed by all members of the school community in cases of suspected abuse</w:t>
      </w:r>
    </w:p>
    <w:p w:rsidR="009E0E02" w:rsidRDefault="009C4AE9">
      <w:pPr>
        <w:numPr>
          <w:ilvl w:val="0"/>
          <w:numId w:val="1"/>
        </w:numPr>
        <w:rPr>
          <w:rFonts w:ascii="Tahoma" w:hAnsi="Tahoma" w:cs="Tahoma"/>
          <w:szCs w:val="24"/>
          <w:u w:val="single"/>
        </w:rPr>
      </w:pPr>
      <w:r>
        <w:rPr>
          <w:rFonts w:ascii="Tahoma" w:hAnsi="Tahoma" w:cs="Tahoma"/>
          <w:szCs w:val="24"/>
        </w:rPr>
        <w:t>To provide a systematic means of monitoring pupils known, or thought to, be at risk of significant harm or where there are ongoing concerns</w:t>
      </w:r>
    </w:p>
    <w:p w:rsidR="009E0E02" w:rsidRDefault="009C4AE9">
      <w:pPr>
        <w:numPr>
          <w:ilvl w:val="0"/>
          <w:numId w:val="1"/>
        </w:numPr>
        <w:rPr>
          <w:rFonts w:ascii="Tahoma" w:hAnsi="Tahoma" w:cs="Tahoma"/>
          <w:szCs w:val="24"/>
          <w:u w:val="single"/>
        </w:rPr>
      </w:pPr>
      <w:r>
        <w:rPr>
          <w:rFonts w:ascii="Tahoma" w:hAnsi="Tahoma" w:cs="Tahoma"/>
          <w:szCs w:val="24"/>
        </w:rPr>
        <w:t>To work openly and in partnership with parents in relation to child protection concerns</w:t>
      </w:r>
    </w:p>
    <w:p w:rsidR="009E0E02" w:rsidRDefault="009C4AE9">
      <w:pPr>
        <w:numPr>
          <w:ilvl w:val="0"/>
          <w:numId w:val="1"/>
        </w:numPr>
        <w:rPr>
          <w:rFonts w:ascii="Tahoma" w:hAnsi="Tahoma" w:cs="Tahoma"/>
          <w:szCs w:val="24"/>
          <w:u w:val="single"/>
        </w:rPr>
      </w:pPr>
      <w:r>
        <w:rPr>
          <w:rFonts w:ascii="Tahoma" w:hAnsi="Tahoma" w:cs="Tahoma"/>
          <w:szCs w:val="24"/>
        </w:rPr>
        <w:t xml:space="preserve">To support all pupils’ development in ways that will foster security, confidence and independence </w:t>
      </w:r>
    </w:p>
    <w:p w:rsidR="009E0E02" w:rsidRPr="00EF07EB" w:rsidRDefault="009C4AE9">
      <w:pPr>
        <w:numPr>
          <w:ilvl w:val="0"/>
          <w:numId w:val="1"/>
        </w:numPr>
        <w:rPr>
          <w:rFonts w:ascii="Tahoma" w:hAnsi="Tahoma" w:cs="Tahoma"/>
          <w:szCs w:val="24"/>
          <w:u w:val="single"/>
        </w:rPr>
      </w:pPr>
      <w:r>
        <w:rPr>
          <w:rFonts w:ascii="Tahoma" w:hAnsi="Tahoma" w:cs="Tahoma"/>
          <w:szCs w:val="24"/>
        </w:rPr>
        <w:t xml:space="preserve">To promote </w:t>
      </w:r>
      <w:r w:rsidRPr="00EF07EB">
        <w:rPr>
          <w:rFonts w:ascii="Tahoma" w:hAnsi="Tahoma" w:cs="Tahoma"/>
          <w:szCs w:val="24"/>
        </w:rPr>
        <w:t>safe practice and challenge poor and unsafe practice</w:t>
      </w:r>
    </w:p>
    <w:p w:rsidR="009E0E02" w:rsidRPr="00EF07EB" w:rsidRDefault="009C4AE9">
      <w:pPr>
        <w:numPr>
          <w:ilvl w:val="0"/>
          <w:numId w:val="1"/>
        </w:numPr>
        <w:rPr>
          <w:rFonts w:ascii="Tahoma" w:hAnsi="Tahoma" w:cs="Tahoma"/>
          <w:szCs w:val="24"/>
          <w:u w:val="single"/>
        </w:rPr>
      </w:pPr>
      <w:r w:rsidRPr="00EF07EB">
        <w:rPr>
          <w:rFonts w:ascii="Tahoma" w:hAnsi="Tahoma" w:cs="Tahoma"/>
          <w:szCs w:val="24"/>
        </w:rPr>
        <w:t>To further develop and promote effective working relationships with other agencies involved with safeguarding and promoting the welfare of children</w:t>
      </w:r>
    </w:p>
    <w:p w:rsidR="00CB24C9" w:rsidRPr="00EF07EB" w:rsidRDefault="00CB24C9">
      <w:pPr>
        <w:numPr>
          <w:ilvl w:val="0"/>
          <w:numId w:val="1"/>
        </w:numPr>
        <w:rPr>
          <w:rFonts w:ascii="Tahoma" w:hAnsi="Tahoma" w:cs="Tahoma"/>
          <w:szCs w:val="24"/>
          <w:u w:val="single"/>
        </w:rPr>
      </w:pPr>
      <w:r w:rsidRPr="00EF07EB">
        <w:rPr>
          <w:rFonts w:ascii="Tahoma" w:hAnsi="Tahoma" w:cs="Tahoma"/>
          <w:szCs w:val="24"/>
        </w:rPr>
        <w:t>To ensure that all vulnerable children, including those who need a social worker and those requiring mental health support are provided with a</w:t>
      </w:r>
      <w:r w:rsidR="00E15E23" w:rsidRPr="00EF07EB">
        <w:rPr>
          <w:rFonts w:ascii="Tahoma" w:hAnsi="Tahoma" w:cs="Tahoma"/>
          <w:szCs w:val="24"/>
        </w:rPr>
        <w:t>ppropriate help in school to ens</w:t>
      </w:r>
      <w:r w:rsidRPr="00EF07EB">
        <w:rPr>
          <w:rFonts w:ascii="Tahoma" w:hAnsi="Tahoma" w:cs="Tahoma"/>
          <w:szCs w:val="24"/>
        </w:rPr>
        <w:t>ure their needs are identified and responded to effectively</w:t>
      </w:r>
    </w:p>
    <w:p w:rsidR="009E0E02" w:rsidRPr="00EF07EB" w:rsidRDefault="009C4AE9">
      <w:pPr>
        <w:numPr>
          <w:ilvl w:val="0"/>
          <w:numId w:val="1"/>
        </w:numPr>
        <w:rPr>
          <w:rFonts w:ascii="Tahoma" w:hAnsi="Tahoma" w:cs="Tahoma"/>
          <w:szCs w:val="24"/>
          <w:u w:val="single"/>
        </w:rPr>
      </w:pPr>
      <w:r w:rsidRPr="00EF07EB">
        <w:rPr>
          <w:rFonts w:ascii="Tahoma" w:hAnsi="Tahoma" w:cs="Tahoma"/>
          <w:szCs w:val="24"/>
        </w:rPr>
        <w:t xml:space="preserve">To ensure that all adults working within our school have been checked as to their suitability to work with children, in line with current guidance </w:t>
      </w:r>
    </w:p>
    <w:p w:rsidR="009E0E02" w:rsidRPr="00EF07EB" w:rsidRDefault="009C4AE9">
      <w:pPr>
        <w:numPr>
          <w:ilvl w:val="0"/>
          <w:numId w:val="1"/>
        </w:numPr>
        <w:rPr>
          <w:rFonts w:ascii="Tahoma" w:hAnsi="Tahoma" w:cs="Tahoma"/>
          <w:szCs w:val="24"/>
          <w:u w:val="single"/>
        </w:rPr>
      </w:pPr>
      <w:r w:rsidRPr="00EF07EB">
        <w:rPr>
          <w:rFonts w:ascii="Tahoma" w:hAnsi="Tahoma" w:cs="Tahoma"/>
          <w:szCs w:val="24"/>
        </w:rPr>
        <w:t>To integrate opportunities into the curriculum for children to develop the skills they need to recognise and stay safe from abuse, allowing for continuity and progression through the key stages</w:t>
      </w:r>
    </w:p>
    <w:p w:rsidR="009E0E02" w:rsidRPr="009C4AE9" w:rsidRDefault="009C4AE9">
      <w:pPr>
        <w:numPr>
          <w:ilvl w:val="0"/>
          <w:numId w:val="1"/>
        </w:numPr>
        <w:rPr>
          <w:rFonts w:ascii="Tahoma" w:hAnsi="Tahoma" w:cs="Tahoma"/>
          <w:szCs w:val="24"/>
          <w:u w:val="single"/>
        </w:rPr>
      </w:pPr>
      <w:r w:rsidRPr="00EF07EB">
        <w:rPr>
          <w:rFonts w:ascii="Tahoma" w:hAnsi="Tahoma" w:cs="Tahoma"/>
          <w:szCs w:val="24"/>
        </w:rPr>
        <w:t>To take account of and inform policy in related areas, such as anti-bullying; online safety; discipline and behaviour; health and safety; child on child abuse; missing children; child sexual exploitation</w:t>
      </w:r>
      <w:r w:rsidRPr="009C4AE9">
        <w:rPr>
          <w:rFonts w:ascii="Tahoma" w:hAnsi="Tahoma" w:cs="Tahoma"/>
          <w:szCs w:val="24"/>
        </w:rPr>
        <w:t>; FGM; violence in the name of honour; serious youth violence, including knife crime; anti-radicalisation; positive handling and physical intervention procedures; procedures for dealing with allegations against staff and recruitment practice</w:t>
      </w:r>
    </w:p>
    <w:p w:rsidR="009E0E02" w:rsidRPr="009C4AE9" w:rsidRDefault="009C4AE9">
      <w:pPr>
        <w:numPr>
          <w:ilvl w:val="0"/>
          <w:numId w:val="1"/>
        </w:numPr>
        <w:rPr>
          <w:rFonts w:ascii="Tahoma" w:hAnsi="Tahoma" w:cs="Tahoma"/>
          <w:szCs w:val="24"/>
          <w:u w:val="single"/>
        </w:rPr>
      </w:pPr>
      <w:r w:rsidRPr="009C4AE9">
        <w:rPr>
          <w:rFonts w:ascii="Tahoma" w:hAnsi="Tahoma" w:cs="Tahoma"/>
          <w:szCs w:val="24"/>
        </w:rPr>
        <w:t>To comply with the core responsibilities expected of the school as a relevant agency to the multi-agency safeguarding arrangements in Wandsworth, as set out in the Wandsworth Safeguarding Children Partnership (WSCP) published arrangements</w:t>
      </w:r>
    </w:p>
    <w:p w:rsidR="009E0E02" w:rsidRDefault="009E0E02">
      <w:pPr>
        <w:rPr>
          <w:rFonts w:ascii="Tahoma" w:hAnsi="Tahoma" w:cs="Tahoma"/>
          <w:szCs w:val="24"/>
        </w:rPr>
      </w:pPr>
    </w:p>
    <w:p w:rsidR="009E0E02" w:rsidRDefault="009C4AE9">
      <w:pPr>
        <w:rPr>
          <w:rFonts w:ascii="Tahoma" w:hAnsi="Tahoma" w:cs="Tahoma"/>
          <w:szCs w:val="24"/>
        </w:rPr>
      </w:pPr>
      <w:r>
        <w:rPr>
          <w:rFonts w:ascii="Tahoma" w:hAnsi="Tahoma" w:cs="Tahoma"/>
          <w:szCs w:val="24"/>
        </w:rPr>
        <w:t>DEFINITIONS</w:t>
      </w:r>
    </w:p>
    <w:p w:rsidR="009E0E02" w:rsidRDefault="009C4AE9">
      <w:pPr>
        <w:rPr>
          <w:rFonts w:ascii="Tahoma" w:hAnsi="Tahoma" w:cs="Tahoma"/>
          <w:szCs w:val="24"/>
        </w:rPr>
      </w:pPr>
      <w:r>
        <w:rPr>
          <w:rFonts w:ascii="Tahoma" w:hAnsi="Tahoma" w:cs="Tahoma"/>
          <w:b/>
          <w:szCs w:val="24"/>
        </w:rPr>
        <w:t>Safeguarding</w:t>
      </w:r>
      <w:r>
        <w:rPr>
          <w:rFonts w:ascii="Tahoma" w:hAnsi="Tahoma" w:cs="Tahoma"/>
          <w:szCs w:val="24"/>
        </w:rPr>
        <w:t xml:space="preserve"> is a term that is broader than Child Protection. It applies to all children (persons under the age of 18) and is positive and practical action, which minimises risk by focussing on prevention.</w:t>
      </w:r>
    </w:p>
    <w:p w:rsidR="009E0E02" w:rsidRDefault="009E0E02">
      <w:pPr>
        <w:rPr>
          <w:rFonts w:ascii="Tahoma" w:hAnsi="Tahoma" w:cs="Tahoma"/>
          <w:szCs w:val="24"/>
        </w:rPr>
      </w:pPr>
    </w:p>
    <w:p w:rsidR="009E0E02" w:rsidRDefault="009C4AE9">
      <w:pPr>
        <w:rPr>
          <w:rFonts w:ascii="Tahoma" w:hAnsi="Tahoma" w:cs="Tahoma"/>
          <w:szCs w:val="24"/>
        </w:rPr>
      </w:pPr>
      <w:r>
        <w:rPr>
          <w:rFonts w:ascii="Tahoma" w:hAnsi="Tahoma" w:cs="Tahoma"/>
          <w:b/>
          <w:szCs w:val="24"/>
        </w:rPr>
        <w:t>Child Protection</w:t>
      </w:r>
      <w:r>
        <w:rPr>
          <w:rFonts w:ascii="Tahoma" w:hAnsi="Tahoma" w:cs="Tahoma"/>
          <w:szCs w:val="24"/>
        </w:rPr>
        <w:t xml:space="preserve"> means protecting children from physical, emotional or sexual abuse or neglect.</w:t>
      </w:r>
    </w:p>
    <w:p w:rsidR="009E0E02" w:rsidRDefault="009E0E02">
      <w:pPr>
        <w:rPr>
          <w:rFonts w:ascii="Tahoma" w:hAnsi="Tahoma" w:cs="Tahoma"/>
          <w:szCs w:val="24"/>
        </w:rPr>
      </w:pPr>
    </w:p>
    <w:p w:rsidR="009E0E02" w:rsidRDefault="009C4AE9">
      <w:pPr>
        <w:numPr>
          <w:ilvl w:val="0"/>
          <w:numId w:val="2"/>
        </w:numPr>
        <w:rPr>
          <w:rFonts w:ascii="Tahoma" w:hAnsi="Tahoma" w:cs="Tahoma"/>
          <w:szCs w:val="24"/>
          <w:u w:val="single"/>
        </w:rPr>
      </w:pPr>
      <w:r>
        <w:rPr>
          <w:rFonts w:ascii="Tahoma" w:hAnsi="Tahoma" w:cs="Tahoma"/>
          <w:szCs w:val="24"/>
        </w:rPr>
        <w:t>Child abuse is taken to refer to any child of under 18 years who, through the actions of adults (with a caring role for that child) or their failure to act, has suffered or is at risk of suffering significant harm. Children may be abused in a family or in an institutional or community setting by those known to them or, more rarely, by others (e.g. via the internet). They may be abused by adults or another child or children</w:t>
      </w:r>
    </w:p>
    <w:p w:rsidR="009E0E02" w:rsidRDefault="009E0E02">
      <w:pPr>
        <w:rPr>
          <w:rFonts w:ascii="Tahoma" w:hAnsi="Tahoma" w:cs="Tahoma"/>
          <w:szCs w:val="24"/>
          <w:u w:val="single"/>
        </w:rPr>
      </w:pPr>
    </w:p>
    <w:p w:rsidR="009E0E02" w:rsidRDefault="009C4AE9">
      <w:pPr>
        <w:numPr>
          <w:ilvl w:val="0"/>
          <w:numId w:val="2"/>
        </w:numPr>
        <w:rPr>
          <w:rFonts w:ascii="Tahoma" w:hAnsi="Tahoma" w:cs="Tahoma"/>
          <w:szCs w:val="24"/>
          <w:u w:val="single"/>
        </w:rPr>
      </w:pPr>
      <w:r>
        <w:rPr>
          <w:rFonts w:ascii="Tahoma" w:hAnsi="Tahoma" w:cs="Tahoma"/>
          <w:szCs w:val="24"/>
        </w:rPr>
        <w:t>Behaviours such as alcohol and substance misuse, truanting and sexting put children at risk or in danger and safeguarding issues can manifest themselves via peer-on-peer abuse, including cyber-bullying and gender-based violence / sexual assaults</w:t>
      </w:r>
    </w:p>
    <w:p w:rsidR="009E0E02" w:rsidRDefault="009E0E02">
      <w:pPr>
        <w:rPr>
          <w:rFonts w:ascii="Tahoma" w:hAnsi="Tahoma" w:cs="Tahoma"/>
          <w:szCs w:val="24"/>
          <w:u w:val="single"/>
        </w:rPr>
      </w:pPr>
    </w:p>
    <w:p w:rsidR="009E0E02" w:rsidRDefault="009C4AE9">
      <w:pPr>
        <w:numPr>
          <w:ilvl w:val="0"/>
          <w:numId w:val="2"/>
        </w:numPr>
        <w:rPr>
          <w:rFonts w:ascii="Tahoma" w:hAnsi="Tahoma" w:cs="Tahoma"/>
          <w:szCs w:val="24"/>
          <w:u w:val="single"/>
        </w:rPr>
      </w:pPr>
      <w:r>
        <w:rPr>
          <w:rFonts w:ascii="Tahoma" w:hAnsi="Tahoma" w:cs="Tahoma"/>
          <w:szCs w:val="24"/>
        </w:rPr>
        <w:t>Abuse is broadly divided into four categories:- Neglect, Physical Injury, Sexual Abuse and Emotional Abuse. Brief definitions are given below. Guidance for recognising the indicators of possible abuse are attached as Appendix 5.</w:t>
      </w:r>
    </w:p>
    <w:p w:rsidR="009E0E02" w:rsidRDefault="009E0E02">
      <w:pPr>
        <w:rPr>
          <w:rFonts w:ascii="Tahoma" w:hAnsi="Tahoma" w:cs="Tahoma"/>
          <w:szCs w:val="24"/>
          <w:u w:val="single"/>
        </w:rPr>
      </w:pPr>
    </w:p>
    <w:p w:rsidR="009E0E02" w:rsidRDefault="009C4AE9">
      <w:pPr>
        <w:pStyle w:val="BodyText"/>
        <w:numPr>
          <w:ilvl w:val="0"/>
          <w:numId w:val="3"/>
        </w:numPr>
        <w:rPr>
          <w:rFonts w:ascii="Tahoma" w:hAnsi="Tahoma" w:cs="Tahoma"/>
          <w:sz w:val="24"/>
          <w:szCs w:val="24"/>
        </w:rPr>
      </w:pPr>
      <w:r>
        <w:rPr>
          <w:rFonts w:ascii="Tahoma" w:hAnsi="Tahoma" w:cs="Tahoma"/>
          <w:b/>
          <w:i/>
          <w:sz w:val="24"/>
          <w:szCs w:val="24"/>
        </w:rPr>
        <w:t>Neglect</w:t>
      </w:r>
      <w:r>
        <w:rPr>
          <w:rFonts w:ascii="Tahoma" w:hAnsi="Tahoma" w:cs="Tahoma"/>
          <w:sz w:val="24"/>
          <w:szCs w:val="24"/>
        </w:rPr>
        <w:t xml:space="preserve"> is the persistent failure to meet a child’s basic physical and/or psychological needs, likely to result in the serious impairment of the child’s health or development. It may involve a parent or carer failing to provide adequate food, shelter or clothing, failing to protect a child from physical harm or danger or the failure to ensure access to appropriate medical care and treatment. It may also include neglect of, or unresponsiveness to a child’s basic emotional needs.</w:t>
      </w:r>
    </w:p>
    <w:p w:rsidR="009E0E02" w:rsidRDefault="009E0E02">
      <w:pPr>
        <w:pStyle w:val="BodyText"/>
        <w:rPr>
          <w:rFonts w:ascii="Tahoma" w:hAnsi="Tahoma" w:cs="Tahoma"/>
          <w:sz w:val="24"/>
          <w:szCs w:val="24"/>
        </w:rPr>
      </w:pPr>
    </w:p>
    <w:p w:rsidR="009E0E02" w:rsidRDefault="009C4AE9">
      <w:pPr>
        <w:numPr>
          <w:ilvl w:val="0"/>
          <w:numId w:val="2"/>
        </w:numPr>
        <w:rPr>
          <w:rFonts w:ascii="Tahoma" w:hAnsi="Tahoma" w:cs="Tahoma"/>
          <w:szCs w:val="24"/>
          <w:u w:val="single"/>
        </w:rPr>
      </w:pPr>
      <w:r>
        <w:rPr>
          <w:rFonts w:ascii="Tahoma" w:hAnsi="Tahoma" w:cs="Tahoma"/>
          <w:b/>
          <w:i/>
          <w:szCs w:val="24"/>
        </w:rPr>
        <w:t>Physical abuse</w:t>
      </w:r>
      <w:r>
        <w:rPr>
          <w:rFonts w:ascii="Tahoma" w:hAnsi="Tahoma" w:cs="Tahoma"/>
          <w:szCs w:val="24"/>
        </w:rPr>
        <w:t xml:space="preserve"> may involve hitting, shaking, throwing, poisoning, burning or scalding, drowning, suffocating or otherwise causing physical harm to a child. Physical harm may also be caused when a parent or carer feigns the symptoms of, or deliberately causes ill health to a child who they are looking after. This situation is now known as illness fabricated or induced by carer (previously Munchausen Syndrome by Proxy).</w:t>
      </w:r>
    </w:p>
    <w:p w:rsidR="009E0E02" w:rsidRDefault="009E0E02">
      <w:pPr>
        <w:rPr>
          <w:rFonts w:ascii="Tahoma" w:hAnsi="Tahoma" w:cs="Tahoma"/>
          <w:szCs w:val="24"/>
          <w:u w:val="single"/>
        </w:rPr>
      </w:pPr>
    </w:p>
    <w:p w:rsidR="009E0E02" w:rsidRDefault="009C4AE9">
      <w:pPr>
        <w:pStyle w:val="BodyText"/>
        <w:numPr>
          <w:ilvl w:val="0"/>
          <w:numId w:val="4"/>
        </w:numPr>
        <w:rPr>
          <w:rFonts w:ascii="Tahoma" w:hAnsi="Tahoma" w:cs="Tahoma"/>
          <w:sz w:val="24"/>
          <w:szCs w:val="24"/>
        </w:rPr>
      </w:pPr>
      <w:r>
        <w:rPr>
          <w:rFonts w:ascii="Tahoma" w:hAnsi="Tahoma" w:cs="Tahoma"/>
          <w:b/>
          <w:i/>
          <w:sz w:val="24"/>
          <w:szCs w:val="24"/>
        </w:rPr>
        <w:t>Sexual abuse</w:t>
      </w:r>
      <w:r>
        <w:rPr>
          <w:rFonts w:ascii="Tahoma" w:hAnsi="Tahoma" w:cs="Tahoma"/>
          <w:sz w:val="24"/>
          <w:szCs w:val="24"/>
        </w:rPr>
        <w:t xml:space="preserve"> involves forcing or enticing a child or a young person to take part in sexual activities, whether or not the child is aware of what is happening. The activities may involve physical contact, including penetrative (e.g. rape) or non-penetrative acts. They may include non-contact activities, such as involving children in looking at pornographic material or watching sexual activities or encouraging children to behave in sexually inappropriate ways.</w:t>
      </w:r>
    </w:p>
    <w:p w:rsidR="009E0E02" w:rsidRDefault="009E0E02">
      <w:pPr>
        <w:pStyle w:val="BodyText"/>
        <w:rPr>
          <w:rFonts w:ascii="Tahoma" w:hAnsi="Tahoma" w:cs="Tahoma"/>
          <w:sz w:val="24"/>
          <w:szCs w:val="24"/>
        </w:rPr>
      </w:pPr>
    </w:p>
    <w:p w:rsidR="009E0E02" w:rsidRDefault="009C4AE9">
      <w:pPr>
        <w:pStyle w:val="BodyText"/>
        <w:numPr>
          <w:ilvl w:val="0"/>
          <w:numId w:val="5"/>
        </w:numPr>
        <w:rPr>
          <w:rFonts w:ascii="Tahoma" w:hAnsi="Tahoma" w:cs="Tahoma"/>
          <w:sz w:val="24"/>
          <w:szCs w:val="24"/>
        </w:rPr>
      </w:pPr>
      <w:r>
        <w:rPr>
          <w:rFonts w:ascii="Tahoma" w:hAnsi="Tahoma" w:cs="Tahoma"/>
          <w:b/>
          <w:i/>
          <w:sz w:val="24"/>
          <w:szCs w:val="24"/>
        </w:rPr>
        <w:t>Emotional abuse</w:t>
      </w:r>
      <w:r>
        <w:rPr>
          <w:rFonts w:ascii="Tahoma" w:hAnsi="Tahoma" w:cs="Tahoma"/>
          <w:sz w:val="24"/>
          <w:szCs w:val="24"/>
        </w:rPr>
        <w:t xml:space="preserve"> is the persistent ill treatment of a child, such as to cause severe and persistent adverse effects on the child’s emotional development. It may involve conveying to children that they are worthless or unloved, inadequate or valued only insofar as they meet the needs of the other person. It may feature age or developmentally inappropriate expectations being imposed on children. It may involve causing children frequently to feel frightened or in danger, or the exploitation or corruption of children. Some level of emotional abuse is involved in all types of ill treatment of a child although it may occur alone.</w:t>
      </w:r>
    </w:p>
    <w:p w:rsidR="009E0E02" w:rsidRDefault="009E0E02">
      <w:pPr>
        <w:pStyle w:val="BodyText"/>
        <w:rPr>
          <w:rFonts w:ascii="Tahoma" w:hAnsi="Tahoma" w:cs="Tahoma"/>
          <w:sz w:val="24"/>
          <w:szCs w:val="24"/>
        </w:rPr>
      </w:pPr>
    </w:p>
    <w:p w:rsidR="009E0E02" w:rsidRDefault="009C4AE9">
      <w:pPr>
        <w:pStyle w:val="BodyText"/>
        <w:rPr>
          <w:rFonts w:ascii="Tahoma" w:hAnsi="Tahoma" w:cs="Tahoma"/>
          <w:sz w:val="24"/>
          <w:szCs w:val="24"/>
        </w:rPr>
      </w:pPr>
      <w:r>
        <w:rPr>
          <w:rFonts w:ascii="Tahoma" w:hAnsi="Tahoma" w:cs="Tahoma"/>
          <w:sz w:val="24"/>
          <w:szCs w:val="24"/>
        </w:rPr>
        <w:t xml:space="preserve">It is important to recognise that many children will be living (or may have lived) in families where Domestic Abuse is a factor, and that these situations have a harmful impact on children emotionally, as well as placing them at risk of physical harm. </w:t>
      </w:r>
    </w:p>
    <w:p w:rsidR="009E0E02" w:rsidRDefault="009E0E02">
      <w:pPr>
        <w:pStyle w:val="BodyText"/>
        <w:rPr>
          <w:rFonts w:ascii="Tahoma" w:hAnsi="Tahoma" w:cs="Tahoma"/>
          <w:sz w:val="24"/>
          <w:szCs w:val="24"/>
        </w:rPr>
      </w:pPr>
    </w:p>
    <w:p w:rsidR="009E0E02" w:rsidRDefault="009C4AE9">
      <w:pPr>
        <w:pStyle w:val="BodyText"/>
        <w:rPr>
          <w:rFonts w:ascii="Tahoma" w:hAnsi="Tahoma" w:cs="Tahoma"/>
          <w:sz w:val="24"/>
          <w:szCs w:val="24"/>
        </w:rPr>
      </w:pPr>
      <w:r>
        <w:rPr>
          <w:rFonts w:ascii="Tahoma" w:hAnsi="Tahoma" w:cs="Tahoma"/>
          <w:sz w:val="24"/>
          <w:szCs w:val="24"/>
        </w:rPr>
        <w:t xml:space="preserve">The definition of </w:t>
      </w:r>
      <w:r>
        <w:rPr>
          <w:rFonts w:ascii="Tahoma" w:hAnsi="Tahoma" w:cs="Tahoma"/>
          <w:b/>
          <w:i/>
          <w:sz w:val="24"/>
          <w:szCs w:val="24"/>
        </w:rPr>
        <w:t>Domestic abuse</w:t>
      </w:r>
      <w:r>
        <w:rPr>
          <w:rFonts w:ascii="Tahoma" w:hAnsi="Tahoma" w:cs="Tahoma"/>
          <w:sz w:val="24"/>
          <w:szCs w:val="24"/>
        </w:rPr>
        <w:t xml:space="preserve"> is:</w:t>
      </w:r>
    </w:p>
    <w:p w:rsidR="00AA1B64" w:rsidRPr="00EF07EB" w:rsidRDefault="009C4AE9">
      <w:pPr>
        <w:pStyle w:val="BodyText"/>
        <w:rPr>
          <w:rFonts w:ascii="Tahoma" w:hAnsi="Tahoma" w:cs="Tahoma"/>
          <w:i/>
          <w:iCs/>
          <w:sz w:val="24"/>
          <w:szCs w:val="24"/>
          <w:lang w:eastAsia="en-GB"/>
        </w:rPr>
      </w:pPr>
      <w:r>
        <w:rPr>
          <w:rFonts w:ascii="Tahoma" w:hAnsi="Tahoma" w:cs="Tahoma"/>
          <w:i/>
          <w:iCs/>
          <w:sz w:val="24"/>
          <w:szCs w:val="24"/>
          <w:lang w:eastAsia="en-GB"/>
        </w:rPr>
        <w:t xml:space="preserve">‘Any incident or pattern of incidents of controlling, coercive or threatening behaviour, violence or abuse between those </w:t>
      </w:r>
      <w:r>
        <w:rPr>
          <w:rFonts w:ascii="Tahoma" w:hAnsi="Tahoma" w:cs="Tahoma"/>
          <w:bCs/>
          <w:i/>
          <w:iCs/>
          <w:sz w:val="24"/>
          <w:szCs w:val="24"/>
          <w:u w:val="single"/>
          <w:lang w:eastAsia="en-GB"/>
        </w:rPr>
        <w:t>aged 16 or over</w:t>
      </w:r>
      <w:r>
        <w:rPr>
          <w:rFonts w:ascii="Tahoma" w:hAnsi="Tahoma" w:cs="Tahoma"/>
          <w:i/>
          <w:iCs/>
          <w:sz w:val="24"/>
          <w:szCs w:val="24"/>
          <w:lang w:eastAsia="en-GB"/>
        </w:rPr>
        <w:t xml:space="preserve"> who are or have been intimate partners or family members regardless of gender or sexuality.</w:t>
      </w:r>
      <w:r w:rsidR="00AA1B64">
        <w:rPr>
          <w:rFonts w:ascii="Tahoma" w:hAnsi="Tahoma" w:cs="Tahoma"/>
          <w:i/>
          <w:iCs/>
          <w:sz w:val="24"/>
          <w:szCs w:val="24"/>
          <w:lang w:eastAsia="en-GB"/>
        </w:rPr>
        <w:t xml:space="preserve"> </w:t>
      </w:r>
      <w:r w:rsidR="00AA1B64" w:rsidRPr="00EF07EB">
        <w:rPr>
          <w:rFonts w:ascii="Tahoma" w:hAnsi="Tahoma" w:cs="Tahoma"/>
          <w:i/>
          <w:iCs/>
          <w:sz w:val="24"/>
          <w:szCs w:val="24"/>
          <w:lang w:eastAsia="en-GB"/>
        </w:rPr>
        <w:t>The abuse can encompass, but is not limited to: psychological; physical; sexual; financial and emotional harm.’</w:t>
      </w:r>
    </w:p>
    <w:p w:rsidR="00AA1B64" w:rsidRPr="00EF07EB" w:rsidRDefault="00AA1B64">
      <w:pPr>
        <w:pStyle w:val="BodyText"/>
        <w:rPr>
          <w:rFonts w:ascii="Tahoma" w:hAnsi="Tahoma" w:cs="Tahoma"/>
          <w:i/>
          <w:iCs/>
          <w:sz w:val="24"/>
          <w:szCs w:val="24"/>
          <w:lang w:eastAsia="en-GB"/>
        </w:rPr>
      </w:pPr>
    </w:p>
    <w:p w:rsidR="009E0E02" w:rsidRPr="00EF07EB" w:rsidRDefault="00AA1B64">
      <w:pPr>
        <w:pStyle w:val="BodyText"/>
        <w:rPr>
          <w:rFonts w:ascii="Tahoma" w:hAnsi="Tahoma" w:cs="Tahoma"/>
          <w:sz w:val="24"/>
          <w:szCs w:val="24"/>
          <w:lang w:eastAsia="en-GB"/>
        </w:rPr>
      </w:pPr>
      <w:r w:rsidRPr="00EF07EB">
        <w:rPr>
          <w:rFonts w:ascii="Tahoma" w:hAnsi="Tahoma" w:cs="Tahoma"/>
          <w:sz w:val="24"/>
          <w:szCs w:val="24"/>
          <w:lang w:eastAsia="en-GB"/>
        </w:rPr>
        <w:t>All children can witness and be adversely affected by domestic abuse in the context of their home life where domestic abuse occurs between family members. Exposure to domestic abuse and/or violence can have a serious, long lasting emotional and psychological impact on children. In some cases a child may blame themselves for the abuse or may have had to leave the family home as a result.</w:t>
      </w:r>
    </w:p>
    <w:p w:rsidR="009E0E02" w:rsidRPr="00EF07EB" w:rsidRDefault="009E0E02">
      <w:pPr>
        <w:pStyle w:val="MediumGrid21"/>
        <w:rPr>
          <w:rFonts w:ascii="Tahoma" w:hAnsi="Tahoma" w:cs="Tahoma"/>
          <w:szCs w:val="24"/>
        </w:rPr>
      </w:pPr>
    </w:p>
    <w:p w:rsidR="009E0E02" w:rsidRPr="00AA1B64" w:rsidRDefault="009C4AE9" w:rsidP="00AA1B64">
      <w:pPr>
        <w:pStyle w:val="MediumGrid21"/>
        <w:rPr>
          <w:rStyle w:val="tgc"/>
          <w:rFonts w:ascii="Tahoma" w:hAnsi="Tahoma" w:cs="Tahoma"/>
          <w:b/>
          <w:szCs w:val="24"/>
        </w:rPr>
      </w:pPr>
      <w:r w:rsidRPr="00EF07EB">
        <w:rPr>
          <w:rFonts w:ascii="Tahoma" w:hAnsi="Tahoma" w:cs="Tahoma"/>
          <w:b/>
          <w:szCs w:val="24"/>
        </w:rPr>
        <w:t>Private Fostering</w:t>
      </w:r>
      <w:r w:rsidR="00AA1B64" w:rsidRPr="00EF07EB">
        <w:rPr>
          <w:rFonts w:ascii="Tahoma" w:hAnsi="Tahoma" w:cs="Tahoma"/>
          <w:b/>
          <w:szCs w:val="24"/>
        </w:rPr>
        <w:t xml:space="preserve"> </w:t>
      </w:r>
      <w:r w:rsidRPr="00EF07EB">
        <w:rPr>
          <w:rStyle w:val="tgc"/>
          <w:rFonts w:ascii="Tahoma" w:hAnsi="Tahoma" w:cs="Tahoma"/>
          <w:color w:val="222222"/>
          <w:szCs w:val="24"/>
        </w:rPr>
        <w:t xml:space="preserve">is when a child under the age of 16 (under 18 if disabled) is cared for by someone who is not their parent or a 'close relative'. This is a </w:t>
      </w:r>
      <w:r w:rsidRPr="00EF07EB">
        <w:rPr>
          <w:rStyle w:val="tgc"/>
          <w:rFonts w:ascii="Tahoma" w:hAnsi="Tahoma" w:cs="Tahoma"/>
          <w:bCs/>
          <w:color w:val="222222"/>
          <w:szCs w:val="24"/>
        </w:rPr>
        <w:t>private</w:t>
      </w:r>
      <w:r w:rsidRPr="00EF07EB">
        <w:rPr>
          <w:rStyle w:val="tgc"/>
          <w:rFonts w:ascii="Tahoma" w:hAnsi="Tahoma" w:cs="Tahoma"/>
          <w:color w:val="222222"/>
          <w:szCs w:val="24"/>
        </w:rPr>
        <w:t xml:space="preserve"> arrangement made between a parent and a carer</w:t>
      </w:r>
      <w:r>
        <w:rPr>
          <w:rStyle w:val="tgc"/>
          <w:rFonts w:ascii="Tahoma" w:hAnsi="Tahoma" w:cs="Tahoma"/>
          <w:color w:val="222222"/>
          <w:szCs w:val="24"/>
        </w:rPr>
        <w:t>, for 28 days or more. Schools have a mandatory duty to inform the local authority of such arrangements.</w:t>
      </w:r>
    </w:p>
    <w:p w:rsidR="009E0E02" w:rsidRDefault="009E0E02">
      <w:pPr>
        <w:pStyle w:val="BodyText"/>
        <w:rPr>
          <w:rFonts w:ascii="Tahoma" w:hAnsi="Tahoma" w:cs="Tahoma"/>
          <w:iCs/>
          <w:sz w:val="24"/>
          <w:szCs w:val="24"/>
          <w:lang w:eastAsia="en-GB"/>
        </w:rPr>
      </w:pPr>
    </w:p>
    <w:p w:rsidR="002E2CF8" w:rsidRDefault="009C4AE9">
      <w:pPr>
        <w:rPr>
          <w:rFonts w:ascii="Tahoma" w:hAnsi="Tahoma" w:cs="Tahoma"/>
          <w:szCs w:val="24"/>
        </w:rPr>
      </w:pPr>
      <w:r>
        <w:rPr>
          <w:rFonts w:ascii="Tahoma" w:hAnsi="Tahoma" w:cs="Tahoma"/>
          <w:b/>
          <w:color w:val="000000"/>
          <w:szCs w:val="24"/>
          <w:lang w:eastAsia="en-GB"/>
        </w:rPr>
        <w:t>Child sexual exploitation (CSE)</w:t>
      </w:r>
      <w:r>
        <w:rPr>
          <w:rFonts w:ascii="Tahoma" w:hAnsi="Tahoma" w:cs="Tahoma"/>
          <w:color w:val="000000"/>
          <w:szCs w:val="24"/>
          <w:lang w:eastAsia="en-GB"/>
        </w:rPr>
        <w:t xml:space="preserve"> </w:t>
      </w:r>
      <w:r>
        <w:rPr>
          <w:rFonts w:ascii="Tahoma" w:hAnsi="Tahoma" w:cs="Tahoma"/>
          <w:szCs w:val="24"/>
        </w:rPr>
        <w:t xml:space="preserve">is a form of child sexual abuse. It occurs where an individual; or group takes advantage of an imbalance of power to coerce, manipulate or deceive a child or young person under the age of 18 into sexual activity </w:t>
      </w:r>
    </w:p>
    <w:p w:rsidR="002E2CF8" w:rsidRDefault="009C4AE9">
      <w:pPr>
        <w:rPr>
          <w:rFonts w:ascii="Tahoma" w:hAnsi="Tahoma" w:cs="Tahoma"/>
          <w:szCs w:val="24"/>
        </w:rPr>
      </w:pPr>
      <w:r>
        <w:rPr>
          <w:rFonts w:ascii="Tahoma" w:hAnsi="Tahoma" w:cs="Tahoma"/>
          <w:szCs w:val="24"/>
        </w:rPr>
        <w:t xml:space="preserve">(a) in exchange for something the victim needs or wants, and/or </w:t>
      </w:r>
    </w:p>
    <w:p w:rsidR="002E2CF8" w:rsidRDefault="009C4AE9">
      <w:pPr>
        <w:rPr>
          <w:rFonts w:ascii="Tahoma" w:hAnsi="Tahoma" w:cs="Tahoma"/>
          <w:szCs w:val="24"/>
        </w:rPr>
      </w:pPr>
      <w:r>
        <w:rPr>
          <w:rFonts w:ascii="Tahoma" w:hAnsi="Tahoma" w:cs="Tahoma"/>
          <w:szCs w:val="24"/>
        </w:rPr>
        <w:t xml:space="preserve">(b) for the financial advantage or increased status of the perpetrator or facilitator. </w:t>
      </w:r>
    </w:p>
    <w:p w:rsidR="009E0E02" w:rsidRPr="00EF07EB" w:rsidRDefault="009C4AE9">
      <w:pPr>
        <w:rPr>
          <w:rFonts w:ascii="Tahoma" w:hAnsi="Tahoma" w:cs="Tahoma"/>
          <w:szCs w:val="24"/>
        </w:rPr>
      </w:pPr>
      <w:r>
        <w:rPr>
          <w:rFonts w:ascii="Tahoma" w:hAnsi="Tahoma" w:cs="Tahoma"/>
          <w:szCs w:val="24"/>
        </w:rPr>
        <w:t xml:space="preserve">The victim may have been sexually exploited even if the sexual activity appears consensual. Child sexual exploitation does not always involve physical </w:t>
      </w:r>
      <w:r w:rsidRPr="00EF07EB">
        <w:rPr>
          <w:rFonts w:ascii="Tahoma" w:hAnsi="Tahoma" w:cs="Tahoma"/>
          <w:szCs w:val="24"/>
        </w:rPr>
        <w:t>contact, it can also occur through the use of technology.</w:t>
      </w:r>
    </w:p>
    <w:p w:rsidR="00AA1B64" w:rsidRPr="00EF07EB" w:rsidRDefault="00AA1B64">
      <w:pPr>
        <w:rPr>
          <w:rFonts w:ascii="Tahoma" w:hAnsi="Tahoma" w:cs="Tahoma"/>
          <w:szCs w:val="24"/>
        </w:rPr>
      </w:pPr>
    </w:p>
    <w:p w:rsidR="00AA1B64" w:rsidRPr="00EF07EB" w:rsidRDefault="00AA1B64">
      <w:pPr>
        <w:rPr>
          <w:rFonts w:ascii="Tahoma" w:hAnsi="Tahoma" w:cs="Tahoma"/>
          <w:szCs w:val="24"/>
        </w:rPr>
      </w:pPr>
      <w:r w:rsidRPr="00EF07EB">
        <w:rPr>
          <w:rFonts w:ascii="Tahoma" w:hAnsi="Tahoma" w:cs="Tahoma"/>
          <w:b/>
          <w:bCs/>
          <w:szCs w:val="24"/>
        </w:rPr>
        <w:t>Child Criminal Exploitation</w:t>
      </w:r>
      <w:r w:rsidRPr="00EF07EB">
        <w:rPr>
          <w:rFonts w:ascii="Tahoma" w:hAnsi="Tahoma" w:cs="Tahoma"/>
          <w:szCs w:val="24"/>
        </w:rPr>
        <w:t xml:space="preserve"> (CCE) is where an individual or group takes advantage of an imbalance of power to coerce, control, manipulate or deceive a child into any criminal activity:</w:t>
      </w:r>
    </w:p>
    <w:p w:rsidR="00AA1B64" w:rsidRPr="00EF07EB" w:rsidRDefault="00AA1B64">
      <w:pPr>
        <w:rPr>
          <w:rFonts w:ascii="Tahoma" w:hAnsi="Tahoma" w:cs="Tahoma"/>
          <w:szCs w:val="24"/>
        </w:rPr>
      </w:pPr>
      <w:r w:rsidRPr="00EF07EB">
        <w:rPr>
          <w:rFonts w:ascii="Tahoma" w:hAnsi="Tahoma" w:cs="Tahoma"/>
          <w:szCs w:val="24"/>
        </w:rPr>
        <w:t xml:space="preserve">(a) in exchange for something the victim needs or wants, and/or </w:t>
      </w:r>
    </w:p>
    <w:p w:rsidR="00AA1B64" w:rsidRPr="00EF07EB" w:rsidRDefault="00AA1B64">
      <w:pPr>
        <w:rPr>
          <w:rFonts w:ascii="Tahoma" w:hAnsi="Tahoma" w:cs="Tahoma"/>
          <w:szCs w:val="24"/>
        </w:rPr>
      </w:pPr>
      <w:r w:rsidRPr="00EF07EB">
        <w:rPr>
          <w:rFonts w:ascii="Tahoma" w:hAnsi="Tahoma" w:cs="Tahoma"/>
          <w:szCs w:val="24"/>
        </w:rPr>
        <w:t>(b) for the financial or other advantage of the perpetrator or facilitator and/or (c) through violence or the threat of violence</w:t>
      </w:r>
    </w:p>
    <w:p w:rsidR="00AA1B64" w:rsidRPr="00EF07EB" w:rsidRDefault="00AA1B64">
      <w:pPr>
        <w:rPr>
          <w:rFonts w:ascii="Tahoma" w:hAnsi="Tahoma" w:cs="Tahoma"/>
          <w:szCs w:val="24"/>
        </w:rPr>
      </w:pPr>
      <w:r w:rsidRPr="00EF07EB">
        <w:rPr>
          <w:rFonts w:ascii="Tahoma" w:hAnsi="Tahoma" w:cs="Tahoma"/>
          <w:szCs w:val="24"/>
        </w:rPr>
        <w:t>The victim may have been criminally exploited even if the activity appears consensual. CCE does not always involve physical contact; it can also occur through the use of technology.</w:t>
      </w:r>
    </w:p>
    <w:p w:rsidR="00AA1B64" w:rsidRPr="00EF07EB" w:rsidRDefault="00AA1B64">
      <w:pPr>
        <w:rPr>
          <w:rFonts w:ascii="Tahoma" w:hAnsi="Tahoma" w:cs="Tahoma"/>
          <w:szCs w:val="24"/>
        </w:rPr>
      </w:pPr>
      <w:r w:rsidRPr="00EF07EB">
        <w:rPr>
          <w:rFonts w:ascii="Tahoma" w:hAnsi="Tahoma" w:cs="Tahoma"/>
          <w:szCs w:val="24"/>
        </w:rPr>
        <w:t>CCE can include children being forced to work in cannabis factories, being coerced into moving drugs or money across the country, forced to shoplift or pickpocket, or threaten other young people.</w:t>
      </w:r>
    </w:p>
    <w:p w:rsidR="00AA1B64" w:rsidRPr="00EF07EB" w:rsidRDefault="00AA1B64">
      <w:pPr>
        <w:rPr>
          <w:rFonts w:ascii="Tahoma" w:hAnsi="Tahoma" w:cs="Tahoma"/>
          <w:szCs w:val="24"/>
        </w:rPr>
      </w:pPr>
    </w:p>
    <w:p w:rsidR="00AA1B64" w:rsidRPr="00EF07EB" w:rsidRDefault="00AA1B64">
      <w:pPr>
        <w:rPr>
          <w:rFonts w:ascii="Tahoma" w:hAnsi="Tahoma" w:cs="Tahoma"/>
          <w:szCs w:val="24"/>
        </w:rPr>
      </w:pPr>
      <w:r w:rsidRPr="00EF07EB">
        <w:rPr>
          <w:rFonts w:ascii="Tahoma" w:hAnsi="Tahoma" w:cs="Tahoma"/>
          <w:b/>
          <w:bCs/>
          <w:szCs w:val="24"/>
        </w:rPr>
        <w:t>County Lines</w:t>
      </w:r>
      <w:r w:rsidRPr="00EF07EB">
        <w:rPr>
          <w:rFonts w:ascii="Tahoma" w:hAnsi="Tahoma" w:cs="Tahoma"/>
          <w:szCs w:val="24"/>
        </w:rPr>
        <w:t xml:space="preserve"> is a term </w:t>
      </w:r>
      <w:r w:rsidR="00CD4698" w:rsidRPr="00EF07EB">
        <w:rPr>
          <w:rFonts w:ascii="Tahoma" w:hAnsi="Tahoma" w:cs="Tahoma"/>
          <w:szCs w:val="24"/>
        </w:rPr>
        <w:t>used to describe gangs and organised criminal networks involved in exporting illegal drugs (primarily crack cocaine and heroin) into one or more importing areas (within the UK), using dedicated mobile phone lines or other form of ‘deal line’.</w:t>
      </w:r>
    </w:p>
    <w:p w:rsidR="009E0E02" w:rsidRPr="00EF07EB" w:rsidRDefault="00CD4698" w:rsidP="002E2CF8">
      <w:pPr>
        <w:rPr>
          <w:rFonts w:ascii="Tahoma" w:hAnsi="Tahoma" w:cs="Tahoma"/>
          <w:szCs w:val="24"/>
        </w:rPr>
      </w:pPr>
      <w:r w:rsidRPr="00EF07EB">
        <w:rPr>
          <w:rFonts w:ascii="Tahoma" w:hAnsi="Tahoma" w:cs="Tahoma"/>
          <w:szCs w:val="24"/>
        </w:rPr>
        <w:t>Exploitation is an integral part of the county lines offending model with children and vulnerable adults exploited to move (and store) drugs and money. Offenders will often use coercion, intimidation, violence (including sexual violence) and weapons in order to ensure compliance of victims.</w:t>
      </w:r>
    </w:p>
    <w:p w:rsidR="009E0E02" w:rsidRDefault="009C4AE9">
      <w:pPr>
        <w:rPr>
          <w:rFonts w:ascii="Tahoma" w:hAnsi="Tahoma" w:cs="Tahoma"/>
          <w:color w:val="000000"/>
          <w:szCs w:val="24"/>
          <w:lang w:eastAsia="en-GB"/>
        </w:rPr>
      </w:pPr>
      <w:r w:rsidRPr="00EF07EB">
        <w:rPr>
          <w:rFonts w:ascii="Tahoma" w:hAnsi="Tahoma" w:cs="Tahoma"/>
          <w:b/>
          <w:color w:val="000000"/>
          <w:szCs w:val="24"/>
          <w:lang w:eastAsia="en-GB"/>
        </w:rPr>
        <w:t>Female Genital Mutilation (FGM)</w:t>
      </w:r>
      <w:r w:rsidRPr="00EF07EB">
        <w:rPr>
          <w:rFonts w:ascii="Tahoma" w:hAnsi="Tahoma" w:cs="Tahoma"/>
          <w:color w:val="000000"/>
          <w:szCs w:val="24"/>
          <w:lang w:eastAsia="en-GB"/>
        </w:rPr>
        <w:t>: professionals in all agencies, and individuals and groups in relevant communities, need to be alert to the possibility of a girl being at risk of FGM, or already having suffered FGM. There is a range of potential indicators that a child or young person may be at risk of FGM, which individually may not indicate risk but if there are two or more indicators present this could signal a risk to the child or young person. Victims of FGM are likely to come from a community that is known to practise FGM. Professionals should note that girls at risk of FGM may n</w:t>
      </w:r>
      <w:r>
        <w:rPr>
          <w:rFonts w:ascii="Tahoma" w:hAnsi="Tahoma" w:cs="Tahoma"/>
          <w:color w:val="000000"/>
          <w:szCs w:val="24"/>
          <w:lang w:eastAsia="en-GB"/>
        </w:rPr>
        <w:t xml:space="preserve">ot yet be aware of the practice or that it may be conducted on them, so sensitivity should always be shown when approaching the subject. </w:t>
      </w:r>
    </w:p>
    <w:p w:rsidR="009E0E02" w:rsidRDefault="009E0E02">
      <w:pPr>
        <w:rPr>
          <w:rFonts w:ascii="Tahoma" w:hAnsi="Tahoma" w:cs="Tahoma"/>
          <w:color w:val="000000"/>
          <w:szCs w:val="24"/>
          <w:lang w:eastAsia="en-GB"/>
        </w:rPr>
      </w:pPr>
    </w:p>
    <w:p w:rsidR="009E0E02" w:rsidRPr="00EF07EB" w:rsidRDefault="009C4AE9">
      <w:pPr>
        <w:rPr>
          <w:rFonts w:ascii="Tahoma" w:hAnsi="Tahoma" w:cs="Tahoma"/>
          <w:color w:val="000000"/>
          <w:szCs w:val="24"/>
          <w:lang w:eastAsia="en-GB"/>
        </w:rPr>
      </w:pPr>
      <w:r>
        <w:rPr>
          <w:rFonts w:ascii="Tahoma" w:hAnsi="Tahoma" w:cs="Tahoma"/>
          <w:color w:val="000000"/>
          <w:szCs w:val="24"/>
          <w:lang w:eastAsia="en-GB"/>
        </w:rPr>
        <w:t xml:space="preserve">FGM is illegal in the UK and there is a mandatory duty on schools to report </w:t>
      </w:r>
      <w:r w:rsidRPr="00EF07EB">
        <w:rPr>
          <w:rFonts w:ascii="Tahoma" w:hAnsi="Tahoma" w:cs="Tahoma"/>
          <w:color w:val="000000"/>
          <w:szCs w:val="24"/>
          <w:lang w:eastAsia="en-GB"/>
        </w:rPr>
        <w:t>cases of FGM to the police.</w:t>
      </w:r>
    </w:p>
    <w:p w:rsidR="00444696" w:rsidRPr="00EF07EB" w:rsidRDefault="00444696">
      <w:pPr>
        <w:rPr>
          <w:rFonts w:ascii="Tahoma" w:hAnsi="Tahoma" w:cs="Tahoma"/>
          <w:color w:val="000000"/>
          <w:szCs w:val="24"/>
          <w:lang w:eastAsia="en-GB"/>
        </w:rPr>
      </w:pPr>
    </w:p>
    <w:p w:rsidR="00444696" w:rsidRPr="00EF07EB" w:rsidRDefault="00444696">
      <w:pPr>
        <w:rPr>
          <w:rFonts w:ascii="Tahoma" w:hAnsi="Tahoma" w:cs="Tahoma"/>
          <w:color w:val="000000"/>
          <w:szCs w:val="24"/>
          <w:lang w:eastAsia="en-GB"/>
        </w:rPr>
      </w:pPr>
      <w:r w:rsidRPr="00EF07EB">
        <w:rPr>
          <w:rFonts w:ascii="Tahoma" w:hAnsi="Tahoma" w:cs="Tahoma"/>
          <w:b/>
          <w:bCs/>
          <w:color w:val="000000"/>
          <w:szCs w:val="24"/>
          <w:lang w:eastAsia="en-GB"/>
        </w:rPr>
        <w:t>Honour Based Abuse</w:t>
      </w:r>
      <w:r w:rsidRPr="00EF07EB">
        <w:rPr>
          <w:rFonts w:ascii="Tahoma" w:hAnsi="Tahoma" w:cs="Tahoma"/>
          <w:color w:val="000000"/>
          <w:szCs w:val="24"/>
          <w:lang w:eastAsia="en-GB"/>
        </w:rPr>
        <w:t xml:space="preserve"> (HBA) encompasses incidents or crimes which have been committed to protect or defend the honour of the family and/or the community including FGM, forced marriage and practices such as breast ironing. 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HBA are abuse (regardless of motivation) and should be handled and escalated as such. Professionals in all agencies, and individuals and groups in relevant communities, need to be alert to the possibility of a child being at risk of HBA, or already having suffered HBA.</w:t>
      </w:r>
    </w:p>
    <w:p w:rsidR="009E0E02" w:rsidRPr="00EF07EB" w:rsidRDefault="009E0E02">
      <w:pPr>
        <w:rPr>
          <w:rFonts w:ascii="Tahoma" w:hAnsi="Tahoma" w:cs="Tahoma"/>
          <w:color w:val="000000"/>
          <w:szCs w:val="24"/>
          <w:lang w:eastAsia="en-GB"/>
        </w:rPr>
      </w:pPr>
    </w:p>
    <w:p w:rsidR="009E0E02" w:rsidRDefault="009C4AE9">
      <w:pPr>
        <w:pStyle w:val="NoSpacing"/>
        <w:rPr>
          <w:rFonts w:ascii="Tahoma" w:hAnsi="Tahoma" w:cs="Tahoma"/>
          <w:color w:val="000000"/>
          <w:sz w:val="24"/>
          <w:szCs w:val="24"/>
        </w:rPr>
      </w:pPr>
      <w:r w:rsidRPr="00EF07EB">
        <w:rPr>
          <w:rFonts w:ascii="Tahoma" w:hAnsi="Tahoma" w:cs="Tahoma"/>
          <w:b/>
          <w:color w:val="000000"/>
          <w:sz w:val="24"/>
          <w:szCs w:val="24"/>
          <w:lang w:eastAsia="en-GB"/>
        </w:rPr>
        <w:t>Children Who Go Missing From Home or Care</w:t>
      </w:r>
      <w:r w:rsidRPr="00EF07EB">
        <w:rPr>
          <w:rFonts w:ascii="Tahoma" w:hAnsi="Tahoma" w:cs="Tahoma"/>
          <w:color w:val="000000"/>
          <w:sz w:val="24"/>
          <w:szCs w:val="24"/>
          <w:lang w:eastAsia="en-GB"/>
        </w:rPr>
        <w:t xml:space="preserve"> are particularly vulnerable and may be at significant risk at times. </w:t>
      </w:r>
      <w:r w:rsidRPr="00EF07EB">
        <w:rPr>
          <w:rFonts w:ascii="Tahoma" w:hAnsi="Tahoma" w:cs="Tahoma"/>
          <w:color w:val="000000"/>
          <w:sz w:val="24"/>
          <w:szCs w:val="24"/>
        </w:rPr>
        <w:t>The immediate risks</w:t>
      </w:r>
      <w:r>
        <w:rPr>
          <w:rFonts w:ascii="Tahoma" w:hAnsi="Tahoma" w:cs="Tahoma"/>
          <w:color w:val="000000"/>
          <w:sz w:val="24"/>
          <w:szCs w:val="24"/>
        </w:rPr>
        <w:t xml:space="preserve"> associated with going missing include:</w:t>
      </w:r>
    </w:p>
    <w:p w:rsidR="009E0E02" w:rsidRDefault="009C4AE9">
      <w:pPr>
        <w:pStyle w:val="NoSpacing"/>
        <w:numPr>
          <w:ilvl w:val="0"/>
          <w:numId w:val="25"/>
        </w:numPr>
        <w:rPr>
          <w:rFonts w:ascii="Tahoma" w:hAnsi="Tahoma" w:cs="Tahoma"/>
          <w:color w:val="000000"/>
          <w:sz w:val="24"/>
          <w:szCs w:val="24"/>
        </w:rPr>
      </w:pPr>
      <w:r>
        <w:rPr>
          <w:rFonts w:ascii="Tahoma" w:hAnsi="Tahoma" w:cs="Tahoma"/>
          <w:color w:val="000000"/>
          <w:sz w:val="24"/>
          <w:szCs w:val="24"/>
        </w:rPr>
        <w:t xml:space="preserve">No means of support or legitimate income – leading to high risk activities </w:t>
      </w:r>
    </w:p>
    <w:p w:rsidR="009E0E02" w:rsidRDefault="009C4AE9">
      <w:pPr>
        <w:pStyle w:val="NoSpacing"/>
        <w:numPr>
          <w:ilvl w:val="0"/>
          <w:numId w:val="25"/>
        </w:numPr>
        <w:rPr>
          <w:rFonts w:ascii="Tahoma" w:hAnsi="Tahoma" w:cs="Tahoma"/>
          <w:color w:val="000000"/>
          <w:sz w:val="24"/>
          <w:szCs w:val="24"/>
        </w:rPr>
      </w:pPr>
      <w:r>
        <w:rPr>
          <w:rFonts w:ascii="Tahoma" w:hAnsi="Tahoma" w:cs="Tahoma"/>
          <w:color w:val="000000"/>
          <w:sz w:val="24"/>
          <w:szCs w:val="24"/>
        </w:rPr>
        <w:t>Involvement in criminal activities</w:t>
      </w:r>
    </w:p>
    <w:p w:rsidR="009E0E02" w:rsidRDefault="009C4AE9">
      <w:pPr>
        <w:pStyle w:val="NoSpacing"/>
        <w:numPr>
          <w:ilvl w:val="0"/>
          <w:numId w:val="25"/>
        </w:numPr>
        <w:rPr>
          <w:rFonts w:ascii="Tahoma" w:hAnsi="Tahoma" w:cs="Tahoma"/>
          <w:color w:val="000000"/>
          <w:sz w:val="24"/>
          <w:szCs w:val="24"/>
        </w:rPr>
      </w:pPr>
      <w:r>
        <w:rPr>
          <w:rFonts w:ascii="Tahoma" w:hAnsi="Tahoma" w:cs="Tahoma"/>
          <w:color w:val="000000"/>
          <w:sz w:val="24"/>
          <w:szCs w:val="24"/>
        </w:rPr>
        <w:t>Victim of Abuse</w:t>
      </w:r>
    </w:p>
    <w:p w:rsidR="009E0E02" w:rsidRDefault="009C4AE9">
      <w:pPr>
        <w:pStyle w:val="NoSpacing"/>
        <w:numPr>
          <w:ilvl w:val="0"/>
          <w:numId w:val="25"/>
        </w:numPr>
        <w:rPr>
          <w:rFonts w:ascii="Tahoma" w:hAnsi="Tahoma" w:cs="Tahoma"/>
          <w:color w:val="000000"/>
          <w:sz w:val="24"/>
          <w:szCs w:val="24"/>
        </w:rPr>
      </w:pPr>
      <w:r>
        <w:rPr>
          <w:rFonts w:ascii="Tahoma" w:hAnsi="Tahoma" w:cs="Tahoma"/>
          <w:color w:val="000000"/>
          <w:sz w:val="24"/>
          <w:szCs w:val="24"/>
        </w:rPr>
        <w:t>Victim of crime, for example through sexual assault and exploitation</w:t>
      </w:r>
    </w:p>
    <w:p w:rsidR="009E0E02" w:rsidRDefault="009C4AE9">
      <w:pPr>
        <w:pStyle w:val="NoSpacing"/>
        <w:numPr>
          <w:ilvl w:val="0"/>
          <w:numId w:val="25"/>
        </w:numPr>
        <w:rPr>
          <w:rFonts w:ascii="Tahoma" w:hAnsi="Tahoma" w:cs="Tahoma"/>
          <w:color w:val="000000"/>
          <w:sz w:val="24"/>
          <w:szCs w:val="24"/>
        </w:rPr>
      </w:pPr>
      <w:r>
        <w:rPr>
          <w:rFonts w:ascii="Tahoma" w:hAnsi="Tahoma" w:cs="Tahoma"/>
          <w:color w:val="000000"/>
          <w:sz w:val="24"/>
          <w:szCs w:val="24"/>
        </w:rPr>
        <w:t>Alcohol/substance misuse</w:t>
      </w:r>
    </w:p>
    <w:p w:rsidR="009E0E02" w:rsidRDefault="009C4AE9">
      <w:pPr>
        <w:pStyle w:val="NoSpacing"/>
        <w:numPr>
          <w:ilvl w:val="0"/>
          <w:numId w:val="25"/>
        </w:numPr>
        <w:rPr>
          <w:rFonts w:ascii="Tahoma" w:hAnsi="Tahoma" w:cs="Tahoma"/>
          <w:color w:val="000000"/>
          <w:sz w:val="24"/>
          <w:szCs w:val="24"/>
        </w:rPr>
      </w:pPr>
      <w:r>
        <w:rPr>
          <w:rFonts w:ascii="Tahoma" w:hAnsi="Tahoma" w:cs="Tahoma"/>
          <w:color w:val="000000"/>
          <w:sz w:val="24"/>
          <w:szCs w:val="24"/>
        </w:rPr>
        <w:t>Deterioration of physical and mental health</w:t>
      </w:r>
    </w:p>
    <w:p w:rsidR="009E0E02" w:rsidRDefault="009C4AE9">
      <w:pPr>
        <w:pStyle w:val="NoSpacing"/>
        <w:numPr>
          <w:ilvl w:val="0"/>
          <w:numId w:val="25"/>
        </w:numPr>
        <w:rPr>
          <w:rFonts w:ascii="Tahoma" w:hAnsi="Tahoma" w:cs="Tahoma"/>
          <w:color w:val="000000"/>
          <w:sz w:val="24"/>
          <w:szCs w:val="24"/>
        </w:rPr>
      </w:pPr>
      <w:r>
        <w:rPr>
          <w:rFonts w:ascii="Tahoma" w:hAnsi="Tahoma" w:cs="Tahoma"/>
          <w:color w:val="000000"/>
          <w:sz w:val="24"/>
          <w:szCs w:val="24"/>
        </w:rPr>
        <w:t>Missing out on schooling and education</w:t>
      </w:r>
    </w:p>
    <w:p w:rsidR="009E0E02" w:rsidRDefault="009C4AE9">
      <w:pPr>
        <w:pStyle w:val="NoSpacing"/>
        <w:numPr>
          <w:ilvl w:val="0"/>
          <w:numId w:val="25"/>
        </w:numPr>
        <w:rPr>
          <w:rFonts w:ascii="Tahoma" w:hAnsi="Tahoma" w:cs="Tahoma"/>
          <w:color w:val="000000"/>
          <w:sz w:val="24"/>
          <w:szCs w:val="24"/>
        </w:rPr>
      </w:pPr>
      <w:r>
        <w:rPr>
          <w:rFonts w:ascii="Tahoma" w:hAnsi="Tahoma" w:cs="Tahoma"/>
          <w:color w:val="000000"/>
          <w:sz w:val="24"/>
          <w:szCs w:val="24"/>
        </w:rPr>
        <w:t>Increased vulnerability</w:t>
      </w:r>
    </w:p>
    <w:p w:rsidR="009E0E02" w:rsidRDefault="009E0E02">
      <w:pPr>
        <w:pStyle w:val="NoSpacing"/>
        <w:ind w:left="360"/>
        <w:rPr>
          <w:rFonts w:ascii="Tahoma" w:hAnsi="Tahoma" w:cs="Tahoma"/>
          <w:color w:val="000000"/>
          <w:sz w:val="24"/>
          <w:szCs w:val="24"/>
        </w:rPr>
      </w:pPr>
    </w:p>
    <w:p w:rsidR="009E0E02" w:rsidRDefault="009C4AE9">
      <w:pPr>
        <w:pStyle w:val="NoSpacing"/>
        <w:rPr>
          <w:rFonts w:ascii="Tahoma" w:hAnsi="Tahoma" w:cs="Tahoma"/>
          <w:color w:val="000000"/>
          <w:sz w:val="24"/>
          <w:szCs w:val="24"/>
        </w:rPr>
      </w:pPr>
      <w:r>
        <w:rPr>
          <w:rFonts w:ascii="Tahoma" w:hAnsi="Tahoma" w:cs="Tahoma"/>
          <w:color w:val="000000"/>
          <w:sz w:val="24"/>
          <w:szCs w:val="24"/>
        </w:rPr>
        <w:t>Longer-term risks include:</w:t>
      </w:r>
    </w:p>
    <w:p w:rsidR="009E0E02" w:rsidRDefault="009C4AE9">
      <w:pPr>
        <w:pStyle w:val="NoSpacing"/>
        <w:numPr>
          <w:ilvl w:val="0"/>
          <w:numId w:val="26"/>
        </w:numPr>
        <w:rPr>
          <w:rFonts w:ascii="Tahoma" w:hAnsi="Tahoma" w:cs="Tahoma"/>
          <w:color w:val="000000"/>
          <w:sz w:val="24"/>
          <w:szCs w:val="24"/>
        </w:rPr>
      </w:pPr>
      <w:r>
        <w:rPr>
          <w:rFonts w:ascii="Tahoma" w:hAnsi="Tahoma" w:cs="Tahoma"/>
          <w:color w:val="000000"/>
          <w:sz w:val="24"/>
          <w:szCs w:val="24"/>
        </w:rPr>
        <w:t>Long-term drug dependency / alcohol dependency</w:t>
      </w:r>
    </w:p>
    <w:p w:rsidR="009E0E02" w:rsidRDefault="009C4AE9">
      <w:pPr>
        <w:pStyle w:val="NoSpacing"/>
        <w:numPr>
          <w:ilvl w:val="0"/>
          <w:numId w:val="26"/>
        </w:numPr>
        <w:rPr>
          <w:rFonts w:ascii="Tahoma" w:hAnsi="Tahoma" w:cs="Tahoma"/>
          <w:color w:val="000000"/>
          <w:sz w:val="24"/>
          <w:szCs w:val="24"/>
        </w:rPr>
      </w:pPr>
      <w:r>
        <w:rPr>
          <w:rFonts w:ascii="Tahoma" w:hAnsi="Tahoma" w:cs="Tahoma"/>
          <w:color w:val="000000"/>
          <w:sz w:val="24"/>
          <w:szCs w:val="24"/>
        </w:rPr>
        <w:t>Crime</w:t>
      </w:r>
    </w:p>
    <w:p w:rsidR="009E0E02" w:rsidRDefault="009C4AE9">
      <w:pPr>
        <w:pStyle w:val="NoSpacing"/>
        <w:numPr>
          <w:ilvl w:val="0"/>
          <w:numId w:val="26"/>
        </w:numPr>
        <w:rPr>
          <w:rFonts w:ascii="Tahoma" w:hAnsi="Tahoma" w:cs="Tahoma"/>
          <w:color w:val="000000"/>
          <w:sz w:val="24"/>
          <w:szCs w:val="24"/>
        </w:rPr>
      </w:pPr>
      <w:r>
        <w:rPr>
          <w:rFonts w:ascii="Tahoma" w:hAnsi="Tahoma" w:cs="Tahoma"/>
          <w:color w:val="000000"/>
          <w:sz w:val="24"/>
          <w:szCs w:val="24"/>
        </w:rPr>
        <w:t>Homelessness</w:t>
      </w:r>
    </w:p>
    <w:p w:rsidR="009E0E02" w:rsidRDefault="009C4AE9">
      <w:pPr>
        <w:pStyle w:val="NoSpacing"/>
        <w:numPr>
          <w:ilvl w:val="0"/>
          <w:numId w:val="26"/>
        </w:numPr>
        <w:rPr>
          <w:rFonts w:ascii="Tahoma" w:hAnsi="Tahoma" w:cs="Tahoma"/>
          <w:color w:val="000000"/>
          <w:sz w:val="24"/>
          <w:szCs w:val="24"/>
        </w:rPr>
      </w:pPr>
      <w:r>
        <w:rPr>
          <w:rFonts w:ascii="Tahoma" w:hAnsi="Tahoma" w:cs="Tahoma"/>
          <w:color w:val="000000"/>
          <w:sz w:val="24"/>
          <w:szCs w:val="24"/>
        </w:rPr>
        <w:t>Disengagement from education</w:t>
      </w:r>
    </w:p>
    <w:p w:rsidR="009E0E02" w:rsidRDefault="009C4AE9">
      <w:pPr>
        <w:pStyle w:val="NoSpacing"/>
        <w:numPr>
          <w:ilvl w:val="0"/>
          <w:numId w:val="26"/>
        </w:numPr>
        <w:rPr>
          <w:rFonts w:ascii="Tahoma" w:hAnsi="Tahoma" w:cs="Tahoma"/>
          <w:color w:val="000000"/>
          <w:sz w:val="24"/>
          <w:szCs w:val="24"/>
        </w:rPr>
      </w:pPr>
      <w:r>
        <w:rPr>
          <w:rFonts w:ascii="Tahoma" w:hAnsi="Tahoma" w:cs="Tahoma"/>
          <w:color w:val="000000"/>
          <w:sz w:val="24"/>
          <w:szCs w:val="24"/>
        </w:rPr>
        <w:t>Child sexual exploitation</w:t>
      </w:r>
    </w:p>
    <w:p w:rsidR="009E0E02" w:rsidRDefault="009C4AE9">
      <w:pPr>
        <w:pStyle w:val="NoSpacing"/>
        <w:numPr>
          <w:ilvl w:val="0"/>
          <w:numId w:val="26"/>
        </w:numPr>
        <w:rPr>
          <w:rFonts w:ascii="Tahoma" w:hAnsi="Tahoma" w:cs="Tahoma"/>
          <w:color w:val="000000"/>
          <w:sz w:val="24"/>
          <w:szCs w:val="24"/>
        </w:rPr>
      </w:pPr>
      <w:r>
        <w:rPr>
          <w:rFonts w:ascii="Tahoma" w:hAnsi="Tahoma" w:cs="Tahoma"/>
          <w:color w:val="000000"/>
          <w:sz w:val="24"/>
          <w:szCs w:val="24"/>
        </w:rPr>
        <w:t>Poor physical and/or mental health.</w:t>
      </w:r>
    </w:p>
    <w:p w:rsidR="00444696" w:rsidRDefault="00444696">
      <w:pPr>
        <w:pStyle w:val="NoSpacing"/>
        <w:rPr>
          <w:rFonts w:ascii="Tahoma" w:hAnsi="Tahoma" w:cs="Tahoma"/>
          <w:color w:val="000000"/>
          <w:sz w:val="24"/>
          <w:szCs w:val="24"/>
        </w:rPr>
      </w:pPr>
    </w:p>
    <w:p w:rsidR="002E2CF8" w:rsidRDefault="002E2CF8">
      <w:pPr>
        <w:pStyle w:val="NoSpacing"/>
        <w:rPr>
          <w:rFonts w:ascii="Tahoma" w:hAnsi="Tahoma" w:cs="Tahoma"/>
          <w:color w:val="000000"/>
          <w:sz w:val="24"/>
          <w:szCs w:val="24"/>
        </w:rPr>
      </w:pPr>
    </w:p>
    <w:p w:rsidR="00444696" w:rsidRPr="00EF07EB" w:rsidRDefault="00444696">
      <w:pPr>
        <w:pStyle w:val="NoSpacing"/>
        <w:rPr>
          <w:rFonts w:ascii="Tahoma" w:hAnsi="Tahoma" w:cs="Tahoma"/>
          <w:b/>
          <w:bCs/>
          <w:color w:val="000000"/>
          <w:sz w:val="24"/>
          <w:szCs w:val="24"/>
        </w:rPr>
      </w:pPr>
      <w:r w:rsidRPr="00EF07EB">
        <w:rPr>
          <w:rFonts w:ascii="Tahoma" w:hAnsi="Tahoma" w:cs="Tahoma"/>
          <w:b/>
          <w:bCs/>
          <w:color w:val="000000"/>
          <w:sz w:val="24"/>
          <w:szCs w:val="24"/>
        </w:rPr>
        <w:t>Children Missing from Education</w:t>
      </w:r>
    </w:p>
    <w:p w:rsidR="009E0E02" w:rsidRPr="00EF07EB" w:rsidRDefault="009C4AE9">
      <w:pPr>
        <w:pStyle w:val="NoSpacing"/>
        <w:rPr>
          <w:rFonts w:ascii="Tahoma" w:hAnsi="Tahoma" w:cs="Tahoma"/>
          <w:color w:val="000000"/>
          <w:sz w:val="24"/>
          <w:szCs w:val="24"/>
        </w:rPr>
      </w:pPr>
      <w:r w:rsidRPr="00EF07EB">
        <w:rPr>
          <w:rFonts w:ascii="Tahoma" w:hAnsi="Tahoma" w:cs="Tahoma"/>
          <w:color w:val="000000"/>
          <w:sz w:val="24"/>
          <w:szCs w:val="24"/>
        </w:rPr>
        <w:t>All children, regardless of their circumstances, are entitled to a full-time education, which is suitable to their age, ability and aptitude and any special educational needs they may have. A child going missing from education, or not attending it regularly, is a potential indicator of abuse or neglect. We will follow the required procedures for unauthorised absence and for dealing with children who go missing from education, including appropriate notification to the Local Authority. We will also ensure staff are alert to the potential risks of poor or non attendance and cessation of attendance, including the signs to look out for and triggers to be aware of when considering the risks of potential concerns such as travelling to war zones, FGM and forced marriage.</w:t>
      </w:r>
    </w:p>
    <w:p w:rsidR="009E0E02" w:rsidRPr="00EF07EB" w:rsidRDefault="009E0E02">
      <w:pPr>
        <w:pStyle w:val="NoSpacing"/>
        <w:rPr>
          <w:rFonts w:ascii="Tahoma" w:hAnsi="Tahoma" w:cs="Tahoma"/>
          <w:color w:val="000000"/>
          <w:sz w:val="24"/>
          <w:szCs w:val="24"/>
        </w:rPr>
      </w:pPr>
    </w:p>
    <w:p w:rsidR="009E0E02" w:rsidRPr="00EF07EB" w:rsidRDefault="009C4AE9">
      <w:pPr>
        <w:pStyle w:val="NoSpacing"/>
        <w:rPr>
          <w:rFonts w:ascii="Tahoma" w:hAnsi="Tahoma" w:cs="Tahoma"/>
          <w:color w:val="000000"/>
          <w:sz w:val="24"/>
          <w:szCs w:val="24"/>
        </w:rPr>
      </w:pPr>
      <w:r w:rsidRPr="00EF07EB">
        <w:rPr>
          <w:rFonts w:ascii="Tahoma" w:hAnsi="Tahoma" w:cs="Tahoma"/>
          <w:b/>
          <w:color w:val="000000"/>
          <w:sz w:val="24"/>
          <w:szCs w:val="24"/>
        </w:rPr>
        <w:t>Prevent:</w:t>
      </w:r>
      <w:r w:rsidRPr="00EF07EB">
        <w:rPr>
          <w:rFonts w:ascii="Tahoma" w:hAnsi="Tahoma" w:cs="Tahoma"/>
          <w:color w:val="000000"/>
          <w:sz w:val="24"/>
          <w:szCs w:val="24"/>
        </w:rPr>
        <w:t xml:space="preserve"> all schools must have due regard to the need to prevent pupils from being drawn into </w:t>
      </w:r>
      <w:r w:rsidR="00444696" w:rsidRPr="00EF07EB">
        <w:rPr>
          <w:rFonts w:ascii="Tahoma" w:hAnsi="Tahoma" w:cs="Tahoma"/>
          <w:color w:val="000000"/>
          <w:sz w:val="24"/>
          <w:szCs w:val="24"/>
        </w:rPr>
        <w:t xml:space="preserve">extremism, </w:t>
      </w:r>
      <w:r w:rsidRPr="00EF07EB">
        <w:rPr>
          <w:rFonts w:ascii="Tahoma" w:hAnsi="Tahoma" w:cs="Tahoma"/>
          <w:color w:val="000000"/>
          <w:sz w:val="24"/>
          <w:szCs w:val="24"/>
        </w:rPr>
        <w:t>terrorism or being radicalised. We will ensure that staff are provided with appropriate training and information to enable them to assess the risk of children being drawn into extremist ideas that are part of terrorist ideology and identify</w:t>
      </w:r>
      <w:r>
        <w:rPr>
          <w:rFonts w:ascii="Tahoma" w:hAnsi="Tahoma" w:cs="Tahoma"/>
          <w:color w:val="000000"/>
          <w:sz w:val="24"/>
          <w:szCs w:val="24"/>
        </w:rPr>
        <w:t xml:space="preserve"> any child who may be at risk and how to support them. We will also ensure that children are safe from terrorist and extremist material when accessing the internet in school. Concerns will be discussed with the child’s parents whenever possible and with the Local </w:t>
      </w:r>
      <w:r w:rsidRPr="00EF07EB">
        <w:rPr>
          <w:rFonts w:ascii="Tahoma" w:hAnsi="Tahoma" w:cs="Tahoma"/>
          <w:color w:val="000000"/>
          <w:sz w:val="24"/>
          <w:szCs w:val="24"/>
        </w:rPr>
        <w:t xml:space="preserve">Authority Prevent co-ordinator and referrals made to the Channel programme when appropriate. </w:t>
      </w:r>
      <w:r w:rsidR="00444696" w:rsidRPr="00EF07EB">
        <w:rPr>
          <w:rFonts w:ascii="Tahoma" w:hAnsi="Tahoma" w:cs="Tahoma"/>
          <w:color w:val="000000"/>
          <w:sz w:val="24"/>
          <w:szCs w:val="24"/>
        </w:rPr>
        <w:t>We understand our responsibilities as set out in the Prevent Duty and legislation and will ensure these are adhered to.</w:t>
      </w:r>
    </w:p>
    <w:p w:rsidR="009E0E02" w:rsidRPr="00EF07EB" w:rsidRDefault="009E0E02">
      <w:pPr>
        <w:pStyle w:val="NoSpacing"/>
        <w:ind w:left="360"/>
        <w:rPr>
          <w:rFonts w:ascii="Tahoma" w:hAnsi="Tahoma" w:cs="Tahoma"/>
          <w:color w:val="000000"/>
          <w:sz w:val="24"/>
          <w:szCs w:val="24"/>
        </w:rPr>
      </w:pPr>
    </w:p>
    <w:p w:rsidR="009E0E02" w:rsidRPr="00EF07EB" w:rsidRDefault="009C4AE9">
      <w:pPr>
        <w:pStyle w:val="Heading4"/>
        <w:rPr>
          <w:rFonts w:ascii="Tahoma" w:hAnsi="Tahoma" w:cs="Tahoma"/>
          <w:b w:val="0"/>
          <w:szCs w:val="24"/>
          <w:u w:val="none"/>
        </w:rPr>
      </w:pPr>
      <w:r w:rsidRPr="00EF07EB">
        <w:rPr>
          <w:rFonts w:ascii="Tahoma" w:hAnsi="Tahoma" w:cs="Tahoma"/>
          <w:b w:val="0"/>
          <w:szCs w:val="24"/>
          <w:u w:val="none"/>
        </w:rPr>
        <w:t>KEY PRINCIPLES</w:t>
      </w:r>
    </w:p>
    <w:p w:rsidR="009E0E02" w:rsidRPr="00EF07EB" w:rsidRDefault="009C4AE9">
      <w:pPr>
        <w:numPr>
          <w:ilvl w:val="0"/>
          <w:numId w:val="6"/>
        </w:numPr>
        <w:rPr>
          <w:rFonts w:ascii="Tahoma" w:hAnsi="Tahoma" w:cs="Tahoma"/>
          <w:szCs w:val="24"/>
        </w:rPr>
      </w:pPr>
      <w:r w:rsidRPr="00EF07EB">
        <w:rPr>
          <w:rFonts w:ascii="Tahoma" w:hAnsi="Tahoma" w:cs="Tahoma"/>
          <w:szCs w:val="24"/>
        </w:rPr>
        <w:t>We believe that all children have a right to be protected from harm and/or abuse</w:t>
      </w:r>
    </w:p>
    <w:p w:rsidR="009E0E02" w:rsidRPr="00EF07EB" w:rsidRDefault="009C4AE9">
      <w:pPr>
        <w:numPr>
          <w:ilvl w:val="0"/>
          <w:numId w:val="6"/>
        </w:numPr>
        <w:rPr>
          <w:rFonts w:ascii="Tahoma" w:hAnsi="Tahoma" w:cs="Tahoma"/>
          <w:szCs w:val="24"/>
        </w:rPr>
      </w:pPr>
      <w:r w:rsidRPr="00EF07EB">
        <w:rPr>
          <w:rFonts w:ascii="Tahoma" w:hAnsi="Tahoma" w:cs="Tahoma"/>
          <w:szCs w:val="24"/>
        </w:rPr>
        <w:t>We recognise that abuse and neglect are complex issues and rarely stand alone events and therefore require a culture of vigilance, professional curiosity and respectful challenge and effective recording and monitoring systems</w:t>
      </w:r>
    </w:p>
    <w:p w:rsidR="009E0E02" w:rsidRDefault="009C4AE9">
      <w:pPr>
        <w:numPr>
          <w:ilvl w:val="0"/>
          <w:numId w:val="6"/>
        </w:numPr>
        <w:rPr>
          <w:rFonts w:ascii="Tahoma" w:hAnsi="Tahoma" w:cs="Tahoma"/>
          <w:szCs w:val="24"/>
        </w:rPr>
      </w:pPr>
      <w:r w:rsidRPr="00EF07EB">
        <w:rPr>
          <w:rFonts w:ascii="Tahoma" w:hAnsi="Tahoma" w:cs="Tahoma"/>
          <w:szCs w:val="24"/>
        </w:rPr>
        <w:t>We recognise that abuse occurs in all cultures, religions and social classes and that staff need to be sensitive to the many differing</w:t>
      </w:r>
      <w:r>
        <w:rPr>
          <w:rFonts w:ascii="Tahoma" w:hAnsi="Tahoma" w:cs="Tahoma"/>
          <w:szCs w:val="24"/>
        </w:rPr>
        <w:t xml:space="preserve"> factors which need to be taken into account depending on the child’s cultural and social background when dealing with child protection and safeguarding issues. However we also recognise that the needs of the child are paramount and any concerns will be referred on appropriately, whatever the family background of the child concerned.  </w:t>
      </w:r>
    </w:p>
    <w:p w:rsidR="009E0E02" w:rsidRDefault="009C4AE9">
      <w:pPr>
        <w:numPr>
          <w:ilvl w:val="0"/>
          <w:numId w:val="6"/>
        </w:numPr>
        <w:rPr>
          <w:rFonts w:ascii="Tahoma" w:hAnsi="Tahoma" w:cs="Tahoma"/>
          <w:szCs w:val="24"/>
        </w:rPr>
      </w:pPr>
      <w:r>
        <w:rPr>
          <w:rFonts w:ascii="Tahoma" w:hAnsi="Tahoma" w:cs="Tahoma"/>
          <w:szCs w:val="24"/>
        </w:rPr>
        <w:t>We recognise that because of the day to day contact with children school staff are extremely well placed to observe outward signs of abuse</w:t>
      </w:r>
    </w:p>
    <w:p w:rsidR="009E0E02" w:rsidRDefault="009C4AE9">
      <w:pPr>
        <w:numPr>
          <w:ilvl w:val="0"/>
          <w:numId w:val="6"/>
        </w:numPr>
        <w:rPr>
          <w:rFonts w:ascii="Tahoma" w:hAnsi="Tahoma" w:cs="Tahoma"/>
          <w:szCs w:val="24"/>
        </w:rPr>
      </w:pPr>
      <w:r>
        <w:rPr>
          <w:rFonts w:ascii="Tahoma" w:hAnsi="Tahoma" w:cs="Tahoma"/>
          <w:szCs w:val="24"/>
        </w:rPr>
        <w:t xml:space="preserve">We recognise that a child who is abused or witnesses abuse or violence may find it difficult to develop and maintain a sense of self-worth, they may feel helpless and humiliated and may feel self-blame. </w:t>
      </w:r>
    </w:p>
    <w:p w:rsidR="009E0E02" w:rsidRDefault="009C4AE9">
      <w:pPr>
        <w:numPr>
          <w:ilvl w:val="0"/>
          <w:numId w:val="6"/>
        </w:numPr>
        <w:rPr>
          <w:rFonts w:ascii="Tahoma" w:hAnsi="Tahoma" w:cs="Tahoma"/>
          <w:szCs w:val="24"/>
        </w:rPr>
      </w:pPr>
      <w:r>
        <w:rPr>
          <w:rFonts w:ascii="Tahoma" w:hAnsi="Tahoma" w:cs="Tahoma"/>
          <w:szCs w:val="24"/>
        </w:rPr>
        <w:t>We recognise that the school may provide the only stability in the lives of children who have been abused or are at risk of harm.</w:t>
      </w:r>
    </w:p>
    <w:p w:rsidR="009E0E02" w:rsidRDefault="009C4AE9">
      <w:pPr>
        <w:numPr>
          <w:ilvl w:val="0"/>
          <w:numId w:val="6"/>
        </w:numPr>
        <w:rPr>
          <w:rFonts w:ascii="Tahoma" w:hAnsi="Tahoma" w:cs="Tahoma"/>
          <w:szCs w:val="24"/>
        </w:rPr>
      </w:pPr>
      <w:r>
        <w:rPr>
          <w:rFonts w:ascii="Tahoma" w:hAnsi="Tahoma" w:cs="Tahoma"/>
          <w:szCs w:val="24"/>
        </w:rPr>
        <w:t>We accept that research shows that the behaviour of a child in these circumstances may range from that which is perceived as normal to that which is overtly aggressive, disturbed or withdrawn.</w:t>
      </w:r>
    </w:p>
    <w:p w:rsidR="009E0E02" w:rsidRDefault="009C4AE9">
      <w:pPr>
        <w:numPr>
          <w:ilvl w:val="0"/>
          <w:numId w:val="6"/>
        </w:numPr>
        <w:rPr>
          <w:rFonts w:ascii="Tahoma" w:hAnsi="Tahoma" w:cs="Tahoma"/>
          <w:szCs w:val="24"/>
        </w:rPr>
      </w:pPr>
      <w:r>
        <w:rPr>
          <w:rFonts w:ascii="Tahoma" w:hAnsi="Tahoma" w:cs="Tahoma"/>
          <w:szCs w:val="24"/>
        </w:rPr>
        <w:t>We know that it is important that children feel secure, are encouraged to talk and are sensitively listened to, and that children know that there are adults in school whom they can approach if they are worried or unhappy.</w:t>
      </w:r>
    </w:p>
    <w:p w:rsidR="009E0E02" w:rsidRDefault="009C4AE9">
      <w:pPr>
        <w:numPr>
          <w:ilvl w:val="0"/>
          <w:numId w:val="6"/>
        </w:numPr>
        <w:rPr>
          <w:rFonts w:ascii="Tahoma" w:hAnsi="Tahoma" w:cs="Tahoma"/>
          <w:szCs w:val="24"/>
        </w:rPr>
      </w:pPr>
      <w:r>
        <w:rPr>
          <w:rFonts w:ascii="Tahoma" w:hAnsi="Tahoma" w:cs="Tahoma"/>
          <w:szCs w:val="24"/>
        </w:rPr>
        <w:t xml:space="preserve">We acknowledge that (although all designated/key staff have the skills and experience to respond to a variety of situations and issues) there may be occasions where it will be appropriate to consider whether specific or additional arrangements need to be put in place where an issue is particularly sensitive due to gender issues or cultural or faith issues. This ensures that in cases of sexual abuse in particular, a pupil can be spoken to by a same sex member of staff (who has received enhanced training) if this is felt to be appropriate. </w:t>
      </w:r>
    </w:p>
    <w:p w:rsidR="009E0E02" w:rsidRDefault="009C4AE9">
      <w:pPr>
        <w:numPr>
          <w:ilvl w:val="0"/>
          <w:numId w:val="6"/>
        </w:numPr>
        <w:rPr>
          <w:rFonts w:ascii="Tahoma" w:hAnsi="Tahoma" w:cs="Tahoma"/>
          <w:szCs w:val="24"/>
        </w:rPr>
      </w:pPr>
      <w:r>
        <w:rPr>
          <w:rFonts w:ascii="Tahoma" w:hAnsi="Tahoma" w:cs="Tahoma"/>
          <w:szCs w:val="24"/>
        </w:rPr>
        <w:t>We adhere to the principles of working in partnership with those who hold parental responsibility for each child.</w:t>
      </w:r>
    </w:p>
    <w:p w:rsidR="009E0E02" w:rsidRDefault="009C4AE9">
      <w:pPr>
        <w:numPr>
          <w:ilvl w:val="0"/>
          <w:numId w:val="6"/>
        </w:numPr>
        <w:rPr>
          <w:rFonts w:ascii="Tahoma" w:hAnsi="Tahoma" w:cs="Tahoma"/>
          <w:szCs w:val="24"/>
        </w:rPr>
      </w:pPr>
      <w:r>
        <w:rPr>
          <w:rFonts w:ascii="Tahoma" w:hAnsi="Tahoma" w:cs="Tahoma"/>
          <w:szCs w:val="24"/>
        </w:rPr>
        <w:t>The prime concern at all times must be the welfare and safety of the child. Where there is a conflict between the needs of the child and the parent/carer, the interests of the child must be paramount.</w:t>
      </w:r>
    </w:p>
    <w:p w:rsidR="009E0E02" w:rsidRDefault="009C4AE9">
      <w:pPr>
        <w:numPr>
          <w:ilvl w:val="0"/>
          <w:numId w:val="6"/>
        </w:numPr>
        <w:rPr>
          <w:rFonts w:ascii="Tahoma" w:hAnsi="Tahoma" w:cs="Tahoma"/>
          <w:szCs w:val="24"/>
        </w:rPr>
      </w:pPr>
      <w:r>
        <w:rPr>
          <w:rFonts w:ascii="Tahoma" w:hAnsi="Tahoma" w:cs="Tahoma"/>
          <w:szCs w:val="24"/>
        </w:rPr>
        <w:t xml:space="preserve">The ethos of the school supports open practice, good communication and a safe culture in which children can thrive and learn. </w:t>
      </w:r>
    </w:p>
    <w:p w:rsidR="009E0E02" w:rsidRPr="00EF07EB" w:rsidRDefault="009C4AE9">
      <w:pPr>
        <w:numPr>
          <w:ilvl w:val="0"/>
          <w:numId w:val="6"/>
        </w:numPr>
        <w:rPr>
          <w:rFonts w:ascii="Tahoma" w:hAnsi="Tahoma" w:cs="Tahoma"/>
          <w:szCs w:val="24"/>
        </w:rPr>
      </w:pPr>
      <w:r>
        <w:rPr>
          <w:rFonts w:ascii="Tahoma" w:hAnsi="Tahoma" w:cs="Tahoma"/>
          <w:szCs w:val="24"/>
        </w:rPr>
        <w:t xml:space="preserve">All staff and volunteers should feel able to raise concerns about poor or unsafe </w:t>
      </w:r>
      <w:r w:rsidRPr="00EF07EB">
        <w:rPr>
          <w:rFonts w:ascii="Tahoma" w:hAnsi="Tahoma" w:cs="Tahoma"/>
          <w:szCs w:val="24"/>
        </w:rPr>
        <w:t>practice and know that these concerns will be taken seriously by the leadership team and dealt with sensitively and appropriately</w:t>
      </w:r>
    </w:p>
    <w:p w:rsidR="00444696" w:rsidRPr="00EF07EB" w:rsidRDefault="00444696">
      <w:pPr>
        <w:numPr>
          <w:ilvl w:val="0"/>
          <w:numId w:val="6"/>
        </w:numPr>
        <w:rPr>
          <w:rFonts w:ascii="Tahoma" w:hAnsi="Tahoma" w:cs="Tahoma"/>
          <w:szCs w:val="24"/>
        </w:rPr>
      </w:pPr>
      <w:r w:rsidRPr="00EF07EB">
        <w:rPr>
          <w:rFonts w:ascii="Tahoma" w:hAnsi="Tahoma" w:cs="Tahoma"/>
          <w:szCs w:val="24"/>
        </w:rPr>
        <w:t>All staff are aware of the relevant data protection principles (under DPA 2018 and the GDPR), but are also clear that where there is a need to safeguard or promote the welfare of a child, relevant and proportionate information must be shared.</w:t>
      </w:r>
    </w:p>
    <w:p w:rsidR="009E0E02" w:rsidRPr="00EF07EB" w:rsidRDefault="009E0E02">
      <w:pPr>
        <w:pStyle w:val="Heading4"/>
        <w:rPr>
          <w:rFonts w:ascii="Tahoma" w:hAnsi="Tahoma" w:cs="Tahoma"/>
          <w:b w:val="0"/>
          <w:szCs w:val="24"/>
        </w:rPr>
      </w:pPr>
    </w:p>
    <w:p w:rsidR="009E0E02" w:rsidRPr="00EF07EB" w:rsidRDefault="009C4AE9">
      <w:pPr>
        <w:pStyle w:val="Heading4"/>
        <w:rPr>
          <w:rFonts w:ascii="Tahoma" w:hAnsi="Tahoma" w:cs="Tahoma"/>
          <w:b w:val="0"/>
          <w:szCs w:val="24"/>
          <w:u w:val="none"/>
        </w:rPr>
      </w:pPr>
      <w:r w:rsidRPr="00EF07EB">
        <w:rPr>
          <w:rFonts w:ascii="Tahoma" w:hAnsi="Tahoma" w:cs="Tahoma"/>
          <w:b w:val="0"/>
          <w:szCs w:val="24"/>
          <w:u w:val="none"/>
        </w:rPr>
        <w:t>PROCEDURES</w:t>
      </w:r>
    </w:p>
    <w:p w:rsidR="009E0E02" w:rsidRPr="009C4AE9" w:rsidRDefault="009C4AE9">
      <w:pPr>
        <w:pStyle w:val="BodyText2"/>
        <w:rPr>
          <w:rFonts w:ascii="Tahoma" w:hAnsi="Tahoma" w:cs="Tahoma"/>
          <w:b w:val="0"/>
          <w:szCs w:val="24"/>
        </w:rPr>
      </w:pPr>
      <w:r w:rsidRPr="00EF07EB">
        <w:rPr>
          <w:rFonts w:ascii="Tahoma" w:hAnsi="Tahoma" w:cs="Tahoma"/>
          <w:b w:val="0"/>
          <w:szCs w:val="24"/>
        </w:rPr>
        <w:t>Our school procedures are in line with those agreed by the Wandsworth Safeguarding Children Partnership</w:t>
      </w:r>
      <w:r w:rsidR="001A6927" w:rsidRPr="00EF07EB">
        <w:rPr>
          <w:rFonts w:ascii="Tahoma" w:hAnsi="Tahoma" w:cs="Tahoma"/>
          <w:b w:val="0"/>
          <w:szCs w:val="24"/>
        </w:rPr>
        <w:t xml:space="preserve"> (WSCP)</w:t>
      </w:r>
      <w:r w:rsidRPr="00EF07EB">
        <w:rPr>
          <w:rFonts w:ascii="Tahoma" w:hAnsi="Tahoma" w:cs="Tahoma"/>
          <w:b w:val="0"/>
          <w:szCs w:val="24"/>
        </w:rPr>
        <w:t>, the LA and the Secretary of State (see Appendix 3 for details of relevant procedural and guidance documents).</w:t>
      </w:r>
    </w:p>
    <w:p w:rsidR="009E0E02" w:rsidRPr="009C4AE9" w:rsidRDefault="009E0E02">
      <w:pPr>
        <w:pStyle w:val="BodyText2"/>
        <w:rPr>
          <w:rFonts w:ascii="Tahoma" w:hAnsi="Tahoma" w:cs="Tahoma"/>
          <w:b w:val="0"/>
          <w:szCs w:val="24"/>
        </w:rPr>
      </w:pPr>
    </w:p>
    <w:p w:rsidR="009E0E02" w:rsidRPr="009C4AE9" w:rsidRDefault="009C4AE9">
      <w:pPr>
        <w:pStyle w:val="BodyText2"/>
        <w:rPr>
          <w:rFonts w:ascii="Tahoma" w:hAnsi="Tahoma" w:cs="Tahoma"/>
          <w:szCs w:val="24"/>
        </w:rPr>
      </w:pPr>
      <w:r w:rsidRPr="009C4AE9">
        <w:rPr>
          <w:rFonts w:ascii="Tahoma" w:hAnsi="Tahoma" w:cs="Tahoma"/>
          <w:szCs w:val="24"/>
        </w:rPr>
        <w:t xml:space="preserve">All adults should verbally share any concerns with the Designated Safeguarding Lead (DSL) at the earliest opportunity and log their concerns on </w:t>
      </w:r>
      <w:r w:rsidR="001A6927">
        <w:rPr>
          <w:rFonts w:ascii="Tahoma" w:hAnsi="Tahoma" w:cs="Tahoma"/>
          <w:szCs w:val="24"/>
        </w:rPr>
        <w:t>‘MyConcern’</w:t>
      </w:r>
      <w:r w:rsidRPr="009C4AE9">
        <w:rPr>
          <w:rFonts w:ascii="Tahoma" w:hAnsi="Tahoma" w:cs="Tahoma"/>
          <w:szCs w:val="24"/>
        </w:rPr>
        <w:t xml:space="preserve"> (software application for monitoring child protection safeguarding and pastoral issues). It is imperative that all verbal concerns/conversations are recorded. </w:t>
      </w:r>
      <w:r w:rsidR="001A6927">
        <w:rPr>
          <w:rFonts w:ascii="Tahoma" w:hAnsi="Tahoma" w:cs="Tahoma"/>
          <w:szCs w:val="24"/>
        </w:rPr>
        <w:t xml:space="preserve">‘MyConcern’ </w:t>
      </w:r>
      <w:r w:rsidRPr="009C4AE9">
        <w:rPr>
          <w:rFonts w:ascii="Tahoma" w:hAnsi="Tahoma" w:cs="Tahoma"/>
          <w:szCs w:val="24"/>
        </w:rPr>
        <w:t xml:space="preserve">should be completed as soon as possible, following a face to face conversation with the DSL. </w:t>
      </w:r>
    </w:p>
    <w:p w:rsidR="00E52233" w:rsidRPr="009C4AE9" w:rsidRDefault="00E52233">
      <w:pPr>
        <w:rPr>
          <w:rFonts w:ascii="Tahoma" w:hAnsi="Tahoma" w:cs="Tahoma"/>
          <w:szCs w:val="24"/>
        </w:rPr>
      </w:pPr>
    </w:p>
    <w:p w:rsidR="009E0E02" w:rsidRPr="009C4AE9" w:rsidRDefault="009C4AE9">
      <w:pPr>
        <w:rPr>
          <w:rFonts w:ascii="Tahoma" w:hAnsi="Tahoma" w:cs="Tahoma"/>
          <w:szCs w:val="24"/>
        </w:rPr>
      </w:pPr>
      <w:r w:rsidRPr="009C4AE9">
        <w:rPr>
          <w:rFonts w:ascii="Tahoma" w:hAnsi="Tahoma" w:cs="Tahoma"/>
          <w:szCs w:val="24"/>
        </w:rPr>
        <w:t xml:space="preserve">We will therefore ensure that: </w:t>
      </w:r>
    </w:p>
    <w:p w:rsidR="009E0E02" w:rsidRPr="009C4AE9" w:rsidRDefault="009C4AE9">
      <w:pPr>
        <w:numPr>
          <w:ilvl w:val="0"/>
          <w:numId w:val="7"/>
        </w:numPr>
        <w:rPr>
          <w:rFonts w:ascii="Tahoma" w:hAnsi="Tahoma" w:cs="Tahoma"/>
          <w:szCs w:val="24"/>
        </w:rPr>
      </w:pPr>
      <w:r w:rsidRPr="009C4AE9">
        <w:rPr>
          <w:rFonts w:ascii="Tahoma" w:hAnsi="Tahoma" w:cs="Tahoma"/>
          <w:szCs w:val="24"/>
        </w:rPr>
        <w:t>We have a designated member of staff who has received appropriate training and support for this role, in accordance with mandatory requirements.</w:t>
      </w:r>
    </w:p>
    <w:p w:rsidR="009E0E02" w:rsidRPr="009C4AE9" w:rsidRDefault="009C4AE9">
      <w:pPr>
        <w:numPr>
          <w:ilvl w:val="0"/>
          <w:numId w:val="7"/>
        </w:numPr>
        <w:rPr>
          <w:rFonts w:ascii="Tahoma" w:hAnsi="Tahoma" w:cs="Tahoma"/>
          <w:szCs w:val="24"/>
        </w:rPr>
      </w:pPr>
      <w:r w:rsidRPr="009C4AE9">
        <w:rPr>
          <w:rFonts w:ascii="Tahoma" w:hAnsi="Tahoma" w:cs="Tahoma"/>
          <w:szCs w:val="24"/>
        </w:rPr>
        <w:t>We have a minimum of one additional member of staff who will act in the absence of the designated member of staff and has also received appropriate training for this role.</w:t>
      </w:r>
    </w:p>
    <w:p w:rsidR="009E0E02" w:rsidRPr="009C4AE9" w:rsidRDefault="009C4AE9">
      <w:pPr>
        <w:numPr>
          <w:ilvl w:val="0"/>
          <w:numId w:val="7"/>
        </w:numPr>
        <w:rPr>
          <w:rFonts w:ascii="Tahoma" w:hAnsi="Tahoma" w:cs="Tahoma"/>
          <w:szCs w:val="24"/>
        </w:rPr>
      </w:pPr>
      <w:r w:rsidRPr="009C4AE9">
        <w:rPr>
          <w:rFonts w:ascii="Tahoma" w:hAnsi="Tahoma" w:cs="Tahoma"/>
          <w:szCs w:val="24"/>
        </w:rPr>
        <w:t>We will ensure designated staff attend training and receive relevant updates every year and all staff are provided with training at induction and thereafter on a regular basis including safeguarding briefings and updates at least annually</w:t>
      </w:r>
    </w:p>
    <w:p w:rsidR="009E0E02" w:rsidRPr="009C4AE9" w:rsidRDefault="009C4AE9">
      <w:pPr>
        <w:numPr>
          <w:ilvl w:val="0"/>
          <w:numId w:val="7"/>
        </w:numPr>
        <w:rPr>
          <w:rFonts w:ascii="Tahoma" w:hAnsi="Tahoma" w:cs="Tahoma"/>
          <w:szCs w:val="24"/>
        </w:rPr>
      </w:pPr>
      <w:r w:rsidRPr="009C4AE9">
        <w:rPr>
          <w:rFonts w:ascii="Tahoma" w:hAnsi="Tahoma" w:cs="Tahoma"/>
          <w:szCs w:val="24"/>
        </w:rPr>
        <w:t xml:space="preserve">Induction and refresher training for staff members will include the school’s behaviour policy and procedures for children missing education as well as the staff code of conduct and this </w:t>
      </w:r>
      <w:r w:rsidR="001A6927">
        <w:rPr>
          <w:rFonts w:ascii="Tahoma" w:hAnsi="Tahoma" w:cs="Tahoma"/>
          <w:szCs w:val="24"/>
        </w:rPr>
        <w:t xml:space="preserve">Safeguarding and Child Protection </w:t>
      </w:r>
      <w:r w:rsidRPr="009C4AE9">
        <w:rPr>
          <w:rFonts w:ascii="Tahoma" w:hAnsi="Tahoma" w:cs="Tahoma"/>
          <w:szCs w:val="24"/>
        </w:rPr>
        <w:t>policy</w:t>
      </w:r>
    </w:p>
    <w:p w:rsidR="009E0E02" w:rsidRPr="009C4AE9" w:rsidRDefault="009C4AE9">
      <w:pPr>
        <w:numPr>
          <w:ilvl w:val="0"/>
          <w:numId w:val="7"/>
        </w:numPr>
        <w:rPr>
          <w:rFonts w:ascii="Tahoma" w:hAnsi="Tahoma" w:cs="Tahoma"/>
          <w:szCs w:val="24"/>
        </w:rPr>
      </w:pPr>
      <w:r w:rsidRPr="009C4AE9">
        <w:rPr>
          <w:rFonts w:ascii="Tahoma" w:hAnsi="Tahoma" w:cs="Tahoma"/>
          <w:szCs w:val="24"/>
        </w:rPr>
        <w:t>The roles of the designated safeguarding leads are explicit in their job descriptions</w:t>
      </w:r>
    </w:p>
    <w:p w:rsidR="009E0E02" w:rsidRPr="009C4AE9" w:rsidRDefault="009C4AE9">
      <w:pPr>
        <w:numPr>
          <w:ilvl w:val="0"/>
          <w:numId w:val="7"/>
        </w:numPr>
        <w:rPr>
          <w:rFonts w:ascii="Tahoma" w:hAnsi="Tahoma" w:cs="Tahoma"/>
          <w:szCs w:val="24"/>
        </w:rPr>
      </w:pPr>
      <w:r w:rsidRPr="009C4AE9">
        <w:rPr>
          <w:rFonts w:ascii="Tahoma" w:hAnsi="Tahoma" w:cs="Tahoma"/>
          <w:szCs w:val="24"/>
        </w:rPr>
        <w:t>Every member of staff, volunteer and governor knows the name of the designated safeguarding lead (DSL) and their role and what the back-up arrangements are if the DSL is unavailable. These are displayed in every classroom and office (Appendix 2)</w:t>
      </w:r>
    </w:p>
    <w:p w:rsidR="009E0E02" w:rsidRPr="009C4AE9" w:rsidRDefault="009C4AE9">
      <w:pPr>
        <w:numPr>
          <w:ilvl w:val="0"/>
          <w:numId w:val="7"/>
        </w:numPr>
        <w:rPr>
          <w:rFonts w:ascii="Tahoma" w:hAnsi="Tahoma" w:cs="Tahoma"/>
          <w:szCs w:val="24"/>
        </w:rPr>
      </w:pPr>
      <w:r w:rsidRPr="009C4AE9">
        <w:rPr>
          <w:rFonts w:ascii="Tahoma" w:hAnsi="Tahoma" w:cs="Tahoma"/>
          <w:szCs w:val="24"/>
        </w:rPr>
        <w:t>We will ensure that staff have access to a DSL at all times during the school day so that they can report concerns and seek advice/guidance if required</w:t>
      </w:r>
    </w:p>
    <w:p w:rsidR="009E0E02" w:rsidRPr="009C4AE9" w:rsidRDefault="009C4AE9">
      <w:pPr>
        <w:pStyle w:val="Default"/>
        <w:numPr>
          <w:ilvl w:val="0"/>
          <w:numId w:val="7"/>
        </w:numPr>
        <w:spacing w:after="17"/>
        <w:rPr>
          <w:rFonts w:ascii="Tahoma" w:hAnsi="Tahoma" w:cs="Tahoma"/>
        </w:rPr>
      </w:pPr>
      <w:r w:rsidRPr="009C4AE9">
        <w:rPr>
          <w:rFonts w:ascii="Tahoma" w:hAnsi="Tahoma" w:cs="Tahoma"/>
        </w:rPr>
        <w:t>All staff are familiar with the school’s Safeguarding and Child Protection Policy as well as the staff code of conduct and that these issues are included in the induction for each new staff member</w:t>
      </w:r>
    </w:p>
    <w:p w:rsidR="009E0E02" w:rsidRPr="009C4AE9" w:rsidRDefault="009C4AE9">
      <w:pPr>
        <w:pStyle w:val="Default"/>
        <w:numPr>
          <w:ilvl w:val="0"/>
          <w:numId w:val="7"/>
        </w:numPr>
        <w:spacing w:after="17"/>
        <w:rPr>
          <w:rFonts w:ascii="Tahoma" w:hAnsi="Tahoma" w:cs="Tahoma"/>
        </w:rPr>
      </w:pPr>
      <w:r w:rsidRPr="009C4AE9">
        <w:rPr>
          <w:rFonts w:ascii="Tahoma" w:hAnsi="Tahoma" w:cs="Tahoma"/>
        </w:rPr>
        <w:t xml:space="preserve">All staff develop their understanding of signs and indicators of abuse and report any concerns to the designated lead but know that they can also refer direct to Children’s Services (Social Services) if needed </w:t>
      </w:r>
    </w:p>
    <w:p w:rsidR="009E0E02" w:rsidRPr="009C4AE9" w:rsidRDefault="009C4AE9">
      <w:pPr>
        <w:pStyle w:val="Default"/>
        <w:numPr>
          <w:ilvl w:val="0"/>
          <w:numId w:val="7"/>
        </w:numPr>
        <w:spacing w:after="17"/>
        <w:rPr>
          <w:rFonts w:ascii="Tahoma" w:hAnsi="Tahoma" w:cs="Tahoma"/>
          <w:color w:val="auto"/>
        </w:rPr>
      </w:pPr>
      <w:r w:rsidRPr="009C4AE9">
        <w:rPr>
          <w:rFonts w:ascii="Tahoma" w:hAnsi="Tahoma" w:cs="Tahoma"/>
          <w:color w:val="auto"/>
        </w:rPr>
        <w:t xml:space="preserve">We will ensure that all staff are aware that it is important to identify any concerns about children at as early a stage as possible so that their needs can be identified and monitored and appropriate support put in place </w:t>
      </w:r>
    </w:p>
    <w:p w:rsidR="009E0E02" w:rsidRPr="009C4AE9" w:rsidRDefault="009C4AE9">
      <w:pPr>
        <w:pStyle w:val="Default"/>
        <w:numPr>
          <w:ilvl w:val="0"/>
          <w:numId w:val="7"/>
        </w:numPr>
        <w:spacing w:after="17"/>
        <w:rPr>
          <w:rFonts w:ascii="Tahoma" w:hAnsi="Tahoma" w:cs="Tahoma"/>
          <w:color w:val="auto"/>
        </w:rPr>
      </w:pPr>
      <w:r w:rsidRPr="009C4AE9">
        <w:rPr>
          <w:rFonts w:ascii="Tahoma" w:hAnsi="Tahoma" w:cs="Tahoma"/>
          <w:color w:val="auto"/>
        </w:rPr>
        <w:t>We recognise that there is a variety of expertise within the staff team and will provide opportunities for staff to contribute to and shape safeguarding arrangements and policy</w:t>
      </w:r>
    </w:p>
    <w:p w:rsidR="009E0E02" w:rsidRPr="009C4AE9" w:rsidRDefault="009C4AE9">
      <w:pPr>
        <w:pStyle w:val="Default"/>
        <w:numPr>
          <w:ilvl w:val="0"/>
          <w:numId w:val="7"/>
        </w:numPr>
        <w:spacing w:after="17"/>
        <w:rPr>
          <w:rFonts w:ascii="Tahoma" w:hAnsi="Tahoma" w:cs="Tahoma"/>
          <w:color w:val="auto"/>
        </w:rPr>
      </w:pPr>
      <w:r w:rsidRPr="009C4AE9">
        <w:rPr>
          <w:rFonts w:ascii="Tahoma" w:hAnsi="Tahoma" w:cs="Tahoma"/>
          <w:color w:val="auto"/>
        </w:rPr>
        <w:t>We are aware of risks to children online and will ensure children are safeguarded in school from potentially harmful and inappropriate online material through appropriate filtering and monitoring systems and educated in how to be as safe as possible online</w:t>
      </w:r>
    </w:p>
    <w:p w:rsidR="001A6927" w:rsidRDefault="009C4AE9">
      <w:pPr>
        <w:pStyle w:val="Default"/>
        <w:numPr>
          <w:ilvl w:val="0"/>
          <w:numId w:val="7"/>
        </w:numPr>
        <w:spacing w:after="17"/>
        <w:rPr>
          <w:rFonts w:ascii="Tahoma" w:hAnsi="Tahoma" w:cs="Tahoma"/>
        </w:rPr>
      </w:pPr>
      <w:r w:rsidRPr="009C4AE9">
        <w:rPr>
          <w:rFonts w:ascii="Tahoma" w:hAnsi="Tahoma" w:cs="Tahoma"/>
        </w:rPr>
        <w:t xml:space="preserve">When considering referrals to support agencies the school will act in accordance with </w:t>
      </w:r>
    </w:p>
    <w:p w:rsidR="009E0E02" w:rsidRPr="009C4AE9" w:rsidRDefault="009C4AE9">
      <w:pPr>
        <w:pStyle w:val="Default"/>
        <w:numPr>
          <w:ilvl w:val="0"/>
          <w:numId w:val="7"/>
        </w:numPr>
        <w:spacing w:after="17"/>
        <w:rPr>
          <w:rFonts w:ascii="Tahoma" w:hAnsi="Tahoma" w:cs="Tahoma"/>
        </w:rPr>
      </w:pPr>
      <w:r w:rsidRPr="009C4AE9">
        <w:rPr>
          <w:rFonts w:ascii="Tahoma" w:hAnsi="Tahoma" w:cs="Tahoma"/>
        </w:rPr>
        <w:t xml:space="preserve">WSCP Thresholds for Intervention guidance, which is consistent with the London-wide Continuum of Need thresholds </w:t>
      </w:r>
    </w:p>
    <w:p w:rsidR="009E0E02" w:rsidRPr="009C4AE9" w:rsidRDefault="009C4AE9">
      <w:pPr>
        <w:pStyle w:val="Default"/>
        <w:numPr>
          <w:ilvl w:val="0"/>
          <w:numId w:val="7"/>
        </w:numPr>
        <w:spacing w:after="17"/>
        <w:ind w:left="709"/>
        <w:rPr>
          <w:rFonts w:ascii="Tahoma" w:hAnsi="Tahoma" w:cs="Tahoma"/>
        </w:rPr>
      </w:pPr>
      <w:r w:rsidRPr="009C4AE9">
        <w:rPr>
          <w:rFonts w:ascii="Tahoma" w:hAnsi="Tahoma" w:cs="Tahoma"/>
        </w:rPr>
        <w:t xml:space="preserve">All staff are aware that they should raise any concerns about colleagues or other adults with the DSL </w:t>
      </w:r>
    </w:p>
    <w:p w:rsidR="009E0E02" w:rsidRPr="009C4AE9" w:rsidRDefault="009C4AE9">
      <w:pPr>
        <w:numPr>
          <w:ilvl w:val="0"/>
          <w:numId w:val="7"/>
        </w:numPr>
        <w:rPr>
          <w:rFonts w:ascii="Tahoma" w:hAnsi="Tahoma" w:cs="Tahoma"/>
          <w:szCs w:val="24"/>
        </w:rPr>
      </w:pPr>
      <w:r w:rsidRPr="009C4AE9">
        <w:rPr>
          <w:rFonts w:ascii="Tahoma" w:hAnsi="Tahoma" w:cs="Tahoma"/>
          <w:szCs w:val="24"/>
        </w:rPr>
        <w:t>All staff know how to respond appropriately to a child who discloses abuse.</w:t>
      </w:r>
    </w:p>
    <w:p w:rsidR="009E0E02" w:rsidRPr="009C4AE9" w:rsidRDefault="009C4AE9">
      <w:pPr>
        <w:numPr>
          <w:ilvl w:val="0"/>
          <w:numId w:val="7"/>
        </w:numPr>
        <w:rPr>
          <w:rFonts w:ascii="Tahoma" w:hAnsi="Tahoma" w:cs="Tahoma"/>
          <w:szCs w:val="24"/>
        </w:rPr>
      </w:pPr>
      <w:r w:rsidRPr="009C4AE9">
        <w:rPr>
          <w:rFonts w:ascii="Tahoma" w:hAnsi="Tahoma" w:cs="Tahoma"/>
          <w:szCs w:val="24"/>
        </w:rPr>
        <w:t>All parents/carers are made aware of the responsibilities of staff members with regard to Child Protection procedures, (for example this information is included on the school website and in the school handbook).</w:t>
      </w:r>
    </w:p>
    <w:p w:rsidR="009E0E02" w:rsidRPr="009C4AE9" w:rsidRDefault="009C4AE9">
      <w:pPr>
        <w:numPr>
          <w:ilvl w:val="0"/>
          <w:numId w:val="7"/>
        </w:numPr>
        <w:rPr>
          <w:rFonts w:ascii="Tahoma" w:hAnsi="Tahoma" w:cs="Tahoma"/>
          <w:szCs w:val="24"/>
        </w:rPr>
      </w:pPr>
      <w:r w:rsidRPr="009C4AE9">
        <w:rPr>
          <w:rFonts w:ascii="Tahoma" w:hAnsi="Tahoma" w:cs="Tahoma"/>
          <w:szCs w:val="24"/>
        </w:rPr>
        <w:t>We will request a minimum of three emergency contact numbers for each child as we acknowledge that this is a protective measure for children to enable swift contact with families when necessary</w:t>
      </w:r>
    </w:p>
    <w:p w:rsidR="009E0E02" w:rsidRPr="009C4AE9" w:rsidRDefault="009C4AE9">
      <w:pPr>
        <w:numPr>
          <w:ilvl w:val="0"/>
          <w:numId w:val="7"/>
        </w:numPr>
        <w:rPr>
          <w:rFonts w:ascii="Tahoma" w:hAnsi="Tahoma" w:cs="Tahoma"/>
          <w:szCs w:val="24"/>
        </w:rPr>
      </w:pPr>
      <w:r w:rsidRPr="009C4AE9">
        <w:rPr>
          <w:rFonts w:ascii="Tahoma" w:hAnsi="Tahoma" w:cs="Tahoma"/>
          <w:szCs w:val="24"/>
        </w:rPr>
        <w:t>We will refer any child believed to have suffered or to be likely to suffer significant harm to Children’s Social care without delay, and will follow up any such referral in writing as quickly as possible (on the same day)</w:t>
      </w:r>
    </w:p>
    <w:p w:rsidR="009E0E02" w:rsidRPr="009C4AE9" w:rsidRDefault="009C4AE9">
      <w:pPr>
        <w:numPr>
          <w:ilvl w:val="0"/>
          <w:numId w:val="7"/>
        </w:numPr>
        <w:rPr>
          <w:rFonts w:ascii="Tahoma" w:hAnsi="Tahoma" w:cs="Tahoma"/>
          <w:szCs w:val="24"/>
        </w:rPr>
      </w:pPr>
      <w:r w:rsidRPr="009C4AE9">
        <w:rPr>
          <w:rFonts w:ascii="Tahoma" w:hAnsi="Tahoma" w:cs="Tahoma"/>
          <w:szCs w:val="24"/>
        </w:rPr>
        <w:t>We will ensure the immediate safety of any child felt to be at serious risk by taking appropriate action and by involving other relevant agencies as necessary</w:t>
      </w:r>
    </w:p>
    <w:p w:rsidR="009E0E02" w:rsidRPr="009C4AE9" w:rsidRDefault="009C4AE9">
      <w:pPr>
        <w:numPr>
          <w:ilvl w:val="0"/>
          <w:numId w:val="7"/>
        </w:numPr>
        <w:rPr>
          <w:rFonts w:ascii="Tahoma" w:hAnsi="Tahoma" w:cs="Tahoma"/>
          <w:szCs w:val="24"/>
        </w:rPr>
      </w:pPr>
      <w:r w:rsidRPr="009C4AE9">
        <w:rPr>
          <w:rFonts w:ascii="Tahoma" w:hAnsi="Tahoma" w:cs="Tahoma"/>
          <w:szCs w:val="24"/>
        </w:rPr>
        <w:t>We will carry out risk assessments where required and ensure any assessed risk is appropriately managed and key staff have been provided with the relevant information and with strategies to support safety and wellbeing of pupils and staff members</w:t>
      </w:r>
    </w:p>
    <w:p w:rsidR="009E0E02" w:rsidRPr="009C4AE9" w:rsidRDefault="009C4AE9">
      <w:pPr>
        <w:numPr>
          <w:ilvl w:val="0"/>
          <w:numId w:val="7"/>
        </w:numPr>
        <w:rPr>
          <w:rFonts w:ascii="Tahoma" w:hAnsi="Tahoma" w:cs="Tahoma"/>
          <w:szCs w:val="24"/>
        </w:rPr>
      </w:pPr>
      <w:r w:rsidRPr="009C4AE9">
        <w:rPr>
          <w:rFonts w:ascii="Tahoma" w:hAnsi="Tahoma" w:cs="Tahoma"/>
          <w:szCs w:val="24"/>
        </w:rPr>
        <w:t>We will develop effective links with relevant agencies and co-operate as required with their enquiries regarding child protection matters, including attendance at CP case conferences wherever possible and providing reports as a matter of course (model format attached as appendix 4). We will contribute to multi – agency assessments of children’s needs where appropriate and work in a fully integrated way with other relevant services as appropriate</w:t>
      </w:r>
    </w:p>
    <w:p w:rsidR="009E0E02" w:rsidRPr="009C4AE9" w:rsidRDefault="009C4AE9">
      <w:pPr>
        <w:pStyle w:val="Default"/>
        <w:numPr>
          <w:ilvl w:val="0"/>
          <w:numId w:val="7"/>
        </w:numPr>
        <w:ind w:left="709"/>
        <w:rPr>
          <w:rFonts w:ascii="Tahoma" w:hAnsi="Tahoma" w:cs="Tahoma"/>
        </w:rPr>
      </w:pPr>
      <w:r w:rsidRPr="009C4AE9">
        <w:rPr>
          <w:rFonts w:ascii="Tahoma" w:hAnsi="Tahoma" w:cs="Tahoma"/>
          <w:color w:val="auto"/>
        </w:rPr>
        <w:t xml:space="preserve">If a child’s situation does not appear to be improving, the school will take responsibility for finding out what is happening and keep pressing for action to be taken </w:t>
      </w:r>
    </w:p>
    <w:p w:rsidR="009E0E02" w:rsidRPr="009C4AE9" w:rsidRDefault="009C4AE9">
      <w:pPr>
        <w:numPr>
          <w:ilvl w:val="0"/>
          <w:numId w:val="7"/>
        </w:numPr>
        <w:rPr>
          <w:rFonts w:ascii="Tahoma" w:hAnsi="Tahoma" w:cs="Tahoma"/>
          <w:szCs w:val="24"/>
        </w:rPr>
      </w:pPr>
      <w:r w:rsidRPr="009C4AE9">
        <w:rPr>
          <w:rFonts w:ascii="Tahoma" w:hAnsi="Tahoma" w:cs="Tahoma"/>
          <w:szCs w:val="24"/>
        </w:rPr>
        <w:t>Computerised records are kept of all concerns, whether or not there is a need to refer the matter immediately, and these records are kept securely, separate from the main pupil file, and in secure locations</w:t>
      </w:r>
    </w:p>
    <w:p w:rsidR="009E0E02" w:rsidRPr="009C4AE9" w:rsidRDefault="009C4AE9">
      <w:pPr>
        <w:numPr>
          <w:ilvl w:val="0"/>
          <w:numId w:val="7"/>
        </w:numPr>
        <w:rPr>
          <w:rFonts w:ascii="Tahoma" w:hAnsi="Tahoma" w:cs="Tahoma"/>
          <w:szCs w:val="24"/>
        </w:rPr>
      </w:pPr>
      <w:r w:rsidRPr="009C4AE9">
        <w:rPr>
          <w:rFonts w:ascii="Tahoma" w:hAnsi="Tahoma" w:cs="Tahoma"/>
          <w:szCs w:val="24"/>
        </w:rPr>
        <w:t xml:space="preserve">All concerns, discussions and decisions made and the reasons for those decisions are recorded in writing. </w:t>
      </w:r>
    </w:p>
    <w:p w:rsidR="009E0E02" w:rsidRPr="009C4AE9" w:rsidRDefault="009C4AE9">
      <w:pPr>
        <w:numPr>
          <w:ilvl w:val="0"/>
          <w:numId w:val="7"/>
        </w:numPr>
        <w:rPr>
          <w:rFonts w:ascii="Tahoma" w:hAnsi="Tahoma" w:cs="Tahoma"/>
          <w:szCs w:val="24"/>
        </w:rPr>
      </w:pPr>
      <w:r w:rsidRPr="009C4AE9">
        <w:rPr>
          <w:rFonts w:ascii="Tahoma" w:hAnsi="Tahoma" w:cs="Tahoma"/>
          <w:szCs w:val="24"/>
        </w:rPr>
        <w:t xml:space="preserve">All staff members are made aware of the record keeping requirements and how they are expected to record any safeguarding concerns. </w:t>
      </w:r>
    </w:p>
    <w:p w:rsidR="009E0E02" w:rsidRPr="009C4AE9" w:rsidRDefault="009C4AE9">
      <w:pPr>
        <w:numPr>
          <w:ilvl w:val="0"/>
          <w:numId w:val="7"/>
        </w:numPr>
        <w:rPr>
          <w:rFonts w:ascii="Tahoma" w:hAnsi="Tahoma" w:cs="Tahoma"/>
          <w:szCs w:val="24"/>
        </w:rPr>
      </w:pPr>
      <w:r w:rsidRPr="009C4AE9">
        <w:rPr>
          <w:rFonts w:ascii="Tahoma" w:hAnsi="Tahoma" w:cs="Tahoma"/>
          <w:szCs w:val="24"/>
        </w:rPr>
        <w:t>The child’s social worker is notified of any pupil subject to a Child Protection Plan who is absent from school without explanation for more than 2 days</w:t>
      </w:r>
    </w:p>
    <w:p w:rsidR="009E0E02" w:rsidRPr="009C4AE9" w:rsidRDefault="009C4AE9">
      <w:pPr>
        <w:numPr>
          <w:ilvl w:val="0"/>
          <w:numId w:val="7"/>
        </w:numPr>
        <w:rPr>
          <w:rFonts w:ascii="Tahoma" w:hAnsi="Tahoma" w:cs="Tahoma"/>
          <w:szCs w:val="24"/>
        </w:rPr>
      </w:pPr>
      <w:r w:rsidRPr="009C4AE9">
        <w:rPr>
          <w:rFonts w:ascii="Tahoma" w:hAnsi="Tahoma" w:cs="Tahoma"/>
          <w:szCs w:val="24"/>
        </w:rPr>
        <w:t>Any new concern or relevant information about a child subject to a Child Protection Plan will be passed to the child’s allocated social worker without delay</w:t>
      </w:r>
    </w:p>
    <w:p w:rsidR="009E0E02" w:rsidRPr="009C4AE9" w:rsidRDefault="009C4AE9">
      <w:pPr>
        <w:numPr>
          <w:ilvl w:val="0"/>
          <w:numId w:val="7"/>
        </w:numPr>
        <w:rPr>
          <w:rFonts w:ascii="Tahoma" w:hAnsi="Tahoma" w:cs="Tahoma"/>
          <w:szCs w:val="24"/>
        </w:rPr>
      </w:pPr>
      <w:r w:rsidRPr="009C4AE9">
        <w:rPr>
          <w:rFonts w:ascii="Tahoma" w:hAnsi="Tahoma" w:cs="Tahoma"/>
          <w:szCs w:val="24"/>
        </w:rPr>
        <w:t xml:space="preserve">If a child subject to a Child Protection Plan leaves the school, records will be transferred to the new school without delay and in a secure manner which ensures acknowledgement of receipt of the information. The child’s social worker will also be informed of the </w:t>
      </w:r>
      <w:r w:rsidRPr="001651DB">
        <w:rPr>
          <w:rFonts w:ascii="Tahoma" w:hAnsi="Tahoma" w:cs="Tahoma"/>
          <w:szCs w:val="24"/>
        </w:rPr>
        <w:t>change</w:t>
      </w:r>
      <w:r w:rsidR="001651DB" w:rsidRPr="001651DB">
        <w:rPr>
          <w:rFonts w:ascii="Tahoma" w:hAnsi="Tahoma" w:cs="Tahoma"/>
          <w:szCs w:val="24"/>
        </w:rPr>
        <w:t xml:space="preserve"> </w:t>
      </w:r>
      <w:r w:rsidR="001651DB" w:rsidRPr="001651DB">
        <w:rPr>
          <w:rFonts w:ascii="Tahoma" w:hAnsi="Tahoma"/>
          <w:szCs w:val="24"/>
        </w:rPr>
        <w:t>(additional information about recording, transfer and retention of records is in App</w:t>
      </w:r>
      <w:r w:rsidR="001651DB">
        <w:rPr>
          <w:rFonts w:ascii="Tahoma" w:hAnsi="Tahoma"/>
          <w:szCs w:val="24"/>
        </w:rPr>
        <w:t>endix</w:t>
      </w:r>
      <w:r w:rsidR="001651DB" w:rsidRPr="001651DB">
        <w:rPr>
          <w:rFonts w:ascii="Tahoma" w:hAnsi="Tahoma"/>
          <w:szCs w:val="24"/>
        </w:rPr>
        <w:t xml:space="preserve"> 1</w:t>
      </w:r>
      <w:r w:rsidR="001651DB">
        <w:rPr>
          <w:rFonts w:ascii="Tahoma" w:hAnsi="Tahoma"/>
          <w:szCs w:val="24"/>
        </w:rPr>
        <w:t>5</w:t>
      </w:r>
      <w:r w:rsidR="001651DB" w:rsidRPr="001651DB">
        <w:rPr>
          <w:rFonts w:ascii="Tahoma" w:hAnsi="Tahoma"/>
          <w:szCs w:val="24"/>
        </w:rPr>
        <w:t>)</w:t>
      </w:r>
    </w:p>
    <w:p w:rsidR="009E0E02" w:rsidRDefault="009C4AE9" w:rsidP="002E2CF8">
      <w:pPr>
        <w:numPr>
          <w:ilvl w:val="0"/>
          <w:numId w:val="7"/>
        </w:numPr>
        <w:rPr>
          <w:rFonts w:ascii="Tahoma" w:hAnsi="Tahoma" w:cs="Tahoma"/>
          <w:szCs w:val="24"/>
        </w:rPr>
      </w:pPr>
      <w:r w:rsidRPr="009C4AE9">
        <w:rPr>
          <w:rFonts w:ascii="Tahoma" w:hAnsi="Tahoma" w:cs="Tahoma"/>
          <w:szCs w:val="24"/>
        </w:rPr>
        <w:t xml:space="preserve">If school staff are unsure how to proceed in a potential Child Protection situation, or require advice, this will be appropriately sought via the Education Safeguarding Advisor, a duty manager in </w:t>
      </w:r>
      <w:r w:rsidR="001A6927">
        <w:rPr>
          <w:rFonts w:ascii="Tahoma" w:hAnsi="Tahoma" w:cs="Tahoma"/>
          <w:szCs w:val="24"/>
        </w:rPr>
        <w:t xml:space="preserve">the </w:t>
      </w:r>
      <w:r w:rsidRPr="009C4AE9">
        <w:rPr>
          <w:rFonts w:ascii="Tahoma" w:hAnsi="Tahoma" w:cs="Tahoma"/>
          <w:szCs w:val="24"/>
        </w:rPr>
        <w:t>MASH or directly from the Safeguarding Standards Service. (useful numbers listed in Appendix 1</w:t>
      </w:r>
      <w:r w:rsidR="001651DB">
        <w:rPr>
          <w:rFonts w:ascii="Tahoma" w:hAnsi="Tahoma" w:cs="Tahoma"/>
          <w:szCs w:val="24"/>
        </w:rPr>
        <w:t>6</w:t>
      </w:r>
      <w:r w:rsidRPr="009C4AE9">
        <w:rPr>
          <w:rFonts w:ascii="Tahoma" w:hAnsi="Tahoma" w:cs="Tahoma"/>
          <w:szCs w:val="24"/>
        </w:rPr>
        <w:t>)</w:t>
      </w:r>
    </w:p>
    <w:p w:rsidR="001651DB" w:rsidRPr="002E2CF8" w:rsidRDefault="001651DB" w:rsidP="001651DB">
      <w:pPr>
        <w:ind w:left="720"/>
        <w:rPr>
          <w:rFonts w:ascii="Tahoma" w:hAnsi="Tahoma" w:cs="Tahoma"/>
          <w:szCs w:val="24"/>
        </w:rPr>
      </w:pPr>
    </w:p>
    <w:p w:rsidR="009E0E02" w:rsidRPr="009C4AE9" w:rsidRDefault="009C4AE9">
      <w:pPr>
        <w:pStyle w:val="Heading3"/>
        <w:rPr>
          <w:rFonts w:ascii="Tahoma" w:hAnsi="Tahoma" w:cs="Tahoma"/>
          <w:b w:val="0"/>
          <w:szCs w:val="24"/>
        </w:rPr>
      </w:pPr>
      <w:r w:rsidRPr="009C4AE9">
        <w:rPr>
          <w:rFonts w:ascii="Tahoma" w:hAnsi="Tahoma" w:cs="Tahoma"/>
          <w:b w:val="0"/>
          <w:szCs w:val="24"/>
        </w:rPr>
        <w:t>EARLY INTERVENTION AND HELP</w:t>
      </w:r>
    </w:p>
    <w:p w:rsidR="009E0E02" w:rsidRPr="009C4AE9" w:rsidRDefault="009C4AE9">
      <w:pPr>
        <w:numPr>
          <w:ilvl w:val="0"/>
          <w:numId w:val="27"/>
        </w:numPr>
        <w:tabs>
          <w:tab w:val="clear" w:pos="1440"/>
          <w:tab w:val="num" w:pos="426"/>
        </w:tabs>
        <w:ind w:left="426" w:hanging="426"/>
        <w:rPr>
          <w:rFonts w:ascii="Tahoma" w:hAnsi="Tahoma" w:cs="Tahoma"/>
          <w:szCs w:val="24"/>
        </w:rPr>
      </w:pPr>
      <w:r w:rsidRPr="009C4AE9">
        <w:rPr>
          <w:rFonts w:ascii="Tahoma" w:hAnsi="Tahoma" w:cs="Tahoma"/>
          <w:szCs w:val="24"/>
        </w:rPr>
        <w:t xml:space="preserve">All staff recognise that when a child or family may be experiencing difficulties, support is most effective if it is provided at as early a stage as possible </w:t>
      </w:r>
    </w:p>
    <w:p w:rsidR="009E0E02" w:rsidRPr="009C4AE9" w:rsidRDefault="009C4AE9">
      <w:pPr>
        <w:numPr>
          <w:ilvl w:val="0"/>
          <w:numId w:val="27"/>
        </w:numPr>
        <w:tabs>
          <w:tab w:val="clear" w:pos="1440"/>
          <w:tab w:val="num" w:pos="426"/>
        </w:tabs>
        <w:ind w:left="426" w:hanging="426"/>
        <w:rPr>
          <w:rFonts w:ascii="Tahoma" w:hAnsi="Tahoma" w:cs="Tahoma"/>
          <w:szCs w:val="24"/>
        </w:rPr>
      </w:pPr>
      <w:r w:rsidRPr="009C4AE9">
        <w:rPr>
          <w:rFonts w:ascii="Tahoma" w:hAnsi="Tahoma" w:cs="Tahoma"/>
          <w:szCs w:val="24"/>
        </w:rPr>
        <w:t>This involves identifying emerging problems; liaising with the designated lead or other relevant colleagues; sharing information with other professionals to support early identification and acting as lead professional in undertaking an Early Help Assessment (EHA)</w:t>
      </w:r>
    </w:p>
    <w:p w:rsidR="009E0E02" w:rsidRPr="009C4AE9" w:rsidRDefault="009C4AE9">
      <w:pPr>
        <w:numPr>
          <w:ilvl w:val="0"/>
          <w:numId w:val="27"/>
        </w:numPr>
        <w:tabs>
          <w:tab w:val="clear" w:pos="1440"/>
          <w:tab w:val="num" w:pos="426"/>
        </w:tabs>
        <w:ind w:left="426" w:hanging="426"/>
        <w:rPr>
          <w:rFonts w:ascii="Tahoma" w:hAnsi="Tahoma" w:cs="Tahoma"/>
          <w:szCs w:val="24"/>
        </w:rPr>
      </w:pPr>
      <w:r w:rsidRPr="009C4AE9">
        <w:rPr>
          <w:rFonts w:ascii="Tahoma" w:hAnsi="Tahoma" w:cs="Tahoma"/>
          <w:szCs w:val="24"/>
        </w:rPr>
        <w:t xml:space="preserve">Any concerns will be identified by staff, discussed with relevant colleagues and parents and support put in place. Effective monitoring systems will be used to assess the effectiveness of interventions and outcomes. </w:t>
      </w:r>
    </w:p>
    <w:p w:rsidR="009E0E02" w:rsidRPr="009C4AE9" w:rsidRDefault="009C4AE9">
      <w:pPr>
        <w:numPr>
          <w:ilvl w:val="0"/>
          <w:numId w:val="27"/>
        </w:numPr>
        <w:tabs>
          <w:tab w:val="clear" w:pos="1440"/>
          <w:tab w:val="num" w:pos="426"/>
        </w:tabs>
        <w:ind w:left="426" w:hanging="426"/>
        <w:rPr>
          <w:rFonts w:ascii="Tahoma" w:hAnsi="Tahoma" w:cs="Tahoma"/>
          <w:szCs w:val="24"/>
        </w:rPr>
      </w:pPr>
      <w:r w:rsidRPr="009C4AE9">
        <w:rPr>
          <w:rFonts w:ascii="Tahoma" w:hAnsi="Tahoma" w:cs="Tahoma"/>
          <w:szCs w:val="24"/>
        </w:rPr>
        <w:t>Any child may benefit from Early Help but school staff will be particularly alert to the potential need for support for any pupil who</w:t>
      </w:r>
    </w:p>
    <w:p w:rsidR="009E0E02" w:rsidRPr="009C4AE9" w:rsidRDefault="009C4AE9">
      <w:pPr>
        <w:numPr>
          <w:ilvl w:val="0"/>
          <w:numId w:val="36"/>
        </w:numPr>
        <w:autoSpaceDE w:val="0"/>
        <w:autoSpaceDN w:val="0"/>
        <w:adjustRightInd w:val="0"/>
        <w:rPr>
          <w:rFonts w:ascii="Tahoma" w:hAnsi="Tahoma" w:cs="Tahoma"/>
          <w:color w:val="000000"/>
          <w:szCs w:val="24"/>
          <w:lang w:eastAsia="en-GB"/>
        </w:rPr>
      </w:pPr>
      <w:r w:rsidRPr="009C4AE9">
        <w:rPr>
          <w:rFonts w:ascii="Tahoma" w:hAnsi="Tahoma" w:cs="Tahoma"/>
          <w:color w:val="000000"/>
          <w:szCs w:val="24"/>
          <w:lang w:eastAsia="en-GB"/>
        </w:rPr>
        <w:t xml:space="preserve">is disabled and has specific additional needs; </w:t>
      </w:r>
    </w:p>
    <w:p w:rsidR="009E0E02" w:rsidRPr="009C4AE9" w:rsidRDefault="009C4AE9">
      <w:pPr>
        <w:numPr>
          <w:ilvl w:val="0"/>
          <w:numId w:val="36"/>
        </w:numPr>
        <w:autoSpaceDE w:val="0"/>
        <w:autoSpaceDN w:val="0"/>
        <w:adjustRightInd w:val="0"/>
        <w:rPr>
          <w:rFonts w:ascii="Tahoma" w:hAnsi="Tahoma" w:cs="Tahoma"/>
          <w:color w:val="000000"/>
          <w:szCs w:val="24"/>
          <w:lang w:eastAsia="en-GB"/>
        </w:rPr>
      </w:pPr>
      <w:r w:rsidRPr="009C4AE9">
        <w:rPr>
          <w:rFonts w:ascii="Tahoma" w:hAnsi="Tahoma" w:cs="Tahoma"/>
          <w:color w:val="000000"/>
          <w:szCs w:val="24"/>
          <w:lang w:eastAsia="en-GB"/>
        </w:rPr>
        <w:t xml:space="preserve">has special educational needs (whether or not they have a statutory education, health and care plan); </w:t>
      </w:r>
    </w:p>
    <w:p w:rsidR="009E0E02" w:rsidRPr="009C4AE9" w:rsidRDefault="009C4AE9">
      <w:pPr>
        <w:numPr>
          <w:ilvl w:val="0"/>
          <w:numId w:val="36"/>
        </w:numPr>
        <w:autoSpaceDE w:val="0"/>
        <w:autoSpaceDN w:val="0"/>
        <w:adjustRightInd w:val="0"/>
        <w:rPr>
          <w:rFonts w:ascii="Tahoma" w:hAnsi="Tahoma" w:cs="Tahoma"/>
          <w:color w:val="000000"/>
          <w:szCs w:val="24"/>
          <w:lang w:eastAsia="en-GB"/>
        </w:rPr>
      </w:pPr>
      <w:r w:rsidRPr="009C4AE9">
        <w:rPr>
          <w:rFonts w:ascii="Tahoma" w:hAnsi="Tahoma" w:cs="Tahoma"/>
          <w:color w:val="000000"/>
          <w:szCs w:val="24"/>
          <w:lang w:eastAsia="en-GB"/>
        </w:rPr>
        <w:t xml:space="preserve">is a young carer; </w:t>
      </w:r>
    </w:p>
    <w:p w:rsidR="009E0E02" w:rsidRPr="009C4AE9" w:rsidRDefault="009C4AE9">
      <w:pPr>
        <w:numPr>
          <w:ilvl w:val="0"/>
          <w:numId w:val="36"/>
        </w:numPr>
        <w:autoSpaceDE w:val="0"/>
        <w:autoSpaceDN w:val="0"/>
        <w:adjustRightInd w:val="0"/>
        <w:rPr>
          <w:rFonts w:ascii="Tahoma" w:hAnsi="Tahoma" w:cs="Tahoma"/>
          <w:color w:val="000000"/>
          <w:szCs w:val="24"/>
          <w:lang w:eastAsia="en-GB"/>
        </w:rPr>
      </w:pPr>
      <w:r w:rsidRPr="009C4AE9">
        <w:rPr>
          <w:rFonts w:ascii="Tahoma" w:hAnsi="Tahoma" w:cs="Tahoma"/>
          <w:color w:val="000000"/>
          <w:szCs w:val="24"/>
          <w:lang w:eastAsia="en-GB"/>
        </w:rPr>
        <w:t xml:space="preserve">is showing signs of being drawn in to anti-social or criminal behaviour, including gang involvement and association with organised crime groups; </w:t>
      </w:r>
    </w:p>
    <w:p w:rsidR="009E0E02" w:rsidRPr="009C4AE9" w:rsidRDefault="009C4AE9">
      <w:pPr>
        <w:numPr>
          <w:ilvl w:val="0"/>
          <w:numId w:val="36"/>
        </w:numPr>
        <w:autoSpaceDE w:val="0"/>
        <w:autoSpaceDN w:val="0"/>
        <w:adjustRightInd w:val="0"/>
        <w:rPr>
          <w:rFonts w:ascii="Tahoma" w:hAnsi="Tahoma" w:cs="Tahoma"/>
          <w:color w:val="000000"/>
          <w:szCs w:val="24"/>
          <w:lang w:eastAsia="en-GB"/>
        </w:rPr>
      </w:pPr>
      <w:r w:rsidRPr="009C4AE9">
        <w:rPr>
          <w:rFonts w:ascii="Tahoma" w:hAnsi="Tahoma" w:cs="Tahoma"/>
          <w:color w:val="000000"/>
          <w:szCs w:val="24"/>
          <w:lang w:eastAsia="en-GB"/>
        </w:rPr>
        <w:t xml:space="preserve">is frequently missing/goes missing from care or from home; </w:t>
      </w:r>
    </w:p>
    <w:p w:rsidR="009E0E02" w:rsidRPr="009C4AE9" w:rsidRDefault="009C4AE9">
      <w:pPr>
        <w:numPr>
          <w:ilvl w:val="0"/>
          <w:numId w:val="36"/>
        </w:numPr>
        <w:autoSpaceDE w:val="0"/>
        <w:autoSpaceDN w:val="0"/>
        <w:adjustRightInd w:val="0"/>
        <w:rPr>
          <w:rFonts w:ascii="Tahoma" w:hAnsi="Tahoma" w:cs="Tahoma"/>
          <w:color w:val="000000"/>
          <w:szCs w:val="24"/>
          <w:lang w:eastAsia="en-GB"/>
        </w:rPr>
      </w:pPr>
      <w:r w:rsidRPr="009C4AE9">
        <w:rPr>
          <w:rFonts w:ascii="Tahoma" w:hAnsi="Tahoma" w:cs="Tahoma"/>
          <w:color w:val="000000"/>
          <w:szCs w:val="24"/>
          <w:lang w:eastAsia="en-GB"/>
        </w:rPr>
        <w:t xml:space="preserve">is misusing drugs or alcohol themselves; </w:t>
      </w:r>
    </w:p>
    <w:p w:rsidR="009E0E02" w:rsidRPr="009C4AE9" w:rsidRDefault="009C4AE9">
      <w:pPr>
        <w:pStyle w:val="Default"/>
        <w:numPr>
          <w:ilvl w:val="0"/>
          <w:numId w:val="36"/>
        </w:numPr>
        <w:rPr>
          <w:rFonts w:ascii="Tahoma" w:hAnsi="Tahoma" w:cs="Tahoma"/>
        </w:rPr>
      </w:pPr>
      <w:r w:rsidRPr="009C4AE9">
        <w:rPr>
          <w:rFonts w:ascii="Tahoma" w:hAnsi="Tahoma" w:cs="Tahoma"/>
        </w:rPr>
        <w:t xml:space="preserve">is at risk of modern slavery, trafficking or exploitation; </w:t>
      </w:r>
    </w:p>
    <w:p w:rsidR="009E0E02" w:rsidRPr="009C4AE9" w:rsidRDefault="009C4AE9">
      <w:pPr>
        <w:numPr>
          <w:ilvl w:val="0"/>
          <w:numId w:val="36"/>
        </w:numPr>
        <w:autoSpaceDE w:val="0"/>
        <w:autoSpaceDN w:val="0"/>
        <w:adjustRightInd w:val="0"/>
        <w:rPr>
          <w:rFonts w:ascii="Tahoma" w:hAnsi="Tahoma" w:cs="Tahoma"/>
          <w:color w:val="000000"/>
          <w:szCs w:val="24"/>
          <w:lang w:eastAsia="en-GB"/>
        </w:rPr>
      </w:pPr>
      <w:r w:rsidRPr="009C4AE9">
        <w:rPr>
          <w:rFonts w:ascii="Tahoma" w:hAnsi="Tahoma" w:cs="Tahoma"/>
          <w:color w:val="000000"/>
          <w:szCs w:val="24"/>
          <w:lang w:eastAsia="en-GB"/>
        </w:rPr>
        <w:t xml:space="preserve">is in a family circumstance presenting challenges for the child, such as substance abuse, adult mental health problems or domestic abuse; </w:t>
      </w:r>
    </w:p>
    <w:p w:rsidR="009E0E02" w:rsidRPr="009C4AE9" w:rsidRDefault="009C4AE9">
      <w:pPr>
        <w:numPr>
          <w:ilvl w:val="0"/>
          <w:numId w:val="36"/>
        </w:numPr>
        <w:autoSpaceDE w:val="0"/>
        <w:autoSpaceDN w:val="0"/>
        <w:adjustRightInd w:val="0"/>
        <w:rPr>
          <w:rFonts w:ascii="Tahoma" w:hAnsi="Tahoma" w:cs="Tahoma"/>
          <w:color w:val="000000"/>
          <w:szCs w:val="24"/>
          <w:lang w:eastAsia="en-GB"/>
        </w:rPr>
      </w:pPr>
      <w:r w:rsidRPr="009C4AE9">
        <w:rPr>
          <w:rFonts w:ascii="Tahoma" w:hAnsi="Tahoma" w:cs="Tahoma"/>
          <w:color w:val="000000"/>
          <w:szCs w:val="24"/>
          <w:lang w:eastAsia="en-GB"/>
        </w:rPr>
        <w:t xml:space="preserve">has returned home to their family from care; </w:t>
      </w:r>
    </w:p>
    <w:p w:rsidR="009E0E02" w:rsidRPr="009C4AE9" w:rsidRDefault="009C4AE9">
      <w:pPr>
        <w:numPr>
          <w:ilvl w:val="0"/>
          <w:numId w:val="36"/>
        </w:numPr>
        <w:autoSpaceDE w:val="0"/>
        <w:autoSpaceDN w:val="0"/>
        <w:adjustRightInd w:val="0"/>
        <w:rPr>
          <w:rFonts w:ascii="Tahoma" w:hAnsi="Tahoma" w:cs="Tahoma"/>
          <w:color w:val="000000"/>
          <w:szCs w:val="24"/>
          <w:lang w:eastAsia="en-GB"/>
        </w:rPr>
      </w:pPr>
      <w:r w:rsidRPr="009C4AE9">
        <w:rPr>
          <w:rFonts w:ascii="Tahoma" w:hAnsi="Tahoma" w:cs="Tahoma"/>
          <w:color w:val="000000"/>
          <w:szCs w:val="24"/>
          <w:lang w:eastAsia="en-GB"/>
        </w:rPr>
        <w:t xml:space="preserve">is showing early signs of abuse and/or neglect; </w:t>
      </w:r>
    </w:p>
    <w:p w:rsidR="009E0E02" w:rsidRPr="009C4AE9" w:rsidRDefault="009C4AE9">
      <w:pPr>
        <w:numPr>
          <w:ilvl w:val="0"/>
          <w:numId w:val="36"/>
        </w:numPr>
        <w:autoSpaceDE w:val="0"/>
        <w:autoSpaceDN w:val="0"/>
        <w:adjustRightInd w:val="0"/>
        <w:rPr>
          <w:rFonts w:ascii="Tahoma" w:hAnsi="Tahoma" w:cs="Tahoma"/>
          <w:color w:val="000000"/>
          <w:szCs w:val="24"/>
          <w:lang w:eastAsia="en-GB"/>
        </w:rPr>
      </w:pPr>
      <w:r w:rsidRPr="009C4AE9">
        <w:rPr>
          <w:rFonts w:ascii="Tahoma" w:hAnsi="Tahoma" w:cs="Tahoma"/>
          <w:color w:val="000000"/>
          <w:szCs w:val="24"/>
          <w:lang w:eastAsia="en-GB"/>
        </w:rPr>
        <w:t xml:space="preserve">is at risk of being radicalised or exploited; </w:t>
      </w:r>
    </w:p>
    <w:p w:rsidR="009E0E02" w:rsidRPr="009C4AE9" w:rsidRDefault="009C4AE9">
      <w:pPr>
        <w:numPr>
          <w:ilvl w:val="0"/>
          <w:numId w:val="36"/>
        </w:numPr>
        <w:autoSpaceDE w:val="0"/>
        <w:autoSpaceDN w:val="0"/>
        <w:adjustRightInd w:val="0"/>
        <w:rPr>
          <w:rFonts w:ascii="Tahoma" w:hAnsi="Tahoma" w:cs="Tahoma"/>
          <w:color w:val="000000"/>
          <w:szCs w:val="24"/>
          <w:lang w:eastAsia="en-GB"/>
        </w:rPr>
      </w:pPr>
      <w:r w:rsidRPr="009C4AE9">
        <w:rPr>
          <w:rFonts w:ascii="Tahoma" w:hAnsi="Tahoma" w:cs="Tahoma"/>
          <w:color w:val="000000"/>
          <w:szCs w:val="24"/>
          <w:lang w:eastAsia="en-GB"/>
        </w:rPr>
        <w:t xml:space="preserve">is a privately fostered child. </w:t>
      </w:r>
    </w:p>
    <w:p w:rsidR="009E0E02" w:rsidRPr="009C4AE9" w:rsidRDefault="009E0E02">
      <w:pPr>
        <w:rPr>
          <w:rFonts w:ascii="Tahoma" w:hAnsi="Tahoma" w:cs="Tahoma"/>
          <w:szCs w:val="24"/>
        </w:rPr>
      </w:pPr>
    </w:p>
    <w:p w:rsidR="009E0E02" w:rsidRPr="009C4AE9" w:rsidRDefault="009C4AE9">
      <w:pPr>
        <w:numPr>
          <w:ilvl w:val="0"/>
          <w:numId w:val="27"/>
        </w:numPr>
        <w:tabs>
          <w:tab w:val="clear" w:pos="1440"/>
          <w:tab w:val="num" w:pos="426"/>
        </w:tabs>
        <w:ind w:left="426" w:hanging="426"/>
        <w:rPr>
          <w:rFonts w:ascii="Tahoma" w:hAnsi="Tahoma" w:cs="Tahoma"/>
          <w:szCs w:val="24"/>
        </w:rPr>
      </w:pPr>
      <w:r w:rsidRPr="009C4AE9">
        <w:rPr>
          <w:rFonts w:ascii="Tahoma" w:hAnsi="Tahoma" w:cs="Tahoma"/>
          <w:szCs w:val="24"/>
        </w:rPr>
        <w:t xml:space="preserve">If appropriate support is not available within school’s own resources, an Early Help Assessment will be completed to identify the child’s needs and enable additional support to be sought from other agencies </w:t>
      </w:r>
    </w:p>
    <w:p w:rsidR="009E0E02" w:rsidRPr="009C4AE9" w:rsidRDefault="009C4AE9">
      <w:pPr>
        <w:numPr>
          <w:ilvl w:val="0"/>
          <w:numId w:val="27"/>
        </w:numPr>
        <w:tabs>
          <w:tab w:val="clear" w:pos="1440"/>
          <w:tab w:val="num" w:pos="426"/>
        </w:tabs>
        <w:ind w:left="426" w:hanging="426"/>
        <w:rPr>
          <w:rFonts w:ascii="Tahoma" w:hAnsi="Tahoma" w:cs="Tahoma"/>
          <w:szCs w:val="24"/>
        </w:rPr>
      </w:pPr>
      <w:r w:rsidRPr="009C4AE9">
        <w:rPr>
          <w:rFonts w:ascii="Tahoma" w:hAnsi="Tahoma" w:cs="Tahoma"/>
          <w:szCs w:val="24"/>
        </w:rPr>
        <w:t>A Team Around the Child will be established where appropriate and a Lead Professional identified</w:t>
      </w:r>
    </w:p>
    <w:p w:rsidR="009E0E02" w:rsidRPr="009C4AE9" w:rsidRDefault="009C4AE9">
      <w:pPr>
        <w:numPr>
          <w:ilvl w:val="0"/>
          <w:numId w:val="27"/>
        </w:numPr>
        <w:tabs>
          <w:tab w:val="clear" w:pos="1440"/>
          <w:tab w:val="num" w:pos="426"/>
        </w:tabs>
        <w:ind w:left="426" w:hanging="426"/>
        <w:rPr>
          <w:rFonts w:ascii="Tahoma" w:hAnsi="Tahoma" w:cs="Tahoma"/>
          <w:szCs w:val="24"/>
        </w:rPr>
      </w:pPr>
      <w:r w:rsidRPr="009C4AE9">
        <w:rPr>
          <w:rFonts w:ascii="Tahoma" w:hAnsi="Tahoma" w:cs="Tahoma"/>
          <w:szCs w:val="24"/>
        </w:rPr>
        <w:t>If Early Help is in place the situation will be kept under constant review and consideration given to additional referrals (e.g. to social care) if the child’s situation does not appear to be improving</w:t>
      </w:r>
    </w:p>
    <w:p w:rsidR="009E0E02" w:rsidRPr="009C4AE9" w:rsidRDefault="009C4AE9">
      <w:pPr>
        <w:numPr>
          <w:ilvl w:val="0"/>
          <w:numId w:val="27"/>
        </w:numPr>
        <w:tabs>
          <w:tab w:val="clear" w:pos="1440"/>
          <w:tab w:val="num" w:pos="426"/>
        </w:tabs>
        <w:ind w:left="426" w:hanging="426"/>
        <w:rPr>
          <w:rFonts w:ascii="Tahoma" w:hAnsi="Tahoma" w:cs="Tahoma"/>
          <w:szCs w:val="24"/>
        </w:rPr>
      </w:pPr>
      <w:r w:rsidRPr="009C4AE9">
        <w:rPr>
          <w:rFonts w:ascii="Tahoma" w:hAnsi="Tahoma" w:cs="Tahoma"/>
          <w:szCs w:val="24"/>
        </w:rPr>
        <w:t>Early Help Assessments will follow the Signs of Safety and Wellbeing model</w:t>
      </w:r>
    </w:p>
    <w:p w:rsidR="00E52233" w:rsidRPr="009C4AE9" w:rsidRDefault="00E52233">
      <w:pPr>
        <w:rPr>
          <w:rFonts w:ascii="Tahoma" w:hAnsi="Tahoma" w:cs="Tahoma"/>
          <w:szCs w:val="24"/>
        </w:rPr>
      </w:pPr>
    </w:p>
    <w:p w:rsidR="009E0E02" w:rsidRPr="00EF07EB" w:rsidRDefault="009C4AE9">
      <w:pPr>
        <w:rPr>
          <w:rFonts w:ascii="Tahoma" w:hAnsi="Tahoma" w:cs="Tahoma"/>
          <w:szCs w:val="24"/>
        </w:rPr>
      </w:pPr>
      <w:r w:rsidRPr="009C4AE9">
        <w:rPr>
          <w:rFonts w:ascii="Tahoma" w:hAnsi="Tahoma" w:cs="Tahoma"/>
          <w:szCs w:val="24"/>
        </w:rPr>
        <w:t xml:space="preserve">CURRICULUM INPUT </w:t>
      </w:r>
      <w:r w:rsidRPr="00EF07EB">
        <w:rPr>
          <w:rFonts w:ascii="Tahoma" w:hAnsi="Tahoma" w:cs="Tahoma"/>
          <w:szCs w:val="24"/>
        </w:rPr>
        <w:t>AND ONLINE SAFETY</w:t>
      </w:r>
    </w:p>
    <w:p w:rsidR="009E0E02" w:rsidRPr="00EF07EB" w:rsidRDefault="009C4AE9">
      <w:pPr>
        <w:numPr>
          <w:ilvl w:val="0"/>
          <w:numId w:val="30"/>
        </w:numPr>
        <w:ind w:left="426" w:hanging="426"/>
        <w:rPr>
          <w:rFonts w:ascii="Tahoma" w:hAnsi="Tahoma" w:cs="Tahoma"/>
          <w:szCs w:val="24"/>
        </w:rPr>
      </w:pPr>
      <w:r w:rsidRPr="00EF07EB">
        <w:rPr>
          <w:rFonts w:ascii="Tahoma" w:hAnsi="Tahoma" w:cs="Tahoma"/>
          <w:szCs w:val="24"/>
        </w:rPr>
        <w:t xml:space="preserve">We ensure that children are taught about safeguarding, including how to keep themselves safe online, through teaching and learning opportunities within our curriculum. We will ensure that the curriculum includes input about safe relationships and personal resilience, </w:t>
      </w:r>
      <w:r w:rsidR="001A6927" w:rsidRPr="00EF07EB">
        <w:rPr>
          <w:rFonts w:ascii="Tahoma" w:hAnsi="Tahoma" w:cs="Tahoma"/>
          <w:szCs w:val="24"/>
        </w:rPr>
        <w:t>sexual education and health education and is in line with legislative changes which came into force in September 2020</w:t>
      </w:r>
    </w:p>
    <w:p w:rsidR="009E0E02" w:rsidRPr="00EF07EB" w:rsidRDefault="009C4AE9">
      <w:pPr>
        <w:numPr>
          <w:ilvl w:val="0"/>
          <w:numId w:val="30"/>
        </w:numPr>
        <w:ind w:left="426" w:hanging="426"/>
        <w:rPr>
          <w:rFonts w:ascii="Tahoma" w:hAnsi="Tahoma" w:cs="Tahoma"/>
          <w:szCs w:val="24"/>
        </w:rPr>
      </w:pPr>
      <w:r w:rsidRPr="00EF07EB">
        <w:rPr>
          <w:rFonts w:ascii="Tahoma" w:hAnsi="Tahoma" w:cs="Tahoma"/>
          <w:szCs w:val="24"/>
        </w:rPr>
        <w:t>In planning curriculum input in relation to online safety we will ensure that materials are differentiated to take account of the different ages, levels of understanding and vulnerabilities of our pupils so that all pupils are enabled to access this input effectively</w:t>
      </w:r>
    </w:p>
    <w:p w:rsidR="009E0E02" w:rsidRPr="009C4AE9" w:rsidRDefault="009C4AE9">
      <w:pPr>
        <w:numPr>
          <w:ilvl w:val="0"/>
          <w:numId w:val="30"/>
        </w:numPr>
        <w:ind w:left="426" w:hanging="426"/>
        <w:rPr>
          <w:rFonts w:ascii="Tahoma" w:hAnsi="Tahoma" w:cs="Tahoma"/>
          <w:szCs w:val="24"/>
        </w:rPr>
      </w:pPr>
      <w:r w:rsidRPr="00EF07EB">
        <w:rPr>
          <w:rFonts w:ascii="Tahoma" w:hAnsi="Tahoma" w:cs="Tahoma"/>
          <w:szCs w:val="24"/>
        </w:rPr>
        <w:t>We acknowledge that as well as providing a variety of positive opportunities the use of technology has become a significant component of many safeguarding issues and can provide the platform that facilitates exploitation of children and young people. The breadth of issues classified within online safety is considerable but can be categori</w:t>
      </w:r>
      <w:r w:rsidRPr="009C4AE9">
        <w:rPr>
          <w:rFonts w:ascii="Tahoma" w:hAnsi="Tahoma" w:cs="Tahoma"/>
          <w:szCs w:val="24"/>
        </w:rPr>
        <w:t>sed into three areas of risk:</w:t>
      </w:r>
    </w:p>
    <w:p w:rsidR="009E0E02" w:rsidRPr="009C4AE9" w:rsidRDefault="009C4AE9">
      <w:pPr>
        <w:numPr>
          <w:ilvl w:val="1"/>
          <w:numId w:val="30"/>
        </w:numPr>
        <w:rPr>
          <w:rFonts w:ascii="Tahoma" w:hAnsi="Tahoma" w:cs="Tahoma"/>
          <w:szCs w:val="24"/>
        </w:rPr>
      </w:pPr>
      <w:r w:rsidRPr="009C4AE9">
        <w:rPr>
          <w:rFonts w:ascii="Tahoma" w:hAnsi="Tahoma" w:cs="Tahoma"/>
          <w:szCs w:val="24"/>
        </w:rPr>
        <w:t>CONTENT: being exposed to illegal, inappropriate or harmful material</w:t>
      </w:r>
    </w:p>
    <w:p w:rsidR="009E0E02" w:rsidRPr="009C4AE9" w:rsidRDefault="009C4AE9">
      <w:pPr>
        <w:numPr>
          <w:ilvl w:val="1"/>
          <w:numId w:val="30"/>
        </w:numPr>
        <w:rPr>
          <w:rFonts w:ascii="Tahoma" w:hAnsi="Tahoma" w:cs="Tahoma"/>
          <w:szCs w:val="24"/>
        </w:rPr>
      </w:pPr>
      <w:r w:rsidRPr="009C4AE9">
        <w:rPr>
          <w:rFonts w:ascii="Tahoma" w:hAnsi="Tahoma" w:cs="Tahoma"/>
          <w:szCs w:val="24"/>
        </w:rPr>
        <w:t>CONTACT: being subjected to harmful online interaction with other users</w:t>
      </w:r>
    </w:p>
    <w:p w:rsidR="009E0E02" w:rsidRPr="009C4AE9" w:rsidRDefault="009C4AE9">
      <w:pPr>
        <w:numPr>
          <w:ilvl w:val="1"/>
          <w:numId w:val="30"/>
        </w:numPr>
        <w:rPr>
          <w:rFonts w:ascii="Tahoma" w:hAnsi="Tahoma" w:cs="Tahoma"/>
          <w:szCs w:val="24"/>
        </w:rPr>
      </w:pPr>
      <w:r w:rsidRPr="009C4AE9">
        <w:rPr>
          <w:rFonts w:ascii="Tahoma" w:hAnsi="Tahoma" w:cs="Tahoma"/>
          <w:szCs w:val="24"/>
        </w:rPr>
        <w:t>CONDUCT: personal online behaviour that increase the likelihood of, or causes harm, such as the sending of explicit images or online bullying</w:t>
      </w:r>
    </w:p>
    <w:p w:rsidR="009E0E02" w:rsidRPr="009C4AE9" w:rsidRDefault="009E0E02">
      <w:pPr>
        <w:pStyle w:val="Heading3"/>
        <w:rPr>
          <w:rFonts w:ascii="Tahoma" w:hAnsi="Tahoma" w:cs="Tahoma"/>
          <w:b w:val="0"/>
          <w:szCs w:val="24"/>
        </w:rPr>
      </w:pPr>
    </w:p>
    <w:p w:rsidR="009E0E02" w:rsidRPr="009C4AE9" w:rsidRDefault="009C4AE9">
      <w:pPr>
        <w:pStyle w:val="Heading3"/>
        <w:rPr>
          <w:rFonts w:ascii="Tahoma" w:hAnsi="Tahoma" w:cs="Tahoma"/>
          <w:b w:val="0"/>
          <w:szCs w:val="24"/>
        </w:rPr>
      </w:pPr>
      <w:r w:rsidRPr="009C4AE9">
        <w:rPr>
          <w:rFonts w:ascii="Tahoma" w:hAnsi="Tahoma" w:cs="Tahoma"/>
          <w:b w:val="0"/>
          <w:szCs w:val="24"/>
        </w:rPr>
        <w:t>CHILDREN WITH SPECIAL EDUCATIONAL NEEDS/DISABILITIES</w:t>
      </w:r>
    </w:p>
    <w:p w:rsidR="009E0E02" w:rsidRPr="009C4AE9" w:rsidRDefault="009C4AE9">
      <w:pPr>
        <w:numPr>
          <w:ilvl w:val="0"/>
          <w:numId w:val="14"/>
        </w:numPr>
        <w:rPr>
          <w:rFonts w:ascii="Tahoma" w:hAnsi="Tahoma" w:cs="Tahoma"/>
          <w:szCs w:val="24"/>
        </w:rPr>
      </w:pPr>
      <w:r w:rsidRPr="009C4AE9">
        <w:rPr>
          <w:rFonts w:ascii="Tahoma" w:hAnsi="Tahoma" w:cs="Tahoma"/>
          <w:szCs w:val="24"/>
        </w:rPr>
        <w:t>We recognise that children with SEN/Disabilities may be especially vulnerable to abuse and expect staff to take extra care to interpret apparent signs of abuse or neglect.</w:t>
      </w:r>
    </w:p>
    <w:p w:rsidR="009E0E02" w:rsidRPr="009C4AE9" w:rsidRDefault="009C4AE9">
      <w:pPr>
        <w:numPr>
          <w:ilvl w:val="0"/>
          <w:numId w:val="14"/>
        </w:numPr>
        <w:rPr>
          <w:rFonts w:ascii="Tahoma" w:hAnsi="Tahoma" w:cs="Tahoma"/>
          <w:szCs w:val="24"/>
        </w:rPr>
      </w:pPr>
      <w:r w:rsidRPr="009C4AE9">
        <w:rPr>
          <w:rFonts w:ascii="Tahoma" w:hAnsi="Tahoma" w:cs="Tahoma"/>
          <w:szCs w:val="24"/>
        </w:rPr>
        <w:t>We will ensure assumptions are not made that indicators of abuse (such as behaviour, mood and injury) relate to the child’s disability without further exploration</w:t>
      </w:r>
    </w:p>
    <w:p w:rsidR="009E0E02" w:rsidRPr="009C4AE9" w:rsidRDefault="009C4AE9">
      <w:pPr>
        <w:numPr>
          <w:ilvl w:val="0"/>
          <w:numId w:val="14"/>
        </w:numPr>
        <w:rPr>
          <w:rFonts w:ascii="Tahoma" w:hAnsi="Tahoma" w:cs="Tahoma"/>
          <w:szCs w:val="24"/>
        </w:rPr>
      </w:pPr>
      <w:r w:rsidRPr="009C4AE9">
        <w:rPr>
          <w:rFonts w:ascii="Tahoma" w:hAnsi="Tahoma" w:cs="Tahoma"/>
          <w:szCs w:val="24"/>
        </w:rPr>
        <w:t>We will provide a school environment in which all pupils, including those with SEND, can feel confident and able to discuss their concerns, providing support with communication difficulties where needed, and differentiating appropriately</w:t>
      </w:r>
    </w:p>
    <w:p w:rsidR="009E0E02" w:rsidRPr="009C4AE9" w:rsidRDefault="009C4AE9">
      <w:pPr>
        <w:numPr>
          <w:ilvl w:val="0"/>
          <w:numId w:val="14"/>
        </w:numPr>
        <w:rPr>
          <w:rFonts w:ascii="Tahoma" w:hAnsi="Tahoma" w:cs="Tahoma"/>
          <w:szCs w:val="24"/>
        </w:rPr>
      </w:pPr>
      <w:r w:rsidRPr="009C4AE9">
        <w:rPr>
          <w:rFonts w:ascii="Tahoma" w:hAnsi="Tahoma" w:cs="Tahoma"/>
          <w:szCs w:val="24"/>
        </w:rPr>
        <w:t>We recognise that children with SEN and disabilities are at higher risk of peer group isolation and may suffer a disproportionate impact from bullying and will provide proactive support to ameliorate these risks .</w:t>
      </w:r>
    </w:p>
    <w:p w:rsidR="009E0E02" w:rsidRPr="009C4AE9" w:rsidRDefault="009C4AE9">
      <w:pPr>
        <w:numPr>
          <w:ilvl w:val="0"/>
          <w:numId w:val="14"/>
        </w:numPr>
        <w:rPr>
          <w:rFonts w:ascii="Tahoma" w:hAnsi="Tahoma" w:cs="Tahoma"/>
          <w:szCs w:val="24"/>
        </w:rPr>
      </w:pPr>
      <w:r w:rsidRPr="009C4AE9">
        <w:rPr>
          <w:rFonts w:ascii="Tahoma" w:hAnsi="Tahoma" w:cs="Tahoma"/>
          <w:szCs w:val="24"/>
        </w:rPr>
        <w:t>The designated member of staff will work with the Inclusion Manager, where necessary, to ensure that the needs of SEND pupils in relation to child protection issues are responded to appropriately (e.g. for a child with particular communication needs).</w:t>
      </w:r>
    </w:p>
    <w:p w:rsidR="009E0E02" w:rsidRPr="009C4AE9" w:rsidRDefault="009E0E02"/>
    <w:p w:rsidR="009E0E02" w:rsidRPr="009C4AE9" w:rsidRDefault="009C4AE9">
      <w:pPr>
        <w:rPr>
          <w:rFonts w:ascii="Tahoma" w:hAnsi="Tahoma" w:cs="Tahoma"/>
          <w:szCs w:val="24"/>
        </w:rPr>
      </w:pPr>
      <w:r w:rsidRPr="009C4AE9">
        <w:rPr>
          <w:rFonts w:ascii="Tahoma" w:hAnsi="Tahoma" w:cs="Tahoma"/>
          <w:szCs w:val="24"/>
        </w:rPr>
        <w:t>CONTEXUAL SAFEGUARDING</w:t>
      </w:r>
    </w:p>
    <w:p w:rsidR="009E0E02" w:rsidRPr="009C4AE9" w:rsidRDefault="009C4AE9">
      <w:pPr>
        <w:numPr>
          <w:ilvl w:val="0"/>
          <w:numId w:val="37"/>
        </w:numPr>
        <w:autoSpaceDE w:val="0"/>
        <w:autoSpaceDN w:val="0"/>
        <w:adjustRightInd w:val="0"/>
        <w:ind w:left="426" w:hanging="426"/>
        <w:rPr>
          <w:rFonts w:ascii="Tahoma" w:hAnsi="Tahoma" w:cs="Tahoma"/>
          <w:color w:val="000000"/>
          <w:szCs w:val="24"/>
          <w:lang w:eastAsia="en-GB"/>
        </w:rPr>
      </w:pPr>
      <w:r w:rsidRPr="009C4AE9">
        <w:rPr>
          <w:rFonts w:ascii="Tahoma" w:hAnsi="Tahoma" w:cs="Tahoma"/>
          <w:color w:val="000000"/>
          <w:szCs w:val="24"/>
          <w:lang w:eastAsia="en-GB"/>
        </w:rPr>
        <w:t xml:space="preserve">We understand that safeguarding incidents and/or behaviours can be associated with factors outside the school or college and/or can occur between children outside the school or within </w:t>
      </w:r>
    </w:p>
    <w:p w:rsidR="009E0E02" w:rsidRPr="00EF07EB" w:rsidRDefault="009C4AE9">
      <w:pPr>
        <w:numPr>
          <w:ilvl w:val="0"/>
          <w:numId w:val="37"/>
        </w:numPr>
        <w:autoSpaceDE w:val="0"/>
        <w:autoSpaceDN w:val="0"/>
        <w:adjustRightInd w:val="0"/>
        <w:ind w:left="426" w:hanging="426"/>
        <w:rPr>
          <w:rFonts w:ascii="Tahoma" w:hAnsi="Tahoma" w:cs="Tahoma"/>
          <w:color w:val="000000"/>
          <w:szCs w:val="24"/>
          <w:lang w:eastAsia="en-GB"/>
        </w:rPr>
      </w:pPr>
      <w:r w:rsidRPr="009C4AE9">
        <w:rPr>
          <w:rFonts w:ascii="Tahoma" w:hAnsi="Tahoma" w:cs="Tahoma"/>
          <w:color w:val="000000"/>
          <w:szCs w:val="24"/>
          <w:lang w:eastAsia="en-GB"/>
        </w:rPr>
        <w:t xml:space="preserve">All staff, but especially the designated safeguarding lead (or deputy) understand these extra familial issues and will ensure that the context within such </w:t>
      </w:r>
      <w:r w:rsidRPr="00EF07EB">
        <w:rPr>
          <w:rFonts w:ascii="Tahoma" w:hAnsi="Tahoma" w:cs="Tahoma"/>
          <w:color w:val="000000"/>
          <w:szCs w:val="24"/>
          <w:lang w:eastAsia="en-GB"/>
        </w:rPr>
        <w:t xml:space="preserve">incident and/or behaviours occur is considered </w:t>
      </w:r>
      <w:r w:rsidR="00FC40D4" w:rsidRPr="00EF07EB">
        <w:rPr>
          <w:rFonts w:ascii="Tahoma" w:hAnsi="Tahoma" w:cs="Tahoma"/>
          <w:color w:val="000000"/>
          <w:szCs w:val="24"/>
          <w:lang w:eastAsia="en-GB"/>
        </w:rPr>
        <w:t>including whether the child is at risk of abuse or exploitation in situations outside their families</w:t>
      </w:r>
    </w:p>
    <w:p w:rsidR="009E0E02" w:rsidRPr="00EF07EB" w:rsidRDefault="009C4AE9">
      <w:pPr>
        <w:numPr>
          <w:ilvl w:val="0"/>
          <w:numId w:val="37"/>
        </w:numPr>
        <w:autoSpaceDE w:val="0"/>
        <w:autoSpaceDN w:val="0"/>
        <w:adjustRightInd w:val="0"/>
        <w:ind w:left="426" w:hanging="426"/>
        <w:rPr>
          <w:rFonts w:ascii="Tahoma" w:hAnsi="Tahoma" w:cs="Tahoma"/>
          <w:color w:val="000000"/>
          <w:szCs w:val="24"/>
          <w:lang w:eastAsia="en-GB"/>
        </w:rPr>
      </w:pPr>
      <w:r w:rsidRPr="00EF07EB">
        <w:rPr>
          <w:rFonts w:ascii="Tahoma" w:hAnsi="Tahoma" w:cs="Tahoma"/>
          <w:color w:val="000000"/>
          <w:szCs w:val="24"/>
          <w:lang w:eastAsia="en-GB"/>
        </w:rPr>
        <w:t xml:space="preserve">This is known as contextual safeguarding, which simply means assessments of children should consider whether wider environmental factors and influences are present in a child’s life that are a threat or pose a risk to their safety and/or welfare. </w:t>
      </w:r>
    </w:p>
    <w:p w:rsidR="00FC40D4" w:rsidRPr="00EF07EB" w:rsidRDefault="00FC40D4">
      <w:pPr>
        <w:numPr>
          <w:ilvl w:val="0"/>
          <w:numId w:val="37"/>
        </w:numPr>
        <w:autoSpaceDE w:val="0"/>
        <w:autoSpaceDN w:val="0"/>
        <w:adjustRightInd w:val="0"/>
        <w:ind w:left="426" w:hanging="426"/>
        <w:rPr>
          <w:rFonts w:ascii="Tahoma" w:hAnsi="Tahoma" w:cs="Tahoma"/>
          <w:color w:val="000000"/>
          <w:szCs w:val="24"/>
          <w:lang w:eastAsia="en-GB"/>
        </w:rPr>
      </w:pPr>
      <w:r w:rsidRPr="00EF07EB">
        <w:rPr>
          <w:rFonts w:ascii="Tahoma" w:hAnsi="Tahoma" w:cs="Tahoma"/>
          <w:color w:val="000000"/>
          <w:szCs w:val="24"/>
          <w:lang w:eastAsia="en-GB"/>
        </w:rPr>
        <w:t>We understand that extra-familial harms take a variety of forms and children can be vulnerable to multiple harms including (but not limited to) sexual exploitation, criminal exploitation and serious youth violence</w:t>
      </w:r>
    </w:p>
    <w:p w:rsidR="009E0E02" w:rsidRPr="009C4AE9" w:rsidRDefault="009C4AE9">
      <w:pPr>
        <w:numPr>
          <w:ilvl w:val="0"/>
          <w:numId w:val="37"/>
        </w:numPr>
        <w:autoSpaceDE w:val="0"/>
        <w:autoSpaceDN w:val="0"/>
        <w:adjustRightInd w:val="0"/>
        <w:ind w:left="426" w:hanging="426"/>
        <w:rPr>
          <w:rFonts w:ascii="Tahoma" w:hAnsi="Tahoma" w:cs="Tahoma"/>
          <w:color w:val="000000"/>
          <w:szCs w:val="24"/>
          <w:lang w:eastAsia="en-GB"/>
        </w:rPr>
      </w:pPr>
      <w:r w:rsidRPr="00EF07EB">
        <w:rPr>
          <w:rFonts w:ascii="Tahoma" w:hAnsi="Tahoma" w:cs="Tahoma"/>
          <w:color w:val="000000"/>
          <w:szCs w:val="24"/>
          <w:lang w:eastAsia="en-GB"/>
        </w:rPr>
        <w:t>The school will contribute to assessments and mapping processes, taking these extra familial risks into account and sharing relevant information with social workers and other professionals in order to enable all such factors to be taken into account when risk to children is being assessed</w:t>
      </w:r>
      <w:r w:rsidRPr="009C4AE9">
        <w:rPr>
          <w:rFonts w:ascii="Tahoma" w:hAnsi="Tahoma" w:cs="Tahoma"/>
          <w:color w:val="000000"/>
          <w:szCs w:val="24"/>
          <w:lang w:eastAsia="en-GB"/>
        </w:rPr>
        <w:t xml:space="preserve">. </w:t>
      </w:r>
    </w:p>
    <w:p w:rsidR="009E0E02" w:rsidRPr="009C4AE9" w:rsidRDefault="009C4AE9">
      <w:pPr>
        <w:numPr>
          <w:ilvl w:val="0"/>
          <w:numId w:val="37"/>
        </w:numPr>
        <w:autoSpaceDE w:val="0"/>
        <w:autoSpaceDN w:val="0"/>
        <w:adjustRightInd w:val="0"/>
        <w:ind w:left="426" w:hanging="426"/>
        <w:rPr>
          <w:rFonts w:ascii="Tahoma" w:hAnsi="Tahoma" w:cs="Tahoma"/>
          <w:color w:val="000000"/>
          <w:szCs w:val="24"/>
          <w:lang w:eastAsia="en-GB"/>
        </w:rPr>
      </w:pPr>
      <w:r w:rsidRPr="009C4AE9">
        <w:rPr>
          <w:rFonts w:ascii="Tahoma" w:hAnsi="Tahoma" w:cs="Tahoma"/>
          <w:color w:val="000000"/>
          <w:szCs w:val="24"/>
          <w:lang w:eastAsia="en-GB"/>
        </w:rPr>
        <w:t xml:space="preserve">This will allow any assessment to consider all the available evidence and the full context of any abuse. </w:t>
      </w:r>
    </w:p>
    <w:p w:rsidR="009E0E02" w:rsidRPr="009C4AE9" w:rsidRDefault="009E0E02">
      <w:pPr>
        <w:pStyle w:val="Heading3"/>
        <w:rPr>
          <w:rFonts w:ascii="Tahoma" w:hAnsi="Tahoma" w:cs="Tahoma"/>
          <w:b w:val="0"/>
          <w:szCs w:val="24"/>
        </w:rPr>
      </w:pPr>
    </w:p>
    <w:p w:rsidR="009E0E02" w:rsidRPr="009C4AE9" w:rsidRDefault="009C4AE9">
      <w:pPr>
        <w:pStyle w:val="Heading3"/>
        <w:rPr>
          <w:rFonts w:ascii="Tahoma" w:hAnsi="Tahoma" w:cs="Tahoma"/>
          <w:b w:val="0"/>
          <w:szCs w:val="24"/>
        </w:rPr>
      </w:pPr>
      <w:r w:rsidRPr="009C4AE9">
        <w:rPr>
          <w:rFonts w:ascii="Tahoma" w:hAnsi="Tahoma" w:cs="Tahoma"/>
          <w:b w:val="0"/>
          <w:szCs w:val="24"/>
        </w:rPr>
        <w:t>LOOKED AFTER CHILDREN, CARE LEAVERS and OTHER CHILDREN LIVING AWAY FROM HOME</w:t>
      </w:r>
    </w:p>
    <w:p w:rsidR="009E0E02" w:rsidRPr="009C4AE9" w:rsidRDefault="009C4AE9">
      <w:pPr>
        <w:numPr>
          <w:ilvl w:val="0"/>
          <w:numId w:val="7"/>
        </w:numPr>
        <w:autoSpaceDE w:val="0"/>
        <w:autoSpaceDN w:val="0"/>
        <w:adjustRightInd w:val="0"/>
        <w:ind w:left="284"/>
        <w:rPr>
          <w:rFonts w:ascii="Tahoma" w:hAnsi="Tahoma" w:cs="Tahoma"/>
          <w:szCs w:val="24"/>
        </w:rPr>
      </w:pPr>
      <w:r w:rsidRPr="009C4AE9">
        <w:rPr>
          <w:rFonts w:ascii="Tahoma" w:hAnsi="Tahoma" w:cs="Tahoma"/>
          <w:szCs w:val="24"/>
        </w:rPr>
        <w:t xml:space="preserve">The school will ensure there is a </w:t>
      </w:r>
      <w:r w:rsidRPr="009C4AE9">
        <w:rPr>
          <w:rFonts w:ascii="Tahoma" w:hAnsi="Tahoma" w:cs="Tahoma"/>
          <w:color w:val="000000"/>
          <w:szCs w:val="24"/>
          <w:lang w:eastAsia="en-GB"/>
        </w:rPr>
        <w:t xml:space="preserve">designated teacher whose role is to promote the educational achievement of children who are looked after, and that the identified person has received appropriate training as defined in the Children and Young Persons Act 2008. </w:t>
      </w:r>
    </w:p>
    <w:p w:rsidR="009E0E02" w:rsidRPr="009C4AE9" w:rsidRDefault="009C4AE9">
      <w:pPr>
        <w:numPr>
          <w:ilvl w:val="0"/>
          <w:numId w:val="7"/>
        </w:numPr>
        <w:autoSpaceDE w:val="0"/>
        <w:autoSpaceDN w:val="0"/>
        <w:adjustRightInd w:val="0"/>
        <w:ind w:left="284"/>
        <w:rPr>
          <w:rFonts w:ascii="Tahoma" w:hAnsi="Tahoma" w:cs="Tahoma"/>
          <w:szCs w:val="24"/>
        </w:rPr>
      </w:pPr>
      <w:r w:rsidRPr="009C4AE9">
        <w:rPr>
          <w:rFonts w:ascii="Tahoma" w:hAnsi="Tahoma" w:cs="Tahoma"/>
          <w:color w:val="000000"/>
          <w:szCs w:val="24"/>
          <w:lang w:eastAsia="en-GB"/>
        </w:rPr>
        <w:t>We will ensure that appropriate staff have the information they need in relation to a child’s looked after legal status (whether they are looked after under voluntary arrangements with consent of parents or on an interim or full care order) and contact arrangements with birth parents or those with parental responsibility. They will also have information about the child’s care arrangements and the levels of authority delegated to the carer by the authority looking after him/her, as well as the details of the child’s social worker and the virtual school head in the LA.</w:t>
      </w:r>
    </w:p>
    <w:p w:rsidR="009E0E02" w:rsidRPr="009C4AE9" w:rsidRDefault="009C4AE9">
      <w:pPr>
        <w:numPr>
          <w:ilvl w:val="0"/>
          <w:numId w:val="7"/>
        </w:numPr>
        <w:autoSpaceDE w:val="0"/>
        <w:autoSpaceDN w:val="0"/>
        <w:adjustRightInd w:val="0"/>
        <w:ind w:left="284"/>
        <w:rPr>
          <w:rFonts w:ascii="Tahoma" w:hAnsi="Tahoma" w:cs="Tahoma"/>
          <w:szCs w:val="24"/>
        </w:rPr>
      </w:pPr>
      <w:r w:rsidRPr="009C4AE9">
        <w:rPr>
          <w:rFonts w:ascii="Tahoma" w:hAnsi="Tahoma" w:cs="Tahoma"/>
          <w:color w:val="000000"/>
          <w:szCs w:val="24"/>
          <w:lang w:eastAsia="en-GB"/>
        </w:rPr>
        <w:t xml:space="preserve">School will work with the virtual school head to discuss how the pupil premium plus funding can be best used to support the progress of Looked After Children in the school. </w:t>
      </w:r>
    </w:p>
    <w:p w:rsidR="009E0E02" w:rsidRPr="009C4AE9" w:rsidRDefault="009C4AE9">
      <w:pPr>
        <w:numPr>
          <w:ilvl w:val="0"/>
          <w:numId w:val="7"/>
        </w:numPr>
        <w:autoSpaceDE w:val="0"/>
        <w:autoSpaceDN w:val="0"/>
        <w:adjustRightInd w:val="0"/>
        <w:ind w:left="284"/>
        <w:rPr>
          <w:rFonts w:ascii="Tahoma" w:hAnsi="Tahoma" w:cs="Tahoma"/>
          <w:szCs w:val="24"/>
        </w:rPr>
      </w:pPr>
      <w:r w:rsidRPr="009C4AE9">
        <w:rPr>
          <w:rFonts w:ascii="Tahoma" w:hAnsi="Tahoma" w:cs="Tahoma"/>
          <w:color w:val="000000"/>
          <w:szCs w:val="24"/>
          <w:lang w:eastAsia="en-GB"/>
        </w:rPr>
        <w:t xml:space="preserve">The school recognises that children who were previously Looked After; Care Leavers and other children living away from home are also additionally vulnerable and may continue to require support at a higher level  </w:t>
      </w:r>
    </w:p>
    <w:p w:rsidR="009E0E02" w:rsidRPr="009C4AE9" w:rsidRDefault="009E0E02">
      <w:pPr>
        <w:pStyle w:val="Heading3"/>
        <w:rPr>
          <w:rFonts w:ascii="Tahoma" w:hAnsi="Tahoma" w:cs="Tahoma"/>
          <w:b w:val="0"/>
          <w:szCs w:val="24"/>
        </w:rPr>
      </w:pPr>
    </w:p>
    <w:p w:rsidR="009E0E02" w:rsidRPr="009C4AE9" w:rsidRDefault="009C4AE9">
      <w:pPr>
        <w:pStyle w:val="Heading3"/>
        <w:rPr>
          <w:rFonts w:ascii="Tahoma" w:hAnsi="Tahoma" w:cs="Tahoma"/>
          <w:b w:val="0"/>
          <w:szCs w:val="24"/>
        </w:rPr>
      </w:pPr>
      <w:r w:rsidRPr="009C4AE9">
        <w:rPr>
          <w:rFonts w:ascii="Tahoma" w:hAnsi="Tahoma" w:cs="Tahoma"/>
          <w:b w:val="0"/>
          <w:szCs w:val="24"/>
        </w:rPr>
        <w:t>MENTAL HEALTH AND BEHAVIOUR</w:t>
      </w:r>
    </w:p>
    <w:p w:rsidR="009E0E02" w:rsidRPr="009C4AE9" w:rsidRDefault="009C4AE9">
      <w:pPr>
        <w:numPr>
          <w:ilvl w:val="0"/>
          <w:numId w:val="28"/>
        </w:numPr>
        <w:tabs>
          <w:tab w:val="clear" w:pos="720"/>
          <w:tab w:val="num" w:pos="284"/>
        </w:tabs>
        <w:ind w:left="284" w:hanging="284"/>
        <w:rPr>
          <w:rFonts w:ascii="Tahoma" w:hAnsi="Tahoma" w:cs="Tahoma"/>
          <w:szCs w:val="24"/>
        </w:rPr>
      </w:pPr>
      <w:r w:rsidRPr="009C4AE9">
        <w:rPr>
          <w:rFonts w:ascii="Tahoma" w:hAnsi="Tahoma" w:cs="Tahoma"/>
          <w:szCs w:val="24"/>
        </w:rPr>
        <w:t>In order to help our pupils succeed, we recognise that the school plays an important role in supporting them to be resilient and mentally healthy</w:t>
      </w:r>
    </w:p>
    <w:p w:rsidR="009E0E02" w:rsidRPr="009C4AE9" w:rsidRDefault="009C4AE9">
      <w:pPr>
        <w:numPr>
          <w:ilvl w:val="0"/>
          <w:numId w:val="28"/>
        </w:numPr>
        <w:tabs>
          <w:tab w:val="clear" w:pos="720"/>
          <w:tab w:val="num" w:pos="284"/>
        </w:tabs>
        <w:ind w:left="284" w:hanging="284"/>
        <w:rPr>
          <w:rFonts w:ascii="Tahoma" w:hAnsi="Tahoma" w:cs="Tahoma"/>
          <w:szCs w:val="24"/>
        </w:rPr>
      </w:pPr>
      <w:r w:rsidRPr="009C4AE9">
        <w:rPr>
          <w:rFonts w:ascii="Tahoma" w:hAnsi="Tahoma" w:cs="Tahoma"/>
          <w:szCs w:val="24"/>
        </w:rPr>
        <w:t>We will ensure that pupils and their families are enabled to participate as fully as possible in decisions and are provided with information and support</w:t>
      </w:r>
    </w:p>
    <w:p w:rsidR="009E0E02" w:rsidRPr="00EF07EB" w:rsidRDefault="009C4AE9">
      <w:pPr>
        <w:numPr>
          <w:ilvl w:val="0"/>
          <w:numId w:val="28"/>
        </w:numPr>
        <w:tabs>
          <w:tab w:val="clear" w:pos="720"/>
          <w:tab w:val="num" w:pos="284"/>
        </w:tabs>
        <w:ind w:left="284" w:hanging="284"/>
        <w:rPr>
          <w:rFonts w:ascii="Tahoma" w:hAnsi="Tahoma" w:cs="Tahoma"/>
          <w:szCs w:val="24"/>
        </w:rPr>
      </w:pPr>
      <w:r w:rsidRPr="009C4AE9">
        <w:rPr>
          <w:rFonts w:ascii="Tahoma" w:hAnsi="Tahoma" w:cs="Tahoma"/>
          <w:szCs w:val="24"/>
        </w:rPr>
        <w:t xml:space="preserve">We </w:t>
      </w:r>
      <w:r w:rsidRPr="00EF07EB">
        <w:rPr>
          <w:rFonts w:ascii="Tahoma" w:hAnsi="Tahoma" w:cs="Tahoma"/>
          <w:szCs w:val="24"/>
        </w:rPr>
        <w:t>recognise that some children are more at risk of developing mental health problems than others. These risks can relate to the child, their family or to community and life events</w:t>
      </w:r>
      <w:r w:rsidR="00FC40D4" w:rsidRPr="00EF07EB">
        <w:rPr>
          <w:rFonts w:ascii="Tahoma" w:hAnsi="Tahoma" w:cs="Tahoma"/>
          <w:szCs w:val="24"/>
        </w:rPr>
        <w:t>, and may include children who have experienced abuse</w:t>
      </w:r>
    </w:p>
    <w:p w:rsidR="009E0E02" w:rsidRPr="00EF07EB" w:rsidRDefault="009C4AE9">
      <w:pPr>
        <w:numPr>
          <w:ilvl w:val="0"/>
          <w:numId w:val="28"/>
        </w:numPr>
        <w:tabs>
          <w:tab w:val="clear" w:pos="720"/>
          <w:tab w:val="num" w:pos="284"/>
        </w:tabs>
        <w:ind w:left="284" w:hanging="284"/>
        <w:rPr>
          <w:rFonts w:ascii="Tahoma" w:hAnsi="Tahoma" w:cs="Tahoma"/>
          <w:szCs w:val="24"/>
        </w:rPr>
      </w:pPr>
      <w:r w:rsidRPr="00EF07EB">
        <w:rPr>
          <w:rFonts w:ascii="Tahoma" w:hAnsi="Tahoma" w:cs="Tahoma"/>
          <w:szCs w:val="24"/>
        </w:rPr>
        <w:t>Risk factors are cumulative, and children exposed to multiple risks are more likely to develop behavioural or mental health problems</w:t>
      </w:r>
    </w:p>
    <w:p w:rsidR="009E0E02" w:rsidRPr="00EF07EB" w:rsidRDefault="009C4AE9">
      <w:pPr>
        <w:numPr>
          <w:ilvl w:val="0"/>
          <w:numId w:val="28"/>
        </w:numPr>
        <w:tabs>
          <w:tab w:val="clear" w:pos="720"/>
          <w:tab w:val="num" w:pos="284"/>
        </w:tabs>
        <w:ind w:left="284" w:hanging="284"/>
        <w:rPr>
          <w:rFonts w:ascii="Tahoma" w:hAnsi="Tahoma" w:cs="Tahoma"/>
          <w:szCs w:val="24"/>
        </w:rPr>
      </w:pPr>
      <w:r w:rsidRPr="00EF07EB">
        <w:rPr>
          <w:rFonts w:ascii="Tahoma" w:hAnsi="Tahoma" w:cs="Tahoma"/>
          <w:szCs w:val="24"/>
        </w:rPr>
        <w:t>Where severe problems occur we will ensure that appropriate referrals are made (with consent) to specialist services (e.g. CAMHS)</w:t>
      </w:r>
    </w:p>
    <w:p w:rsidR="00FC40D4" w:rsidRPr="00EF07EB" w:rsidRDefault="00FC40D4">
      <w:pPr>
        <w:numPr>
          <w:ilvl w:val="0"/>
          <w:numId w:val="28"/>
        </w:numPr>
        <w:tabs>
          <w:tab w:val="clear" w:pos="720"/>
          <w:tab w:val="num" w:pos="284"/>
        </w:tabs>
        <w:ind w:left="284" w:hanging="284"/>
        <w:rPr>
          <w:rFonts w:ascii="Tahoma" w:hAnsi="Tahoma" w:cs="Tahoma"/>
          <w:szCs w:val="24"/>
        </w:rPr>
      </w:pPr>
      <w:r w:rsidRPr="00EF07EB">
        <w:rPr>
          <w:rFonts w:ascii="Tahoma" w:hAnsi="Tahoma" w:cs="Tahoma"/>
          <w:szCs w:val="24"/>
        </w:rPr>
        <w:t>If we have a mental health concern about a child that is also a safeguarding concern, immediate action will be taken in line with our policy</w:t>
      </w:r>
    </w:p>
    <w:p w:rsidR="009E0E02" w:rsidRPr="00EF07EB" w:rsidRDefault="009E0E02">
      <w:pPr>
        <w:pStyle w:val="Heading3"/>
        <w:rPr>
          <w:rFonts w:ascii="Tahoma" w:hAnsi="Tahoma" w:cs="Tahoma"/>
          <w:b w:val="0"/>
          <w:szCs w:val="24"/>
        </w:rPr>
      </w:pPr>
    </w:p>
    <w:p w:rsidR="009E0E02" w:rsidRPr="00EF07EB" w:rsidRDefault="009C4AE9">
      <w:pPr>
        <w:pStyle w:val="Heading3"/>
        <w:rPr>
          <w:rFonts w:ascii="Tahoma" w:hAnsi="Tahoma" w:cs="Tahoma"/>
          <w:b w:val="0"/>
          <w:szCs w:val="24"/>
        </w:rPr>
      </w:pPr>
      <w:r w:rsidRPr="00EF07EB">
        <w:rPr>
          <w:rFonts w:ascii="Tahoma" w:hAnsi="Tahoma" w:cs="Tahoma"/>
          <w:b w:val="0"/>
          <w:szCs w:val="24"/>
        </w:rPr>
        <w:t>COMMUNICATION WITH PARENTS/CARERS</w:t>
      </w:r>
    </w:p>
    <w:p w:rsidR="009E0E02" w:rsidRPr="009C4AE9" w:rsidRDefault="009C4AE9">
      <w:pPr>
        <w:numPr>
          <w:ilvl w:val="0"/>
          <w:numId w:val="15"/>
        </w:numPr>
        <w:rPr>
          <w:rFonts w:ascii="Tahoma" w:hAnsi="Tahoma" w:cs="Tahoma"/>
          <w:szCs w:val="24"/>
        </w:rPr>
      </w:pPr>
      <w:r w:rsidRPr="00EF07EB">
        <w:rPr>
          <w:rFonts w:ascii="Tahoma" w:hAnsi="Tahoma" w:cs="Tahoma"/>
          <w:szCs w:val="24"/>
        </w:rPr>
        <w:t>We will ensure that all parents are informed that the school</w:t>
      </w:r>
      <w:r w:rsidRPr="009C4AE9">
        <w:rPr>
          <w:rFonts w:ascii="Tahoma" w:hAnsi="Tahoma" w:cs="Tahoma"/>
          <w:szCs w:val="24"/>
        </w:rPr>
        <w:t xml:space="preserve"> has a child protection/safeguarding policy and is required to follow WSCP guidelines and other statutory documents in respect of reporting suspected abuse to Children’s Social Care.</w:t>
      </w:r>
    </w:p>
    <w:p w:rsidR="009E0E02" w:rsidRPr="009C4AE9" w:rsidRDefault="009C4AE9">
      <w:pPr>
        <w:numPr>
          <w:ilvl w:val="0"/>
          <w:numId w:val="15"/>
        </w:numPr>
        <w:rPr>
          <w:rFonts w:ascii="Tahoma" w:hAnsi="Tahoma" w:cs="Tahoma"/>
          <w:szCs w:val="24"/>
        </w:rPr>
      </w:pPr>
      <w:r w:rsidRPr="009C4AE9">
        <w:rPr>
          <w:rFonts w:ascii="Tahoma" w:hAnsi="Tahoma" w:cs="Tahoma"/>
          <w:szCs w:val="24"/>
        </w:rPr>
        <w:t xml:space="preserve">Pupils and parents will be made aware of how the school’s safeguarding system works and with whom they can discuss any concerns. </w:t>
      </w:r>
    </w:p>
    <w:p w:rsidR="009E0E02" w:rsidRPr="009C4AE9" w:rsidRDefault="009C4AE9">
      <w:pPr>
        <w:numPr>
          <w:ilvl w:val="0"/>
          <w:numId w:val="15"/>
        </w:numPr>
        <w:rPr>
          <w:rFonts w:ascii="Tahoma" w:hAnsi="Tahoma" w:cs="Tahoma"/>
          <w:szCs w:val="24"/>
        </w:rPr>
      </w:pPr>
      <w:r w:rsidRPr="009C4AE9">
        <w:rPr>
          <w:rFonts w:ascii="Tahoma" w:hAnsi="Tahoma" w:cs="Tahoma"/>
          <w:szCs w:val="24"/>
        </w:rPr>
        <w:t xml:space="preserve">Information will also be made available about any local and national telephone helplines. </w:t>
      </w:r>
    </w:p>
    <w:p w:rsidR="009E0E02" w:rsidRPr="009C4AE9" w:rsidRDefault="009C4AE9">
      <w:pPr>
        <w:numPr>
          <w:ilvl w:val="0"/>
          <w:numId w:val="15"/>
        </w:numPr>
        <w:rPr>
          <w:rFonts w:ascii="Tahoma" w:hAnsi="Tahoma" w:cs="Tahoma"/>
          <w:szCs w:val="24"/>
        </w:rPr>
      </w:pPr>
      <w:r w:rsidRPr="009C4AE9">
        <w:rPr>
          <w:rFonts w:ascii="Tahoma" w:hAnsi="Tahoma" w:cs="Tahoma"/>
          <w:szCs w:val="24"/>
        </w:rPr>
        <w:t>In individual cases, parents will be notified of the schools’ concerns at the earliest appropriate opportunity.</w:t>
      </w:r>
    </w:p>
    <w:p w:rsidR="009E0E02" w:rsidRPr="009C4AE9" w:rsidRDefault="009E0E02">
      <w:pPr>
        <w:pStyle w:val="Heading3"/>
        <w:rPr>
          <w:rFonts w:ascii="Tahoma" w:hAnsi="Tahoma" w:cs="Tahoma"/>
          <w:b w:val="0"/>
          <w:szCs w:val="24"/>
        </w:rPr>
      </w:pPr>
    </w:p>
    <w:p w:rsidR="009E0E02" w:rsidRPr="009C4AE9" w:rsidRDefault="009C4AE9">
      <w:pPr>
        <w:pStyle w:val="Heading3"/>
        <w:rPr>
          <w:rFonts w:ascii="Tahoma" w:hAnsi="Tahoma" w:cs="Tahoma"/>
          <w:b w:val="0"/>
          <w:szCs w:val="24"/>
        </w:rPr>
      </w:pPr>
      <w:r w:rsidRPr="009C4AE9">
        <w:rPr>
          <w:rFonts w:ascii="Tahoma" w:hAnsi="Tahoma" w:cs="Tahoma"/>
          <w:b w:val="0"/>
          <w:szCs w:val="24"/>
        </w:rPr>
        <w:t>CONFIDENTIALITY</w:t>
      </w:r>
    </w:p>
    <w:p w:rsidR="009E0E02" w:rsidRPr="009C4AE9" w:rsidRDefault="009C4AE9">
      <w:pPr>
        <w:numPr>
          <w:ilvl w:val="0"/>
          <w:numId w:val="8"/>
        </w:numPr>
        <w:rPr>
          <w:rFonts w:ascii="Tahoma" w:hAnsi="Tahoma" w:cs="Tahoma"/>
          <w:b/>
          <w:szCs w:val="24"/>
          <w:u w:val="single"/>
        </w:rPr>
      </w:pPr>
      <w:r w:rsidRPr="009C4AE9">
        <w:rPr>
          <w:rFonts w:ascii="Tahoma" w:hAnsi="Tahoma" w:cs="Tahoma"/>
          <w:szCs w:val="24"/>
        </w:rPr>
        <w:t xml:space="preserve">We recognise that matters related to Child Protection are of a confidential nature. The designated member of staff and/or head teacher will therefore share detailed information about a pupil with other staff members on </w:t>
      </w:r>
      <w:r w:rsidRPr="009C4AE9">
        <w:rPr>
          <w:rFonts w:ascii="Tahoma" w:hAnsi="Tahoma" w:cs="Tahoma"/>
          <w:b/>
          <w:szCs w:val="24"/>
        </w:rPr>
        <w:t>a need to know basis only.</w:t>
      </w:r>
    </w:p>
    <w:p w:rsidR="009E0E02" w:rsidRPr="009C4AE9" w:rsidRDefault="009C4AE9">
      <w:pPr>
        <w:numPr>
          <w:ilvl w:val="0"/>
          <w:numId w:val="8"/>
        </w:numPr>
        <w:rPr>
          <w:rFonts w:ascii="Tahoma" w:hAnsi="Tahoma" w:cs="Tahoma"/>
          <w:szCs w:val="24"/>
          <w:u w:val="single"/>
        </w:rPr>
      </w:pPr>
      <w:r w:rsidRPr="009C4AE9">
        <w:rPr>
          <w:rFonts w:ascii="Tahoma" w:hAnsi="Tahoma" w:cs="Tahoma"/>
          <w:szCs w:val="24"/>
        </w:rPr>
        <w:t>All staff must be aware that they have a professional responsibility to share information with the designated lead and with other relevant agencies where necessary to safeguard and promote the welfare of children.</w:t>
      </w:r>
    </w:p>
    <w:p w:rsidR="009E0E02" w:rsidRPr="009C4AE9" w:rsidRDefault="009C4AE9">
      <w:pPr>
        <w:numPr>
          <w:ilvl w:val="0"/>
          <w:numId w:val="8"/>
        </w:numPr>
        <w:rPr>
          <w:rFonts w:ascii="Tahoma" w:hAnsi="Tahoma" w:cs="Tahoma"/>
          <w:szCs w:val="24"/>
          <w:u w:val="single"/>
        </w:rPr>
      </w:pPr>
      <w:r w:rsidRPr="009C4AE9">
        <w:rPr>
          <w:rFonts w:ascii="Tahoma" w:hAnsi="Tahoma" w:cs="Tahoma"/>
          <w:szCs w:val="24"/>
        </w:rPr>
        <w:t>All staff must be aware that they cannot promise a child that they will keep certain information secret.</w:t>
      </w:r>
    </w:p>
    <w:p w:rsidR="009E0E02" w:rsidRPr="009C4AE9" w:rsidRDefault="009E0E02">
      <w:pPr>
        <w:pStyle w:val="Heading4"/>
        <w:rPr>
          <w:rFonts w:ascii="Tahoma" w:hAnsi="Tahoma" w:cs="Tahoma"/>
          <w:b w:val="0"/>
          <w:szCs w:val="24"/>
          <w:u w:val="none"/>
        </w:rPr>
      </w:pPr>
    </w:p>
    <w:p w:rsidR="009E0E02" w:rsidRPr="009C4AE9" w:rsidRDefault="009C4AE9">
      <w:pPr>
        <w:pStyle w:val="Heading4"/>
        <w:rPr>
          <w:rFonts w:ascii="Tahoma" w:hAnsi="Tahoma" w:cs="Tahoma"/>
          <w:b w:val="0"/>
          <w:szCs w:val="24"/>
          <w:u w:val="none"/>
        </w:rPr>
      </w:pPr>
      <w:r w:rsidRPr="009C4AE9">
        <w:rPr>
          <w:rFonts w:ascii="Tahoma" w:hAnsi="Tahoma" w:cs="Tahoma"/>
          <w:b w:val="0"/>
          <w:szCs w:val="24"/>
          <w:u w:val="none"/>
        </w:rPr>
        <w:t xml:space="preserve">SUPPORT FOR STAFF </w:t>
      </w:r>
    </w:p>
    <w:p w:rsidR="009E0E02" w:rsidRPr="009C4AE9" w:rsidRDefault="009C4AE9">
      <w:pPr>
        <w:numPr>
          <w:ilvl w:val="0"/>
          <w:numId w:val="9"/>
        </w:numPr>
        <w:rPr>
          <w:rFonts w:ascii="Tahoma" w:hAnsi="Tahoma" w:cs="Tahoma"/>
          <w:szCs w:val="24"/>
        </w:rPr>
      </w:pPr>
      <w:r w:rsidRPr="009C4AE9">
        <w:rPr>
          <w:rFonts w:ascii="Tahoma" w:hAnsi="Tahoma" w:cs="Tahoma"/>
          <w:szCs w:val="24"/>
        </w:rPr>
        <w:t>We recognise that staff working in the school who have been dealing with child protection issues may find the situation stressful or upsetting</w:t>
      </w:r>
    </w:p>
    <w:p w:rsidR="009E0E02" w:rsidRPr="009C4AE9" w:rsidRDefault="009C4AE9">
      <w:pPr>
        <w:numPr>
          <w:ilvl w:val="0"/>
          <w:numId w:val="9"/>
        </w:numPr>
        <w:rPr>
          <w:rFonts w:ascii="Tahoma" w:hAnsi="Tahoma" w:cs="Tahoma"/>
          <w:szCs w:val="24"/>
        </w:rPr>
      </w:pPr>
      <w:r w:rsidRPr="009C4AE9">
        <w:rPr>
          <w:rFonts w:ascii="Tahoma" w:hAnsi="Tahoma" w:cs="Tahoma"/>
          <w:szCs w:val="24"/>
        </w:rPr>
        <w:t>We will ensure that opportunities are provided for staff to be supported in these circumstances and to talk through any anxieties they may have</w:t>
      </w:r>
    </w:p>
    <w:p w:rsidR="009E0E02" w:rsidRPr="009C4AE9" w:rsidRDefault="009C4AE9">
      <w:pPr>
        <w:numPr>
          <w:ilvl w:val="0"/>
          <w:numId w:val="9"/>
        </w:numPr>
        <w:rPr>
          <w:rFonts w:ascii="Tahoma" w:hAnsi="Tahoma" w:cs="Tahoma"/>
          <w:szCs w:val="24"/>
        </w:rPr>
      </w:pPr>
      <w:r w:rsidRPr="009C4AE9">
        <w:rPr>
          <w:rFonts w:ascii="Tahoma" w:hAnsi="Tahoma" w:cs="Tahoma"/>
          <w:szCs w:val="24"/>
        </w:rPr>
        <w:t>We will ensure that formal supervision is provided for staff working in Early Years and foundation stage as required</w:t>
      </w:r>
    </w:p>
    <w:p w:rsidR="009E0E02" w:rsidRPr="009C4AE9" w:rsidRDefault="009C4AE9">
      <w:pPr>
        <w:numPr>
          <w:ilvl w:val="0"/>
          <w:numId w:val="9"/>
        </w:numPr>
        <w:rPr>
          <w:rFonts w:ascii="Tahoma" w:hAnsi="Tahoma" w:cs="Tahoma"/>
          <w:szCs w:val="24"/>
        </w:rPr>
      </w:pPr>
      <w:r w:rsidRPr="009C4AE9">
        <w:rPr>
          <w:rFonts w:ascii="Tahoma" w:hAnsi="Tahoma" w:cs="Tahoma"/>
          <w:szCs w:val="24"/>
        </w:rPr>
        <w:t>We will consider what arrangements can be made to provide supervision for designated leads and any other staff members as appropriate</w:t>
      </w:r>
    </w:p>
    <w:p w:rsidR="009E0E02" w:rsidRPr="009C4AE9" w:rsidRDefault="009E0E02">
      <w:pPr>
        <w:rPr>
          <w:rFonts w:ascii="Tahoma" w:hAnsi="Tahoma" w:cs="Tahoma"/>
          <w:szCs w:val="24"/>
        </w:rPr>
      </w:pPr>
    </w:p>
    <w:p w:rsidR="009E0E02" w:rsidRPr="00EF07EB" w:rsidRDefault="009C4AE9">
      <w:pPr>
        <w:pStyle w:val="Heading4"/>
        <w:rPr>
          <w:rFonts w:ascii="Tahoma" w:hAnsi="Tahoma" w:cs="Tahoma"/>
          <w:b w:val="0"/>
          <w:szCs w:val="24"/>
          <w:u w:val="none"/>
        </w:rPr>
      </w:pPr>
      <w:r w:rsidRPr="00EF07EB">
        <w:rPr>
          <w:rFonts w:ascii="Tahoma" w:hAnsi="Tahoma" w:cs="Tahoma"/>
          <w:b w:val="0"/>
          <w:szCs w:val="24"/>
          <w:u w:val="none"/>
        </w:rPr>
        <w:t>ALLEGATIONS AGAINST STAFF OR VOLUNTEERS</w:t>
      </w:r>
    </w:p>
    <w:p w:rsidR="009E0E02" w:rsidRPr="009C4AE9" w:rsidRDefault="009C4AE9">
      <w:pPr>
        <w:numPr>
          <w:ilvl w:val="0"/>
          <w:numId w:val="10"/>
        </w:numPr>
        <w:autoSpaceDE w:val="0"/>
        <w:autoSpaceDN w:val="0"/>
        <w:adjustRightInd w:val="0"/>
        <w:rPr>
          <w:rFonts w:ascii="Tahoma" w:hAnsi="Tahoma" w:cs="Tahoma"/>
          <w:color w:val="000000"/>
          <w:szCs w:val="24"/>
          <w:lang w:eastAsia="en-GB"/>
        </w:rPr>
      </w:pPr>
      <w:r w:rsidRPr="00EF07EB">
        <w:rPr>
          <w:rFonts w:ascii="Tahoma" w:hAnsi="Tahoma" w:cs="Tahoma"/>
          <w:szCs w:val="24"/>
        </w:rPr>
        <w:t xml:space="preserve">We recognise that there will be occasions when a pupil at the school, or a parent or another person may make an allegation against a member of staff </w:t>
      </w:r>
      <w:r w:rsidR="00FC40D4" w:rsidRPr="00EF07EB">
        <w:rPr>
          <w:rFonts w:ascii="Tahoma" w:hAnsi="Tahoma" w:cs="Tahoma"/>
          <w:szCs w:val="24"/>
        </w:rPr>
        <w:t xml:space="preserve">(including supply or agency staff or contracted staff) </w:t>
      </w:r>
      <w:r w:rsidRPr="00EF07EB">
        <w:rPr>
          <w:rFonts w:ascii="Tahoma" w:hAnsi="Tahoma" w:cs="Tahoma"/>
          <w:szCs w:val="24"/>
        </w:rPr>
        <w:t>or voluntee</w:t>
      </w:r>
      <w:r w:rsidR="00FC40D4" w:rsidRPr="00EF07EB">
        <w:rPr>
          <w:rFonts w:ascii="Tahoma" w:hAnsi="Tahoma" w:cs="Tahoma"/>
          <w:szCs w:val="24"/>
        </w:rPr>
        <w:t>r</w:t>
      </w:r>
      <w:r w:rsidRPr="00EF07EB">
        <w:rPr>
          <w:rFonts w:ascii="Tahoma" w:hAnsi="Tahoma" w:cs="Tahoma"/>
          <w:szCs w:val="24"/>
        </w:rPr>
        <w:t xml:space="preserve">.  The term allegations refers to concerns reported or raised </w:t>
      </w:r>
      <w:r w:rsidRPr="00EF07EB">
        <w:rPr>
          <w:rFonts w:ascii="Tahoma" w:hAnsi="Tahoma" w:cs="Tahoma"/>
          <w:color w:val="000000"/>
          <w:szCs w:val="24"/>
          <w:lang w:eastAsia="en-GB"/>
        </w:rPr>
        <w:t>that might indicate a person has caused harm to a child, acted in a way that created potential serious risk to a child or would pose a risk of harm if they continue to work in regular or close contact with children</w:t>
      </w:r>
      <w:r w:rsidRPr="009C4AE9">
        <w:rPr>
          <w:rFonts w:ascii="Tahoma" w:hAnsi="Tahoma" w:cs="Tahoma"/>
          <w:color w:val="000000"/>
          <w:szCs w:val="24"/>
          <w:lang w:eastAsia="en-GB"/>
        </w:rPr>
        <w:t xml:space="preserve"> in their present position, or in any capacity. </w:t>
      </w:r>
    </w:p>
    <w:p w:rsidR="009E0E02" w:rsidRPr="009C4AE9" w:rsidRDefault="009C4AE9">
      <w:pPr>
        <w:numPr>
          <w:ilvl w:val="0"/>
          <w:numId w:val="10"/>
        </w:numPr>
        <w:autoSpaceDE w:val="0"/>
        <w:autoSpaceDN w:val="0"/>
        <w:adjustRightInd w:val="0"/>
        <w:rPr>
          <w:rFonts w:ascii="Tahoma" w:hAnsi="Tahoma" w:cs="Tahoma"/>
          <w:color w:val="000000"/>
          <w:szCs w:val="24"/>
          <w:lang w:eastAsia="en-GB"/>
        </w:rPr>
      </w:pPr>
      <w:r w:rsidRPr="009C4AE9">
        <w:rPr>
          <w:rFonts w:ascii="Tahoma" w:hAnsi="Tahoma" w:cs="Tahoma"/>
          <w:szCs w:val="24"/>
        </w:rPr>
        <w:t xml:space="preserve">The majority of allegations against staff and volunteers relate to their behaviour in the workplace. However some concerns may relate to their personal life or the care of their own children. In some cases there may have been an allegation of abuse against someone closely associated to them and this person may pose a risk of harm to the children the staff member or volunteer is responsible for. </w:t>
      </w:r>
    </w:p>
    <w:p w:rsidR="009E0E02" w:rsidRPr="009C4AE9" w:rsidRDefault="009C4AE9">
      <w:pPr>
        <w:numPr>
          <w:ilvl w:val="0"/>
          <w:numId w:val="10"/>
        </w:numPr>
        <w:autoSpaceDE w:val="0"/>
        <w:autoSpaceDN w:val="0"/>
        <w:adjustRightInd w:val="0"/>
        <w:rPr>
          <w:rFonts w:ascii="Tahoma" w:hAnsi="Tahoma" w:cs="Tahoma"/>
          <w:color w:val="000000"/>
          <w:szCs w:val="24"/>
          <w:lang w:eastAsia="en-GB"/>
        </w:rPr>
      </w:pPr>
      <w:r w:rsidRPr="009C4AE9">
        <w:rPr>
          <w:rFonts w:ascii="Tahoma" w:hAnsi="Tahoma" w:cs="Tahoma"/>
          <w:szCs w:val="24"/>
        </w:rPr>
        <w:t xml:space="preserve">We expect any member of staff or volunteer who is concerned about the behaviour or presentation of a colleague, or sees an incident which concerns them, to discuss this as soon as possible with the DSL or Headteacher. If necessary the whistleblowing procedures can be used but an ethos should be encouraged which enables open discussion, and allows staff or volunteers to feel able to discuss any concerns without fear of reprisal. </w:t>
      </w:r>
    </w:p>
    <w:p w:rsidR="009E0E02" w:rsidRPr="009C4AE9" w:rsidRDefault="009C4AE9">
      <w:pPr>
        <w:numPr>
          <w:ilvl w:val="0"/>
          <w:numId w:val="10"/>
        </w:numPr>
        <w:rPr>
          <w:rFonts w:ascii="Tahoma" w:hAnsi="Tahoma" w:cs="Tahoma"/>
          <w:szCs w:val="24"/>
        </w:rPr>
      </w:pPr>
      <w:r w:rsidRPr="009C4AE9">
        <w:rPr>
          <w:rFonts w:ascii="Tahoma" w:hAnsi="Tahoma" w:cs="Tahoma"/>
          <w:szCs w:val="24"/>
        </w:rPr>
        <w:t xml:space="preserve">In this event the Headteacher (or Chair of Governors, if allegation is against the Head) must be informed and the Wandsworth Procedures for Managing Allegations against Staff followed. This will always involve a discussion with LA officers and a referral to the Local Authority Designated Officer (LADO) where appropriate within 24 hours of the concern / allegation becoming known. </w:t>
      </w:r>
    </w:p>
    <w:p w:rsidR="009E0E02" w:rsidRPr="009C4AE9" w:rsidRDefault="009E0E02">
      <w:pPr>
        <w:ind w:left="360"/>
        <w:rPr>
          <w:rFonts w:ascii="Tahoma" w:hAnsi="Tahoma" w:cs="Tahoma"/>
          <w:szCs w:val="24"/>
        </w:rPr>
      </w:pPr>
    </w:p>
    <w:p w:rsidR="009E0E02" w:rsidRPr="009C4AE9" w:rsidRDefault="009C4AE9">
      <w:pPr>
        <w:numPr>
          <w:ilvl w:val="0"/>
          <w:numId w:val="10"/>
        </w:numPr>
        <w:autoSpaceDE w:val="0"/>
        <w:autoSpaceDN w:val="0"/>
        <w:adjustRightInd w:val="0"/>
        <w:rPr>
          <w:rFonts w:ascii="Tahoma" w:hAnsi="Tahoma" w:cs="Tahoma"/>
          <w:color w:val="000000"/>
          <w:szCs w:val="24"/>
          <w:lang w:eastAsia="en-GB"/>
        </w:rPr>
      </w:pPr>
      <w:r w:rsidRPr="009C4AE9">
        <w:rPr>
          <w:rFonts w:ascii="Tahoma" w:hAnsi="Tahoma" w:cs="Tahoma"/>
          <w:color w:val="000000"/>
          <w:szCs w:val="24"/>
          <w:lang w:eastAsia="en-GB"/>
        </w:rPr>
        <w:t xml:space="preserve">The criteria for making a referral to The LADO is that an individual may have: </w:t>
      </w:r>
    </w:p>
    <w:p w:rsidR="009E0E02" w:rsidRPr="009C4AE9" w:rsidRDefault="009C4AE9">
      <w:pPr>
        <w:numPr>
          <w:ilvl w:val="0"/>
          <w:numId w:val="10"/>
        </w:numPr>
        <w:tabs>
          <w:tab w:val="clear" w:pos="360"/>
          <w:tab w:val="num" w:pos="720"/>
        </w:tabs>
        <w:autoSpaceDE w:val="0"/>
        <w:autoSpaceDN w:val="0"/>
        <w:adjustRightInd w:val="0"/>
        <w:ind w:left="720"/>
        <w:rPr>
          <w:rFonts w:ascii="Tahoma" w:hAnsi="Tahoma" w:cs="Tahoma"/>
          <w:color w:val="000000"/>
          <w:szCs w:val="24"/>
          <w:lang w:eastAsia="en-GB"/>
        </w:rPr>
      </w:pPr>
      <w:r w:rsidRPr="009C4AE9">
        <w:rPr>
          <w:rFonts w:ascii="Tahoma" w:hAnsi="Tahoma" w:cs="Tahoma"/>
          <w:color w:val="000000"/>
          <w:szCs w:val="24"/>
          <w:lang w:eastAsia="en-GB"/>
        </w:rPr>
        <w:t xml:space="preserve">behaved in a way that has, or may have, harmed a child; </w:t>
      </w:r>
    </w:p>
    <w:p w:rsidR="009E0E02" w:rsidRPr="00EF07EB" w:rsidRDefault="009C4AE9">
      <w:pPr>
        <w:numPr>
          <w:ilvl w:val="0"/>
          <w:numId w:val="10"/>
        </w:numPr>
        <w:tabs>
          <w:tab w:val="clear" w:pos="360"/>
          <w:tab w:val="num" w:pos="720"/>
        </w:tabs>
        <w:autoSpaceDE w:val="0"/>
        <w:autoSpaceDN w:val="0"/>
        <w:adjustRightInd w:val="0"/>
        <w:ind w:left="720"/>
        <w:rPr>
          <w:rFonts w:ascii="Tahoma" w:hAnsi="Tahoma" w:cs="Tahoma"/>
          <w:color w:val="000000"/>
          <w:szCs w:val="24"/>
          <w:lang w:eastAsia="en-GB"/>
        </w:rPr>
      </w:pPr>
      <w:r w:rsidRPr="00EF07EB">
        <w:rPr>
          <w:rFonts w:ascii="Tahoma" w:hAnsi="Tahoma" w:cs="Tahoma"/>
          <w:color w:val="000000"/>
          <w:szCs w:val="24"/>
          <w:lang w:eastAsia="en-GB"/>
        </w:rPr>
        <w:t xml:space="preserve">possibly committed a criminal offence against or related to a child; or </w:t>
      </w:r>
    </w:p>
    <w:p w:rsidR="009E0E02" w:rsidRPr="00EF07EB" w:rsidRDefault="009C4AE9">
      <w:pPr>
        <w:numPr>
          <w:ilvl w:val="0"/>
          <w:numId w:val="10"/>
        </w:numPr>
        <w:tabs>
          <w:tab w:val="clear" w:pos="360"/>
          <w:tab w:val="num" w:pos="720"/>
        </w:tabs>
        <w:autoSpaceDE w:val="0"/>
        <w:autoSpaceDN w:val="0"/>
        <w:adjustRightInd w:val="0"/>
        <w:ind w:left="720"/>
        <w:rPr>
          <w:rFonts w:ascii="Tahoma" w:hAnsi="Tahoma" w:cs="Tahoma"/>
          <w:color w:val="000000"/>
          <w:szCs w:val="24"/>
          <w:lang w:eastAsia="en-GB"/>
        </w:rPr>
      </w:pPr>
      <w:r w:rsidRPr="00EF07EB">
        <w:rPr>
          <w:rFonts w:ascii="Tahoma" w:hAnsi="Tahoma" w:cs="Tahoma"/>
          <w:color w:val="000000"/>
          <w:szCs w:val="24"/>
          <w:lang w:eastAsia="en-GB"/>
        </w:rPr>
        <w:t xml:space="preserve">behaved towards a child or children in a way that indicates he or she would pose a risk of harm to children. </w:t>
      </w:r>
    </w:p>
    <w:p w:rsidR="00FC40D4" w:rsidRPr="00EF07EB" w:rsidRDefault="00FC40D4">
      <w:pPr>
        <w:numPr>
          <w:ilvl w:val="0"/>
          <w:numId w:val="10"/>
        </w:numPr>
        <w:tabs>
          <w:tab w:val="clear" w:pos="360"/>
          <w:tab w:val="num" w:pos="720"/>
        </w:tabs>
        <w:autoSpaceDE w:val="0"/>
        <w:autoSpaceDN w:val="0"/>
        <w:adjustRightInd w:val="0"/>
        <w:ind w:left="720"/>
        <w:rPr>
          <w:rFonts w:ascii="Tahoma" w:hAnsi="Tahoma" w:cs="Tahoma"/>
          <w:color w:val="000000"/>
          <w:szCs w:val="24"/>
          <w:lang w:eastAsia="en-GB"/>
        </w:rPr>
      </w:pPr>
      <w:r w:rsidRPr="00EF07EB">
        <w:rPr>
          <w:rFonts w:ascii="Tahoma" w:hAnsi="Tahoma" w:cs="Tahoma"/>
          <w:color w:val="000000"/>
          <w:szCs w:val="24"/>
          <w:lang w:eastAsia="en-GB"/>
        </w:rPr>
        <w:t>Behaved or may have behaved in a way that indicates that they may not be suitable to work with children.</w:t>
      </w:r>
    </w:p>
    <w:p w:rsidR="009E0E02" w:rsidRPr="00EF07EB" w:rsidRDefault="009E0E02">
      <w:pPr>
        <w:autoSpaceDE w:val="0"/>
        <w:autoSpaceDN w:val="0"/>
        <w:adjustRightInd w:val="0"/>
        <w:ind w:left="720"/>
        <w:rPr>
          <w:rFonts w:ascii="Tahoma" w:hAnsi="Tahoma" w:cs="Tahoma"/>
          <w:color w:val="000000"/>
          <w:szCs w:val="24"/>
          <w:lang w:eastAsia="en-GB"/>
        </w:rPr>
      </w:pPr>
    </w:p>
    <w:p w:rsidR="009E0E02" w:rsidRPr="00EF07EB" w:rsidRDefault="009C4AE9">
      <w:pPr>
        <w:numPr>
          <w:ilvl w:val="0"/>
          <w:numId w:val="10"/>
        </w:numPr>
        <w:rPr>
          <w:rFonts w:ascii="Tahoma" w:hAnsi="Tahoma" w:cs="Tahoma"/>
          <w:szCs w:val="24"/>
        </w:rPr>
      </w:pPr>
      <w:r w:rsidRPr="00EF07EB">
        <w:rPr>
          <w:rFonts w:ascii="Tahoma" w:hAnsi="Tahoma" w:cs="Tahoma"/>
          <w:szCs w:val="24"/>
        </w:rPr>
        <w:t>The LADO also offers a consultation service, which supports those investigating an allegation or concern and provides expert advice. Every consultation with the LADO is followed up in writing to reflect the advice and guidance given. This means the school will have a clear record of their correspondence with the LADO, which provides important evidence ( for example if they are inspected by OFSTED). It also holds the LADO accountable for the advice given</w:t>
      </w:r>
    </w:p>
    <w:p w:rsidR="009E0E02" w:rsidRPr="00EF07EB" w:rsidRDefault="009C4AE9">
      <w:pPr>
        <w:numPr>
          <w:ilvl w:val="0"/>
          <w:numId w:val="10"/>
        </w:numPr>
        <w:rPr>
          <w:rFonts w:ascii="Tahoma" w:hAnsi="Tahoma" w:cs="Tahoma"/>
          <w:szCs w:val="24"/>
        </w:rPr>
      </w:pPr>
      <w:r w:rsidRPr="00EF07EB">
        <w:rPr>
          <w:rFonts w:ascii="Tahoma" w:hAnsi="Tahoma" w:cs="Tahoma"/>
          <w:szCs w:val="24"/>
        </w:rPr>
        <w:t>All staff are expected to recognise the need for absolute confidentiality in these situations</w:t>
      </w:r>
    </w:p>
    <w:p w:rsidR="009E0E02" w:rsidRPr="00EF07EB" w:rsidRDefault="009E0E02">
      <w:pPr>
        <w:pStyle w:val="Heading4"/>
        <w:rPr>
          <w:rFonts w:ascii="Tahoma" w:hAnsi="Tahoma" w:cs="Tahoma"/>
          <w:b w:val="0"/>
          <w:szCs w:val="24"/>
          <w:u w:val="none"/>
        </w:rPr>
      </w:pPr>
    </w:p>
    <w:p w:rsidR="009E0E02" w:rsidRPr="009C4AE9" w:rsidRDefault="009C4AE9">
      <w:pPr>
        <w:pStyle w:val="Heading4"/>
        <w:rPr>
          <w:rFonts w:ascii="Tahoma" w:hAnsi="Tahoma" w:cs="Tahoma"/>
          <w:b w:val="0"/>
          <w:szCs w:val="24"/>
          <w:u w:val="none"/>
        </w:rPr>
      </w:pPr>
      <w:r w:rsidRPr="00EF07EB">
        <w:rPr>
          <w:rFonts w:ascii="Tahoma" w:hAnsi="Tahoma" w:cs="Tahoma"/>
          <w:b w:val="0"/>
          <w:szCs w:val="24"/>
          <w:u w:val="none"/>
        </w:rPr>
        <w:t>SAFE RECRUITMENT</w:t>
      </w:r>
    </w:p>
    <w:p w:rsidR="009E0E02" w:rsidRPr="009C4AE9" w:rsidRDefault="009C4AE9">
      <w:pPr>
        <w:numPr>
          <w:ilvl w:val="0"/>
          <w:numId w:val="11"/>
        </w:numPr>
        <w:ind w:left="426" w:hanging="426"/>
        <w:rPr>
          <w:rFonts w:ascii="Tahoma" w:hAnsi="Tahoma" w:cs="Tahoma"/>
          <w:szCs w:val="24"/>
        </w:rPr>
      </w:pPr>
      <w:r w:rsidRPr="009C4AE9">
        <w:rPr>
          <w:rFonts w:ascii="Tahoma" w:hAnsi="Tahoma" w:cs="Tahoma"/>
          <w:szCs w:val="24"/>
        </w:rPr>
        <w:t>The school will ensure that it operates a safe recruitment policy to ensure that all those working in the school, in either a paid or unpaid capacity are suitable to do so as far as can be reasonably ascertained.</w:t>
      </w:r>
    </w:p>
    <w:p w:rsidR="009E0E02" w:rsidRPr="009C4AE9" w:rsidRDefault="009C4AE9">
      <w:pPr>
        <w:numPr>
          <w:ilvl w:val="0"/>
          <w:numId w:val="11"/>
        </w:numPr>
        <w:ind w:left="426" w:hanging="426"/>
        <w:rPr>
          <w:rFonts w:ascii="Tahoma" w:hAnsi="Tahoma" w:cs="Tahoma"/>
          <w:szCs w:val="24"/>
        </w:rPr>
      </w:pPr>
      <w:r w:rsidRPr="009C4AE9">
        <w:rPr>
          <w:rFonts w:ascii="Tahoma" w:hAnsi="Tahoma" w:cs="Tahoma"/>
          <w:szCs w:val="24"/>
        </w:rPr>
        <w:t>Senior Leaders and any other staff involved in selection procedures will attend Safer Recruitment training</w:t>
      </w:r>
    </w:p>
    <w:p w:rsidR="009E0E02" w:rsidRPr="009C4AE9" w:rsidRDefault="009C4AE9">
      <w:pPr>
        <w:numPr>
          <w:ilvl w:val="0"/>
          <w:numId w:val="11"/>
        </w:numPr>
        <w:ind w:left="426" w:hanging="426"/>
        <w:rPr>
          <w:rFonts w:ascii="Tahoma" w:hAnsi="Tahoma" w:cs="Tahoma"/>
          <w:szCs w:val="24"/>
        </w:rPr>
      </w:pPr>
      <w:r w:rsidRPr="009C4AE9">
        <w:rPr>
          <w:rFonts w:ascii="Tahoma" w:hAnsi="Tahoma" w:cs="Tahoma"/>
          <w:szCs w:val="24"/>
        </w:rPr>
        <w:t>Appropriate checks (i.e. enhanced DBS checks and checks against the barred list) will be carried out on all potential employees and all references will be taken up and verified.</w:t>
      </w:r>
    </w:p>
    <w:p w:rsidR="009E0E02" w:rsidRPr="009C4AE9" w:rsidRDefault="009C4AE9">
      <w:pPr>
        <w:numPr>
          <w:ilvl w:val="0"/>
          <w:numId w:val="11"/>
        </w:numPr>
        <w:ind w:left="426" w:hanging="426"/>
        <w:rPr>
          <w:rFonts w:ascii="Tahoma" w:hAnsi="Tahoma" w:cs="Tahoma"/>
          <w:szCs w:val="24"/>
        </w:rPr>
      </w:pPr>
      <w:r w:rsidRPr="009C4AE9">
        <w:rPr>
          <w:rFonts w:ascii="Tahoma" w:hAnsi="Tahoma" w:cs="Tahoma"/>
          <w:szCs w:val="24"/>
        </w:rPr>
        <w:t xml:space="preserve">The school will carry out risk assessments for any volunteers to determine if they need to undertake an enhanced DBS check or barred list check. </w:t>
      </w:r>
    </w:p>
    <w:p w:rsidR="009E0E02" w:rsidRPr="009C4AE9" w:rsidRDefault="009C4AE9">
      <w:pPr>
        <w:numPr>
          <w:ilvl w:val="0"/>
          <w:numId w:val="11"/>
        </w:numPr>
        <w:ind w:left="426" w:hanging="426"/>
        <w:rPr>
          <w:rFonts w:ascii="Tahoma" w:hAnsi="Tahoma" w:cs="Tahoma"/>
          <w:szCs w:val="24"/>
        </w:rPr>
      </w:pPr>
      <w:r w:rsidRPr="009C4AE9">
        <w:rPr>
          <w:rFonts w:ascii="Tahoma" w:hAnsi="Tahoma" w:cs="Tahoma"/>
          <w:szCs w:val="24"/>
        </w:rPr>
        <w:t>The school will ensure it is following the most recent guidance in respect of these issues, including taking account of the definition of regulated activity</w:t>
      </w:r>
    </w:p>
    <w:p w:rsidR="009E0E02" w:rsidRPr="009C4AE9" w:rsidRDefault="009C4AE9">
      <w:pPr>
        <w:numPr>
          <w:ilvl w:val="0"/>
          <w:numId w:val="11"/>
        </w:numPr>
        <w:ind w:left="426" w:hanging="426"/>
        <w:rPr>
          <w:rFonts w:ascii="Tahoma" w:hAnsi="Tahoma" w:cs="Tahoma"/>
          <w:szCs w:val="24"/>
        </w:rPr>
      </w:pPr>
      <w:r w:rsidRPr="009C4AE9">
        <w:rPr>
          <w:rFonts w:ascii="Tahoma" w:hAnsi="Tahoma" w:cs="Tahoma"/>
          <w:szCs w:val="24"/>
        </w:rPr>
        <w:t>The school will ensure compliance with Section 3 of Keeping Children Safe in Education 2018 in relation to recruitment, recruitment ch</w:t>
      </w:r>
      <w:r w:rsidR="009B7F8E">
        <w:rPr>
          <w:rFonts w:ascii="Tahoma" w:hAnsi="Tahoma" w:cs="Tahoma"/>
          <w:szCs w:val="24"/>
        </w:rPr>
        <w:t xml:space="preserve">ecks, obtaining of references, </w:t>
      </w:r>
      <w:r w:rsidRPr="009C4AE9">
        <w:rPr>
          <w:rFonts w:ascii="Tahoma" w:hAnsi="Tahoma" w:cs="Tahoma"/>
          <w:szCs w:val="24"/>
        </w:rPr>
        <w:t>s128 checks (where applicable) and information that must be included on the single central record (SCR)</w:t>
      </w:r>
    </w:p>
    <w:p w:rsidR="009E0E02" w:rsidRPr="009C4AE9" w:rsidRDefault="009C4AE9">
      <w:pPr>
        <w:numPr>
          <w:ilvl w:val="0"/>
          <w:numId w:val="11"/>
        </w:numPr>
        <w:ind w:left="426" w:hanging="426"/>
        <w:rPr>
          <w:rFonts w:ascii="Tahoma" w:hAnsi="Tahoma" w:cs="Tahoma"/>
          <w:szCs w:val="24"/>
        </w:rPr>
      </w:pPr>
      <w:r w:rsidRPr="009C4AE9">
        <w:rPr>
          <w:rFonts w:ascii="Tahoma" w:hAnsi="Tahoma" w:cs="Tahoma"/>
          <w:szCs w:val="24"/>
        </w:rPr>
        <w:t>Interview panels will follow recommendations from the HR section in relation to practice. One member of each interview panel must have completed Safer Recruitment training</w:t>
      </w:r>
    </w:p>
    <w:p w:rsidR="009E0E02" w:rsidRPr="009C4AE9" w:rsidRDefault="009C4AE9">
      <w:pPr>
        <w:numPr>
          <w:ilvl w:val="0"/>
          <w:numId w:val="11"/>
        </w:numPr>
        <w:tabs>
          <w:tab w:val="num" w:pos="420"/>
        </w:tabs>
        <w:ind w:left="426" w:hanging="426"/>
        <w:rPr>
          <w:rFonts w:ascii="Tahoma" w:hAnsi="Tahoma" w:cs="Tahoma"/>
          <w:szCs w:val="24"/>
        </w:rPr>
      </w:pPr>
      <w:r w:rsidRPr="009C4AE9">
        <w:rPr>
          <w:rFonts w:ascii="Tahoma" w:hAnsi="Tahoma" w:cs="Tahoma"/>
          <w:szCs w:val="24"/>
        </w:rPr>
        <w:t>At interview, candidates will be asked to account for any gaps in their employment history.</w:t>
      </w:r>
    </w:p>
    <w:p w:rsidR="009E0E02" w:rsidRPr="009C4AE9" w:rsidRDefault="009E0E02">
      <w:pPr>
        <w:rPr>
          <w:rFonts w:ascii="Tahoma" w:hAnsi="Tahoma" w:cs="Tahoma"/>
          <w:szCs w:val="24"/>
        </w:rPr>
      </w:pPr>
    </w:p>
    <w:p w:rsidR="009E0E02" w:rsidRPr="009C4AE9" w:rsidRDefault="009C4AE9">
      <w:pPr>
        <w:pStyle w:val="Heading4"/>
        <w:rPr>
          <w:rFonts w:ascii="Tahoma" w:hAnsi="Tahoma" w:cs="Tahoma"/>
          <w:b w:val="0"/>
          <w:szCs w:val="24"/>
        </w:rPr>
      </w:pPr>
      <w:r w:rsidRPr="009C4AE9">
        <w:rPr>
          <w:rFonts w:ascii="Tahoma" w:hAnsi="Tahoma" w:cs="Tahoma"/>
          <w:b w:val="0"/>
          <w:szCs w:val="24"/>
          <w:u w:val="none"/>
        </w:rPr>
        <w:t>GOVERNING BODY RESPONSIBILITIES</w:t>
      </w:r>
    </w:p>
    <w:p w:rsidR="009E0E02" w:rsidRPr="009C4AE9" w:rsidRDefault="009C4AE9">
      <w:pPr>
        <w:numPr>
          <w:ilvl w:val="0"/>
          <w:numId w:val="12"/>
        </w:numPr>
        <w:rPr>
          <w:rFonts w:ascii="Tahoma" w:hAnsi="Tahoma" w:cs="Tahoma"/>
          <w:szCs w:val="24"/>
        </w:rPr>
      </w:pPr>
      <w:r w:rsidRPr="009C4AE9">
        <w:rPr>
          <w:rFonts w:ascii="Tahoma" w:hAnsi="Tahoma" w:cs="Tahoma"/>
          <w:szCs w:val="24"/>
        </w:rPr>
        <w:t xml:space="preserve">The Governors will ensure that they comply with their duties under legislation. They will </w:t>
      </w:r>
      <w:r w:rsidRPr="009C4AE9">
        <w:rPr>
          <w:rFonts w:ascii="Tahoma" w:hAnsi="Tahoma" w:cs="Tahoma"/>
          <w:color w:val="000000"/>
          <w:szCs w:val="24"/>
          <w:lang w:eastAsia="en-GB"/>
        </w:rPr>
        <w:t>ensure that the policies, procedures and training in their schools or colleges are effective and comply with the law at all times and take into account the procedures and practice of the WSCP and Keeping Children Safe in Education 20</w:t>
      </w:r>
      <w:r w:rsidR="00FC40D4">
        <w:rPr>
          <w:rFonts w:ascii="Tahoma" w:hAnsi="Tahoma" w:cs="Tahoma"/>
          <w:color w:val="000000"/>
          <w:szCs w:val="24"/>
          <w:lang w:eastAsia="en-GB"/>
        </w:rPr>
        <w:t>20</w:t>
      </w:r>
    </w:p>
    <w:p w:rsidR="009E0E02" w:rsidRPr="009C4AE9" w:rsidRDefault="009C4AE9">
      <w:pPr>
        <w:numPr>
          <w:ilvl w:val="0"/>
          <w:numId w:val="12"/>
        </w:numPr>
        <w:rPr>
          <w:rFonts w:ascii="Tahoma" w:hAnsi="Tahoma" w:cs="Tahoma"/>
          <w:szCs w:val="24"/>
        </w:rPr>
      </w:pPr>
      <w:r w:rsidRPr="009C4AE9">
        <w:rPr>
          <w:rFonts w:ascii="Tahoma" w:hAnsi="Tahoma" w:cs="Tahoma"/>
          <w:szCs w:val="24"/>
        </w:rPr>
        <w:t>The Governors will ensure that a member of the Governing Body (usually the Chair) has been nominated to liaise with the LA and/or partner agencies on issues of Child Protection and in the event of an allegation of abuse being made against the Headteacher or Principal.</w:t>
      </w:r>
    </w:p>
    <w:p w:rsidR="009E0E02" w:rsidRPr="009C4AE9" w:rsidRDefault="009C4AE9">
      <w:pPr>
        <w:numPr>
          <w:ilvl w:val="0"/>
          <w:numId w:val="12"/>
        </w:numPr>
        <w:rPr>
          <w:rFonts w:ascii="Tahoma" w:hAnsi="Tahoma" w:cs="Tahoma"/>
          <w:szCs w:val="24"/>
        </w:rPr>
      </w:pPr>
      <w:r w:rsidRPr="009C4AE9">
        <w:rPr>
          <w:rFonts w:ascii="Tahoma" w:hAnsi="Tahoma" w:cs="Tahoma"/>
          <w:szCs w:val="24"/>
        </w:rPr>
        <w:t>The Governors will remedy any deficiencies or weaknesses in regard to Child Protection arrangements that are brought to its attention without delay</w:t>
      </w:r>
    </w:p>
    <w:p w:rsidR="009E0E02" w:rsidRPr="009C4AE9" w:rsidRDefault="009E0E02">
      <w:pPr>
        <w:rPr>
          <w:rFonts w:ascii="Tahoma" w:hAnsi="Tahoma" w:cs="Tahoma"/>
          <w:szCs w:val="24"/>
        </w:rPr>
      </w:pPr>
    </w:p>
    <w:p w:rsidR="009E0E02" w:rsidRPr="009C4AE9" w:rsidRDefault="009C4AE9">
      <w:pPr>
        <w:pStyle w:val="Heading4"/>
        <w:rPr>
          <w:rFonts w:ascii="Tahoma" w:hAnsi="Tahoma" w:cs="Tahoma"/>
          <w:b w:val="0"/>
          <w:szCs w:val="24"/>
        </w:rPr>
      </w:pPr>
      <w:r w:rsidRPr="009C4AE9">
        <w:rPr>
          <w:rFonts w:ascii="Tahoma" w:hAnsi="Tahoma" w:cs="Tahoma"/>
          <w:b w:val="0"/>
          <w:szCs w:val="24"/>
          <w:u w:val="none"/>
        </w:rPr>
        <w:t xml:space="preserve">POSITIVE HANDLING and PHYSICAL INTERVENTION </w:t>
      </w:r>
    </w:p>
    <w:p w:rsidR="009E0E02" w:rsidRPr="009C4AE9" w:rsidRDefault="009C4AE9">
      <w:pPr>
        <w:numPr>
          <w:ilvl w:val="0"/>
          <w:numId w:val="13"/>
        </w:numPr>
        <w:tabs>
          <w:tab w:val="clear" w:pos="360"/>
          <w:tab w:val="num" w:pos="420"/>
        </w:tabs>
        <w:ind w:left="420"/>
        <w:rPr>
          <w:rFonts w:ascii="Tahoma" w:hAnsi="Tahoma" w:cs="Tahoma"/>
          <w:szCs w:val="24"/>
          <w:u w:val="single"/>
        </w:rPr>
      </w:pPr>
      <w:r w:rsidRPr="009C4AE9">
        <w:rPr>
          <w:rFonts w:ascii="Tahoma" w:hAnsi="Tahoma" w:cs="Tahoma"/>
          <w:szCs w:val="24"/>
        </w:rPr>
        <w:t>Our policy on positive handling and physical intervention by staff is set out in a separate document and acknowledges that staff should only use physical intervention in particular circumstances, and that even when necessary the minimum force should be used to prevent harm to the child or another child or adult.</w:t>
      </w:r>
    </w:p>
    <w:p w:rsidR="009E0E02" w:rsidRPr="009C4AE9" w:rsidRDefault="009C4AE9">
      <w:pPr>
        <w:numPr>
          <w:ilvl w:val="0"/>
          <w:numId w:val="13"/>
        </w:numPr>
        <w:tabs>
          <w:tab w:val="clear" w:pos="360"/>
          <w:tab w:val="num" w:pos="420"/>
        </w:tabs>
        <w:ind w:left="420"/>
        <w:rPr>
          <w:rFonts w:ascii="Tahoma" w:hAnsi="Tahoma" w:cs="Tahoma"/>
          <w:szCs w:val="24"/>
          <w:u w:val="single"/>
        </w:rPr>
      </w:pPr>
      <w:r w:rsidRPr="009C4AE9">
        <w:rPr>
          <w:rFonts w:ascii="Tahoma" w:hAnsi="Tahoma" w:cs="Tahoma"/>
          <w:szCs w:val="24"/>
        </w:rPr>
        <w:t>Positive handling training will be provided by a BILD accredited trainer for all staff members to ensure best practice at all times.</w:t>
      </w:r>
    </w:p>
    <w:p w:rsidR="009E0E02" w:rsidRPr="009C4AE9" w:rsidRDefault="009C4AE9">
      <w:pPr>
        <w:numPr>
          <w:ilvl w:val="0"/>
          <w:numId w:val="13"/>
        </w:numPr>
        <w:tabs>
          <w:tab w:val="clear" w:pos="360"/>
          <w:tab w:val="num" w:pos="420"/>
        </w:tabs>
        <w:ind w:left="420"/>
        <w:rPr>
          <w:rFonts w:ascii="Tahoma" w:hAnsi="Tahoma" w:cs="Tahoma"/>
          <w:szCs w:val="24"/>
          <w:u w:val="single"/>
        </w:rPr>
      </w:pPr>
      <w:r w:rsidRPr="009C4AE9">
        <w:rPr>
          <w:rFonts w:ascii="Tahoma" w:hAnsi="Tahoma" w:cs="Tahoma"/>
          <w:szCs w:val="24"/>
        </w:rPr>
        <w:t xml:space="preserve">Risk assessments will be carried out where individual pupils have additional needs or challenges that mean there is an increased likelihood of physical interventions being required and individual plans will be developed and shared/agreed with the parents/ carers. </w:t>
      </w:r>
    </w:p>
    <w:p w:rsidR="009E0E02" w:rsidRPr="009C4AE9" w:rsidRDefault="009C4AE9">
      <w:pPr>
        <w:numPr>
          <w:ilvl w:val="0"/>
          <w:numId w:val="13"/>
        </w:numPr>
        <w:tabs>
          <w:tab w:val="clear" w:pos="360"/>
          <w:tab w:val="num" w:pos="420"/>
        </w:tabs>
        <w:ind w:left="420"/>
        <w:rPr>
          <w:rFonts w:ascii="Tahoma" w:hAnsi="Tahoma" w:cs="Tahoma"/>
          <w:szCs w:val="24"/>
          <w:u w:val="single"/>
        </w:rPr>
      </w:pPr>
      <w:r w:rsidRPr="009C4AE9">
        <w:rPr>
          <w:rFonts w:ascii="Tahoma" w:hAnsi="Tahoma" w:cs="Tahoma"/>
          <w:szCs w:val="24"/>
        </w:rPr>
        <w:t>These plans are intended to minimise the likelihood of challenging behaviour and that if and when it does occur there is less use of physical interventions and other restrictive methods</w:t>
      </w:r>
    </w:p>
    <w:p w:rsidR="009E0E02" w:rsidRPr="009C4AE9" w:rsidRDefault="009C4AE9">
      <w:pPr>
        <w:numPr>
          <w:ilvl w:val="0"/>
          <w:numId w:val="13"/>
        </w:numPr>
        <w:tabs>
          <w:tab w:val="clear" w:pos="360"/>
          <w:tab w:val="num" w:pos="420"/>
        </w:tabs>
        <w:ind w:left="420"/>
        <w:rPr>
          <w:rFonts w:ascii="Tahoma" w:hAnsi="Tahoma" w:cs="Tahoma"/>
          <w:szCs w:val="24"/>
          <w:u w:val="single"/>
        </w:rPr>
      </w:pPr>
      <w:r w:rsidRPr="009C4AE9">
        <w:rPr>
          <w:rFonts w:ascii="Tahoma" w:hAnsi="Tahoma" w:cs="Tahoma"/>
          <w:szCs w:val="24"/>
        </w:rPr>
        <w:t xml:space="preserve">Physical intervention which causes injury or severe distress to a child may have to be considered under child protection or disciplinary procedures. </w:t>
      </w:r>
    </w:p>
    <w:p w:rsidR="009E0E02" w:rsidRPr="009C4AE9" w:rsidRDefault="009E0E02">
      <w:pPr>
        <w:rPr>
          <w:rFonts w:ascii="Tahoma" w:hAnsi="Tahoma" w:cs="Tahoma"/>
          <w:szCs w:val="24"/>
        </w:rPr>
      </w:pPr>
    </w:p>
    <w:p w:rsidR="009E0E02" w:rsidRPr="009C4AE9" w:rsidRDefault="009C4AE9">
      <w:pPr>
        <w:pStyle w:val="Heading4"/>
        <w:rPr>
          <w:rFonts w:ascii="Tahoma" w:hAnsi="Tahoma" w:cs="Tahoma"/>
          <w:b w:val="0"/>
          <w:szCs w:val="24"/>
          <w:u w:val="none"/>
        </w:rPr>
      </w:pPr>
      <w:r w:rsidRPr="009C4AE9">
        <w:rPr>
          <w:rFonts w:ascii="Tahoma" w:hAnsi="Tahoma" w:cs="Tahoma"/>
          <w:b w:val="0"/>
          <w:szCs w:val="24"/>
          <w:u w:val="none"/>
        </w:rPr>
        <w:t>SPECIFIC SAFEGUARDING ISSUES</w:t>
      </w:r>
    </w:p>
    <w:p w:rsidR="009E0E02" w:rsidRPr="009C4AE9" w:rsidRDefault="009C4AE9">
      <w:pPr>
        <w:numPr>
          <w:ilvl w:val="0"/>
          <w:numId w:val="24"/>
        </w:numPr>
        <w:autoSpaceDE w:val="0"/>
        <w:autoSpaceDN w:val="0"/>
        <w:adjustRightInd w:val="0"/>
        <w:ind w:left="426"/>
        <w:rPr>
          <w:rFonts w:ascii="Tahoma" w:hAnsi="Tahoma" w:cs="Tahoma"/>
          <w:color w:val="000000"/>
          <w:szCs w:val="24"/>
          <w:lang w:eastAsia="en-GB"/>
        </w:rPr>
      </w:pPr>
      <w:r w:rsidRPr="009C4AE9">
        <w:rPr>
          <w:rFonts w:ascii="Tahoma" w:hAnsi="Tahoma" w:cs="Tahoma"/>
          <w:color w:val="000000"/>
          <w:szCs w:val="24"/>
          <w:lang w:eastAsia="en-GB"/>
        </w:rPr>
        <w:t xml:space="preserve">Up-to-date guidance and practical support on specific safeguarding issues will be sought where necessary </w:t>
      </w:r>
    </w:p>
    <w:p w:rsidR="009E0E02" w:rsidRPr="009C4AE9" w:rsidRDefault="009C4AE9">
      <w:pPr>
        <w:numPr>
          <w:ilvl w:val="0"/>
          <w:numId w:val="24"/>
        </w:numPr>
        <w:autoSpaceDE w:val="0"/>
        <w:autoSpaceDN w:val="0"/>
        <w:adjustRightInd w:val="0"/>
        <w:ind w:left="426" w:hanging="426"/>
        <w:rPr>
          <w:rFonts w:ascii="Tahoma" w:hAnsi="Tahoma" w:cs="Tahoma"/>
          <w:szCs w:val="24"/>
          <w:lang w:eastAsia="en-GB"/>
        </w:rPr>
      </w:pPr>
      <w:r w:rsidRPr="009C4AE9">
        <w:rPr>
          <w:rFonts w:ascii="Tahoma" w:hAnsi="Tahoma" w:cs="Tahoma"/>
          <w:color w:val="000000"/>
          <w:szCs w:val="24"/>
          <w:lang w:eastAsia="en-GB"/>
        </w:rPr>
        <w:t xml:space="preserve">The DSL will attend relevant training and cascade information, or where relevant organise additional briefings or training input for staff. to ensure that staff are aware of issues such as those listed below, </w:t>
      </w:r>
      <w:r w:rsidRPr="009C4AE9">
        <w:rPr>
          <w:rFonts w:ascii="Tahoma" w:hAnsi="Tahoma" w:cs="Tahoma"/>
          <w:bCs/>
          <w:color w:val="000000"/>
          <w:szCs w:val="24"/>
          <w:lang w:eastAsia="en-GB"/>
        </w:rPr>
        <w:t xml:space="preserve">understand the </w:t>
      </w:r>
      <w:r w:rsidRPr="009C4AE9">
        <w:rPr>
          <w:rFonts w:ascii="Tahoma" w:hAnsi="Tahoma" w:cs="Tahoma"/>
          <w:bCs/>
          <w:szCs w:val="24"/>
          <w:lang w:eastAsia="en-GB"/>
        </w:rPr>
        <w:t>indicators and recognise the complexities of these issues for young people</w:t>
      </w:r>
    </w:p>
    <w:p w:rsidR="009E0E02" w:rsidRPr="009C4AE9" w:rsidRDefault="009C4AE9">
      <w:pPr>
        <w:numPr>
          <w:ilvl w:val="0"/>
          <w:numId w:val="38"/>
        </w:numPr>
        <w:autoSpaceDE w:val="0"/>
        <w:autoSpaceDN w:val="0"/>
        <w:adjustRightInd w:val="0"/>
        <w:rPr>
          <w:rFonts w:ascii="Tahoma" w:hAnsi="Tahoma" w:cs="Tahoma"/>
          <w:szCs w:val="24"/>
          <w:lang w:eastAsia="en-GB"/>
        </w:rPr>
      </w:pPr>
      <w:r w:rsidRPr="009C4AE9">
        <w:rPr>
          <w:rFonts w:ascii="Tahoma" w:hAnsi="Tahoma" w:cs="Tahoma"/>
          <w:bCs/>
          <w:color w:val="000000"/>
          <w:szCs w:val="24"/>
          <w:lang w:eastAsia="en-GB"/>
        </w:rPr>
        <w:t xml:space="preserve">Child Sexual Exploitation </w:t>
      </w:r>
    </w:p>
    <w:p w:rsidR="009E0E02" w:rsidRPr="009C4AE9" w:rsidRDefault="009C4AE9">
      <w:pPr>
        <w:numPr>
          <w:ilvl w:val="0"/>
          <w:numId w:val="38"/>
        </w:numPr>
        <w:autoSpaceDE w:val="0"/>
        <w:autoSpaceDN w:val="0"/>
        <w:adjustRightInd w:val="0"/>
        <w:rPr>
          <w:rFonts w:ascii="Tahoma" w:hAnsi="Tahoma" w:cs="Tahoma"/>
          <w:szCs w:val="24"/>
          <w:lang w:eastAsia="en-GB"/>
        </w:rPr>
      </w:pPr>
      <w:r w:rsidRPr="009C4AE9">
        <w:rPr>
          <w:rFonts w:ascii="Tahoma" w:hAnsi="Tahoma" w:cs="Tahoma"/>
          <w:bCs/>
          <w:color w:val="000000"/>
          <w:szCs w:val="24"/>
          <w:lang w:eastAsia="en-GB"/>
        </w:rPr>
        <w:t>Female Genital Mutilation</w:t>
      </w:r>
    </w:p>
    <w:p w:rsidR="009E0E02" w:rsidRPr="009C4AE9" w:rsidRDefault="009C4AE9">
      <w:pPr>
        <w:numPr>
          <w:ilvl w:val="0"/>
          <w:numId w:val="38"/>
        </w:numPr>
        <w:autoSpaceDE w:val="0"/>
        <w:autoSpaceDN w:val="0"/>
        <w:adjustRightInd w:val="0"/>
        <w:rPr>
          <w:rFonts w:ascii="Tahoma" w:hAnsi="Tahoma" w:cs="Tahoma"/>
          <w:szCs w:val="24"/>
          <w:lang w:eastAsia="en-GB"/>
        </w:rPr>
      </w:pPr>
      <w:r w:rsidRPr="009C4AE9">
        <w:rPr>
          <w:rFonts w:ascii="Tahoma" w:hAnsi="Tahoma" w:cs="Tahoma"/>
          <w:bCs/>
          <w:color w:val="000000"/>
          <w:szCs w:val="24"/>
          <w:lang w:eastAsia="en-GB"/>
        </w:rPr>
        <w:t xml:space="preserve">Radicalisation </w:t>
      </w:r>
    </w:p>
    <w:p w:rsidR="009E0E02" w:rsidRPr="009C4AE9" w:rsidRDefault="009C4AE9">
      <w:pPr>
        <w:numPr>
          <w:ilvl w:val="0"/>
          <w:numId w:val="38"/>
        </w:numPr>
        <w:autoSpaceDE w:val="0"/>
        <w:autoSpaceDN w:val="0"/>
        <w:adjustRightInd w:val="0"/>
        <w:rPr>
          <w:rFonts w:ascii="Tahoma" w:hAnsi="Tahoma" w:cs="Tahoma"/>
          <w:szCs w:val="24"/>
          <w:lang w:eastAsia="en-GB"/>
        </w:rPr>
      </w:pPr>
      <w:r w:rsidRPr="009C4AE9">
        <w:rPr>
          <w:rFonts w:ascii="Tahoma" w:hAnsi="Tahoma" w:cs="Tahoma"/>
          <w:bCs/>
          <w:color w:val="000000"/>
          <w:szCs w:val="24"/>
          <w:lang w:eastAsia="en-GB"/>
        </w:rPr>
        <w:t>Illness Fabricated and Induced</w:t>
      </w:r>
    </w:p>
    <w:p w:rsidR="009E0E02" w:rsidRPr="009C4AE9" w:rsidRDefault="009C4AE9">
      <w:pPr>
        <w:numPr>
          <w:ilvl w:val="0"/>
          <w:numId w:val="38"/>
        </w:numPr>
        <w:autoSpaceDE w:val="0"/>
        <w:autoSpaceDN w:val="0"/>
        <w:adjustRightInd w:val="0"/>
        <w:rPr>
          <w:rFonts w:ascii="Tahoma" w:hAnsi="Tahoma" w:cs="Tahoma"/>
          <w:szCs w:val="24"/>
          <w:lang w:eastAsia="en-GB"/>
        </w:rPr>
      </w:pPr>
      <w:r w:rsidRPr="009C4AE9">
        <w:rPr>
          <w:rFonts w:ascii="Tahoma" w:hAnsi="Tahoma" w:cs="Tahoma"/>
          <w:bCs/>
          <w:color w:val="000000"/>
          <w:szCs w:val="24"/>
          <w:lang w:eastAsia="en-GB"/>
        </w:rPr>
        <w:t>Domestic Abuse</w:t>
      </w:r>
    </w:p>
    <w:p w:rsidR="009E0E02" w:rsidRPr="009C4AE9" w:rsidRDefault="009C4AE9">
      <w:pPr>
        <w:numPr>
          <w:ilvl w:val="0"/>
          <w:numId w:val="38"/>
        </w:numPr>
        <w:autoSpaceDE w:val="0"/>
        <w:autoSpaceDN w:val="0"/>
        <w:adjustRightInd w:val="0"/>
        <w:rPr>
          <w:rFonts w:ascii="Tahoma" w:hAnsi="Tahoma" w:cs="Tahoma"/>
          <w:szCs w:val="24"/>
          <w:lang w:eastAsia="en-GB"/>
        </w:rPr>
      </w:pPr>
      <w:r w:rsidRPr="009C4AE9">
        <w:rPr>
          <w:rFonts w:ascii="Tahoma" w:hAnsi="Tahoma" w:cs="Tahoma"/>
          <w:bCs/>
          <w:color w:val="000000"/>
          <w:szCs w:val="24"/>
          <w:lang w:eastAsia="en-GB"/>
        </w:rPr>
        <w:t>Violence in the name of Honour</w:t>
      </w:r>
    </w:p>
    <w:p w:rsidR="009E0E02" w:rsidRPr="009C4AE9" w:rsidRDefault="009C4AE9">
      <w:pPr>
        <w:numPr>
          <w:ilvl w:val="0"/>
          <w:numId w:val="38"/>
        </w:numPr>
        <w:autoSpaceDE w:val="0"/>
        <w:autoSpaceDN w:val="0"/>
        <w:adjustRightInd w:val="0"/>
        <w:rPr>
          <w:rFonts w:ascii="Tahoma" w:hAnsi="Tahoma" w:cs="Tahoma"/>
          <w:szCs w:val="24"/>
          <w:lang w:eastAsia="en-GB"/>
        </w:rPr>
      </w:pPr>
      <w:r w:rsidRPr="009C4AE9">
        <w:rPr>
          <w:rFonts w:ascii="Tahoma" w:hAnsi="Tahoma" w:cs="Tahoma"/>
          <w:bCs/>
          <w:color w:val="000000"/>
          <w:szCs w:val="24"/>
          <w:lang w:eastAsia="en-GB"/>
        </w:rPr>
        <w:t xml:space="preserve">Children missing education </w:t>
      </w:r>
    </w:p>
    <w:p w:rsidR="009E0E02" w:rsidRPr="009C4AE9" w:rsidRDefault="009C4AE9">
      <w:pPr>
        <w:numPr>
          <w:ilvl w:val="0"/>
          <w:numId w:val="38"/>
        </w:numPr>
        <w:autoSpaceDE w:val="0"/>
        <w:autoSpaceDN w:val="0"/>
        <w:adjustRightInd w:val="0"/>
        <w:rPr>
          <w:rFonts w:ascii="Tahoma" w:hAnsi="Tahoma" w:cs="Tahoma"/>
          <w:szCs w:val="24"/>
          <w:lang w:eastAsia="en-GB"/>
        </w:rPr>
      </w:pPr>
      <w:r w:rsidRPr="009C4AE9">
        <w:rPr>
          <w:rFonts w:ascii="Tahoma" w:hAnsi="Tahoma" w:cs="Tahoma"/>
          <w:bCs/>
          <w:color w:val="000000"/>
          <w:szCs w:val="24"/>
          <w:lang w:eastAsia="en-GB"/>
        </w:rPr>
        <w:t>Children and the court system</w:t>
      </w:r>
    </w:p>
    <w:p w:rsidR="009E0E02" w:rsidRPr="009C4AE9" w:rsidRDefault="009C4AE9">
      <w:pPr>
        <w:numPr>
          <w:ilvl w:val="0"/>
          <w:numId w:val="38"/>
        </w:numPr>
        <w:autoSpaceDE w:val="0"/>
        <w:autoSpaceDN w:val="0"/>
        <w:adjustRightInd w:val="0"/>
        <w:rPr>
          <w:rFonts w:ascii="Tahoma" w:hAnsi="Tahoma" w:cs="Tahoma"/>
          <w:szCs w:val="24"/>
          <w:lang w:eastAsia="en-GB"/>
        </w:rPr>
      </w:pPr>
      <w:r w:rsidRPr="009C4AE9">
        <w:rPr>
          <w:rFonts w:ascii="Tahoma" w:hAnsi="Tahoma" w:cs="Tahoma"/>
          <w:bCs/>
          <w:color w:val="000000"/>
          <w:szCs w:val="24"/>
          <w:lang w:eastAsia="en-GB"/>
        </w:rPr>
        <w:t>Children with family members in prison</w:t>
      </w:r>
    </w:p>
    <w:p w:rsidR="009E0E02" w:rsidRPr="009C4AE9" w:rsidRDefault="009C4AE9">
      <w:pPr>
        <w:numPr>
          <w:ilvl w:val="0"/>
          <w:numId w:val="38"/>
        </w:numPr>
        <w:autoSpaceDE w:val="0"/>
        <w:autoSpaceDN w:val="0"/>
        <w:adjustRightInd w:val="0"/>
        <w:rPr>
          <w:rFonts w:ascii="Tahoma" w:hAnsi="Tahoma" w:cs="Tahoma"/>
          <w:szCs w:val="24"/>
          <w:lang w:eastAsia="en-GB"/>
        </w:rPr>
      </w:pPr>
      <w:r w:rsidRPr="009C4AE9">
        <w:rPr>
          <w:rFonts w:ascii="Tahoma" w:hAnsi="Tahoma" w:cs="Tahoma"/>
          <w:bCs/>
          <w:color w:val="000000"/>
          <w:szCs w:val="24"/>
          <w:lang w:eastAsia="en-GB"/>
        </w:rPr>
        <w:t>County lines</w:t>
      </w:r>
    </w:p>
    <w:p w:rsidR="009E0E02" w:rsidRPr="009C4AE9" w:rsidRDefault="009C4AE9">
      <w:pPr>
        <w:numPr>
          <w:ilvl w:val="0"/>
          <w:numId w:val="38"/>
        </w:numPr>
        <w:autoSpaceDE w:val="0"/>
        <w:autoSpaceDN w:val="0"/>
        <w:adjustRightInd w:val="0"/>
        <w:rPr>
          <w:rFonts w:ascii="Tahoma" w:hAnsi="Tahoma" w:cs="Tahoma"/>
          <w:szCs w:val="24"/>
          <w:lang w:eastAsia="en-GB"/>
        </w:rPr>
      </w:pPr>
      <w:r w:rsidRPr="009C4AE9">
        <w:rPr>
          <w:rFonts w:ascii="Tahoma" w:hAnsi="Tahoma" w:cs="Tahoma"/>
          <w:bCs/>
          <w:color w:val="000000"/>
          <w:szCs w:val="24"/>
          <w:lang w:eastAsia="en-GB"/>
        </w:rPr>
        <w:t>Domestic abuse</w:t>
      </w:r>
    </w:p>
    <w:p w:rsidR="009E0E02" w:rsidRPr="009C4AE9" w:rsidRDefault="009C4AE9">
      <w:pPr>
        <w:numPr>
          <w:ilvl w:val="0"/>
          <w:numId w:val="38"/>
        </w:numPr>
        <w:autoSpaceDE w:val="0"/>
        <w:autoSpaceDN w:val="0"/>
        <w:adjustRightInd w:val="0"/>
        <w:rPr>
          <w:rFonts w:ascii="Tahoma" w:hAnsi="Tahoma" w:cs="Tahoma"/>
          <w:szCs w:val="24"/>
          <w:lang w:eastAsia="en-GB"/>
        </w:rPr>
      </w:pPr>
      <w:r w:rsidRPr="009C4AE9">
        <w:rPr>
          <w:rFonts w:ascii="Tahoma" w:hAnsi="Tahoma" w:cs="Tahoma"/>
          <w:bCs/>
          <w:color w:val="000000"/>
          <w:szCs w:val="24"/>
          <w:lang w:eastAsia="en-GB"/>
        </w:rPr>
        <w:t>Homelessness</w:t>
      </w:r>
    </w:p>
    <w:p w:rsidR="009E0E02" w:rsidRPr="009C4AE9" w:rsidRDefault="009C4AE9">
      <w:pPr>
        <w:numPr>
          <w:ilvl w:val="0"/>
          <w:numId w:val="38"/>
        </w:numPr>
        <w:autoSpaceDE w:val="0"/>
        <w:autoSpaceDN w:val="0"/>
        <w:adjustRightInd w:val="0"/>
        <w:rPr>
          <w:rFonts w:ascii="Tahoma" w:hAnsi="Tahoma" w:cs="Tahoma"/>
          <w:szCs w:val="24"/>
          <w:lang w:eastAsia="en-GB"/>
        </w:rPr>
      </w:pPr>
      <w:r w:rsidRPr="009C4AE9">
        <w:rPr>
          <w:rFonts w:ascii="Tahoma" w:hAnsi="Tahoma" w:cs="Tahoma"/>
          <w:bCs/>
          <w:color w:val="000000"/>
          <w:szCs w:val="24"/>
          <w:lang w:eastAsia="en-GB"/>
        </w:rPr>
        <w:t>Peer on peer abuse, including knife crime and serious youth violence</w:t>
      </w:r>
    </w:p>
    <w:p w:rsidR="009E0E02" w:rsidRPr="009C4AE9" w:rsidRDefault="009C4AE9">
      <w:pPr>
        <w:numPr>
          <w:ilvl w:val="0"/>
          <w:numId w:val="38"/>
        </w:numPr>
        <w:autoSpaceDE w:val="0"/>
        <w:autoSpaceDN w:val="0"/>
        <w:adjustRightInd w:val="0"/>
        <w:rPr>
          <w:rFonts w:ascii="Tahoma" w:hAnsi="Tahoma" w:cs="Tahoma"/>
          <w:szCs w:val="24"/>
          <w:lang w:eastAsia="en-GB"/>
        </w:rPr>
      </w:pPr>
      <w:r w:rsidRPr="009C4AE9">
        <w:rPr>
          <w:rFonts w:ascii="Tahoma" w:hAnsi="Tahoma" w:cs="Tahoma"/>
          <w:bCs/>
          <w:color w:val="000000"/>
          <w:szCs w:val="24"/>
          <w:lang w:eastAsia="en-GB"/>
        </w:rPr>
        <w:t>Sexual violence and sexual harassment, including upskirting</w:t>
      </w:r>
    </w:p>
    <w:p w:rsidR="009E0E02" w:rsidRPr="009C4AE9" w:rsidRDefault="009E0E02">
      <w:pPr>
        <w:rPr>
          <w:rFonts w:ascii="Tahoma" w:hAnsi="Tahoma" w:cs="Tahoma"/>
          <w:szCs w:val="24"/>
        </w:rPr>
      </w:pPr>
    </w:p>
    <w:p w:rsidR="009E0E02" w:rsidRPr="009C4AE9" w:rsidRDefault="009C4AE9">
      <w:pPr>
        <w:rPr>
          <w:rFonts w:ascii="Tahoma" w:hAnsi="Tahoma" w:cs="Tahoma"/>
          <w:szCs w:val="24"/>
        </w:rPr>
      </w:pPr>
      <w:r w:rsidRPr="009C4AE9">
        <w:rPr>
          <w:rFonts w:ascii="Tahoma" w:hAnsi="Tahoma" w:cs="Tahoma"/>
          <w:szCs w:val="24"/>
        </w:rPr>
        <w:t>ANTI-RADICALISATION</w:t>
      </w:r>
    </w:p>
    <w:p w:rsidR="009E0E02" w:rsidRPr="009C4AE9" w:rsidRDefault="009C4AE9">
      <w:pPr>
        <w:rPr>
          <w:rFonts w:ascii="Tahoma" w:hAnsi="Tahoma" w:cs="Tahoma"/>
          <w:szCs w:val="24"/>
        </w:rPr>
      </w:pPr>
      <w:r w:rsidRPr="009C4AE9">
        <w:rPr>
          <w:rFonts w:ascii="Tahoma" w:hAnsi="Tahoma" w:cs="Tahoma"/>
          <w:szCs w:val="24"/>
        </w:rPr>
        <w:t xml:space="preserve">The school supports the Prevent Strategy, which works to prevent the growth of issues that create a climate which encourages radicalisation and extremism, which in turn can lead to acts of violence or terrorism.  </w:t>
      </w:r>
    </w:p>
    <w:p w:rsidR="009E0E02" w:rsidRPr="009C4AE9" w:rsidRDefault="009E0E02">
      <w:pPr>
        <w:rPr>
          <w:rFonts w:ascii="Tahoma" w:hAnsi="Tahoma" w:cs="Tahoma"/>
          <w:szCs w:val="24"/>
        </w:rPr>
      </w:pPr>
    </w:p>
    <w:p w:rsidR="009E0E02" w:rsidRPr="009C4AE9" w:rsidRDefault="009C4AE9">
      <w:pPr>
        <w:rPr>
          <w:rFonts w:ascii="Tahoma" w:hAnsi="Tahoma" w:cs="Tahoma"/>
          <w:szCs w:val="24"/>
        </w:rPr>
      </w:pPr>
      <w:r w:rsidRPr="009C4AE9">
        <w:rPr>
          <w:rFonts w:ascii="Tahoma" w:hAnsi="Tahoma" w:cs="Tahoma"/>
          <w:szCs w:val="24"/>
        </w:rPr>
        <w:t xml:space="preserve">Radicalisation is defined as the act or process of making a person more radical or favouring of extreme or fundamental changes in political, economic or social conditions.  </w:t>
      </w:r>
    </w:p>
    <w:p w:rsidR="009E0E02" w:rsidRPr="009C4AE9" w:rsidRDefault="009E0E02">
      <w:pPr>
        <w:rPr>
          <w:rFonts w:ascii="Tahoma" w:hAnsi="Tahoma" w:cs="Tahoma"/>
          <w:szCs w:val="24"/>
        </w:rPr>
      </w:pPr>
    </w:p>
    <w:p w:rsidR="009E0E02" w:rsidRPr="009C4AE9" w:rsidRDefault="009C4AE9">
      <w:pPr>
        <w:rPr>
          <w:rFonts w:ascii="Tahoma" w:hAnsi="Tahoma" w:cs="Tahoma"/>
          <w:szCs w:val="24"/>
        </w:rPr>
      </w:pPr>
      <w:r w:rsidRPr="009C4AE9">
        <w:rPr>
          <w:rFonts w:ascii="Tahoma" w:hAnsi="Tahoma" w:cs="Tahoma"/>
          <w:szCs w:val="24"/>
        </w:rPr>
        <w:t xml:space="preserve">Extremism is defined as the holding of extreme political or religious views which may deny rights to any group or individual. </w:t>
      </w:r>
    </w:p>
    <w:p w:rsidR="009E0E02" w:rsidRPr="009C4AE9" w:rsidRDefault="009E0E02">
      <w:pPr>
        <w:rPr>
          <w:rFonts w:ascii="Tahoma" w:hAnsi="Tahoma" w:cs="Tahoma"/>
          <w:szCs w:val="24"/>
        </w:rPr>
      </w:pPr>
    </w:p>
    <w:p w:rsidR="009E0E02" w:rsidRPr="009C4AE9" w:rsidRDefault="009C4AE9">
      <w:pPr>
        <w:rPr>
          <w:rFonts w:ascii="Tahoma" w:hAnsi="Tahoma" w:cs="Tahoma"/>
          <w:szCs w:val="24"/>
        </w:rPr>
      </w:pPr>
      <w:r w:rsidRPr="009C4AE9">
        <w:rPr>
          <w:rFonts w:ascii="Tahoma" w:hAnsi="Tahoma" w:cs="Tahoma"/>
          <w:szCs w:val="24"/>
        </w:rPr>
        <w:t xml:space="preserve">All staff members are aware of these issues and relevant staff have attended training. </w:t>
      </w:r>
    </w:p>
    <w:p w:rsidR="009E0E02" w:rsidRPr="009C4AE9" w:rsidRDefault="009E0E02">
      <w:pPr>
        <w:rPr>
          <w:rFonts w:ascii="Tahoma" w:hAnsi="Tahoma" w:cs="Tahoma"/>
          <w:szCs w:val="24"/>
        </w:rPr>
      </w:pPr>
    </w:p>
    <w:p w:rsidR="009E0E02" w:rsidRPr="009C4AE9" w:rsidRDefault="009C4AE9">
      <w:pPr>
        <w:rPr>
          <w:rFonts w:ascii="Tahoma" w:hAnsi="Tahoma" w:cs="Tahoma"/>
          <w:szCs w:val="24"/>
        </w:rPr>
      </w:pPr>
      <w:r w:rsidRPr="009C4AE9">
        <w:rPr>
          <w:rFonts w:ascii="Tahoma" w:hAnsi="Tahoma" w:cs="Tahoma"/>
          <w:szCs w:val="24"/>
        </w:rPr>
        <w:t xml:space="preserve">The school works within the curriculum to promote tolerance and respect for diverse views, while challenging prejudice of any kind. We are an inclusive school which values citizenship and a sense of belonging. Pupils are encouraged to share their views and recognise that they are entitled to have different beliefs, but that these should not be used to influence others. </w:t>
      </w:r>
    </w:p>
    <w:p w:rsidR="009E0E02" w:rsidRPr="009C4AE9" w:rsidRDefault="009E0E02">
      <w:pPr>
        <w:rPr>
          <w:rFonts w:ascii="Tahoma" w:hAnsi="Tahoma" w:cs="Tahoma"/>
          <w:szCs w:val="24"/>
        </w:rPr>
      </w:pPr>
    </w:p>
    <w:p w:rsidR="009E0E02" w:rsidRPr="009C4AE9" w:rsidRDefault="009C4AE9">
      <w:pPr>
        <w:rPr>
          <w:rFonts w:ascii="Tahoma" w:hAnsi="Tahoma" w:cs="Tahoma"/>
          <w:szCs w:val="24"/>
        </w:rPr>
      </w:pPr>
      <w:r w:rsidRPr="009C4AE9">
        <w:rPr>
          <w:rFonts w:ascii="Tahoma" w:hAnsi="Tahoma" w:cs="Tahoma"/>
          <w:szCs w:val="24"/>
        </w:rPr>
        <w:t xml:space="preserve">As with all matters pertaining to the maintenance of a safeguarding culture within the school, staff are expected to be vigilant in identifying concerns and ensuring these are passed to the DSL without delay. </w:t>
      </w:r>
    </w:p>
    <w:p w:rsidR="009E0E02" w:rsidRPr="009C4AE9" w:rsidRDefault="009E0E02">
      <w:pPr>
        <w:rPr>
          <w:rFonts w:ascii="Tahoma" w:hAnsi="Tahoma" w:cs="Tahoma"/>
          <w:szCs w:val="24"/>
        </w:rPr>
      </w:pPr>
    </w:p>
    <w:p w:rsidR="009E0E02" w:rsidRPr="009C4AE9" w:rsidRDefault="009C4AE9" w:rsidP="002E2CF8">
      <w:pPr>
        <w:rPr>
          <w:rFonts w:ascii="Tahoma" w:hAnsi="Tahoma" w:cs="Tahoma"/>
          <w:szCs w:val="24"/>
        </w:rPr>
      </w:pPr>
      <w:r w:rsidRPr="009C4AE9">
        <w:rPr>
          <w:rFonts w:ascii="Tahoma" w:hAnsi="Tahoma" w:cs="Tahoma"/>
          <w:szCs w:val="24"/>
        </w:rPr>
        <w:t xml:space="preserve">If any concerns arise, or are disclosed by a child, they will be responded to following normal safeguarding processes and advice would be sought from colleagues in LA (either Prevent co-ordinator or safeguarding services) if necessary. </w:t>
      </w:r>
    </w:p>
    <w:p w:rsidR="001651DB" w:rsidRDefault="001651DB">
      <w:pPr>
        <w:autoSpaceDE w:val="0"/>
        <w:autoSpaceDN w:val="0"/>
        <w:adjustRightInd w:val="0"/>
        <w:rPr>
          <w:rFonts w:ascii="Tahoma" w:hAnsi="Tahoma" w:cs="Tahoma"/>
          <w:szCs w:val="24"/>
          <w:lang w:eastAsia="en-GB"/>
        </w:rPr>
      </w:pPr>
    </w:p>
    <w:p w:rsidR="009E0E02" w:rsidRPr="009C4AE9" w:rsidRDefault="009C4AE9">
      <w:pPr>
        <w:autoSpaceDE w:val="0"/>
        <w:autoSpaceDN w:val="0"/>
        <w:adjustRightInd w:val="0"/>
        <w:rPr>
          <w:rFonts w:ascii="Tahoma" w:hAnsi="Tahoma" w:cs="Tahoma"/>
          <w:szCs w:val="24"/>
          <w:lang w:eastAsia="en-GB"/>
        </w:rPr>
      </w:pPr>
      <w:r w:rsidRPr="009C4AE9">
        <w:rPr>
          <w:rFonts w:ascii="Tahoma" w:hAnsi="Tahoma" w:cs="Tahoma"/>
          <w:szCs w:val="24"/>
          <w:lang w:eastAsia="en-GB"/>
        </w:rPr>
        <w:t>CHILDREN WHO ABUSE OTHER CHILDREN</w:t>
      </w:r>
    </w:p>
    <w:p w:rsidR="009E0E02" w:rsidRPr="009C4AE9" w:rsidRDefault="009C4AE9">
      <w:pPr>
        <w:autoSpaceDE w:val="0"/>
        <w:autoSpaceDN w:val="0"/>
        <w:adjustRightInd w:val="0"/>
        <w:rPr>
          <w:rFonts w:ascii="Tahoma" w:hAnsi="Tahoma" w:cs="Tahoma"/>
          <w:szCs w:val="24"/>
          <w:lang w:eastAsia="en-GB"/>
        </w:rPr>
      </w:pPr>
      <w:r w:rsidRPr="009C4AE9">
        <w:rPr>
          <w:rFonts w:ascii="Tahoma" w:hAnsi="Tahoma" w:cs="Tahoma"/>
          <w:szCs w:val="24"/>
          <w:lang w:eastAsia="en-GB"/>
        </w:rPr>
        <w:t>We recognise that children are capable of abusing their peers. As a school we work to minimise the risk of peer on peer abuse and will investigate and deal with any allegations robustly. Where needed risk assessments will be carried out and strategies put in place to protect the child who has suffered abuse and to offer them support.  Concerns raised will be treated seriously and followed up in a timely and sensitive fashion.</w:t>
      </w:r>
    </w:p>
    <w:p w:rsidR="009E0E02" w:rsidRPr="009C4AE9" w:rsidRDefault="009E0E02">
      <w:pPr>
        <w:autoSpaceDE w:val="0"/>
        <w:autoSpaceDN w:val="0"/>
        <w:adjustRightInd w:val="0"/>
        <w:rPr>
          <w:rFonts w:ascii="Tahoma" w:hAnsi="Tahoma" w:cs="Tahoma"/>
          <w:szCs w:val="24"/>
          <w:lang w:eastAsia="en-GB"/>
        </w:rPr>
      </w:pPr>
    </w:p>
    <w:p w:rsidR="009E0E02" w:rsidRPr="009C4AE9" w:rsidRDefault="009C4AE9">
      <w:pPr>
        <w:rPr>
          <w:rFonts w:ascii="Tahoma" w:hAnsi="Tahoma" w:cs="Tahoma"/>
          <w:szCs w:val="24"/>
        </w:rPr>
      </w:pPr>
      <w:r w:rsidRPr="009C4AE9">
        <w:rPr>
          <w:rFonts w:ascii="Tahoma" w:hAnsi="Tahoma" w:cs="Tahoma"/>
          <w:szCs w:val="24"/>
        </w:rPr>
        <w:t xml:space="preserve">It is important to be conscious that any child who is engaging in abusive behaviour towards others may have been subject to abuse from other children or from adults. Abusive behaviour can be displayed in a variety of ways and can consist of sexual abuse/activity; physical harm; emotional abuse and/or verbal abuse. </w:t>
      </w:r>
    </w:p>
    <w:p w:rsidR="009E0E02" w:rsidRPr="009C4AE9" w:rsidRDefault="009E0E02">
      <w:pPr>
        <w:pStyle w:val="Heading4"/>
        <w:rPr>
          <w:rFonts w:ascii="Tahoma" w:hAnsi="Tahoma" w:cs="Tahoma"/>
          <w:b w:val="0"/>
          <w:szCs w:val="24"/>
          <w:u w:val="none"/>
        </w:rPr>
      </w:pPr>
    </w:p>
    <w:p w:rsidR="009E0E02" w:rsidRPr="009C4AE9" w:rsidRDefault="009C4AE9">
      <w:pPr>
        <w:rPr>
          <w:rFonts w:ascii="Tahoma" w:hAnsi="Tahoma" w:cs="Tahoma"/>
          <w:szCs w:val="24"/>
        </w:rPr>
      </w:pPr>
      <w:r w:rsidRPr="009C4AE9">
        <w:rPr>
          <w:rFonts w:ascii="Tahoma" w:hAnsi="Tahoma" w:cs="Tahoma"/>
          <w:szCs w:val="24"/>
        </w:rPr>
        <w:t xml:space="preserve">Children who abuse others should be held responsible for their abusive behaviour, whilst being identified and responded to in a way which meets their needs as well as protecting others. </w:t>
      </w:r>
    </w:p>
    <w:p w:rsidR="009E0E02" w:rsidRPr="009C4AE9" w:rsidRDefault="009E0E02">
      <w:pPr>
        <w:rPr>
          <w:rFonts w:ascii="Tahoma" w:hAnsi="Tahoma" w:cs="Tahoma"/>
          <w:szCs w:val="24"/>
        </w:rPr>
      </w:pPr>
    </w:p>
    <w:p w:rsidR="009E0E02" w:rsidRPr="009C4AE9" w:rsidRDefault="009C4AE9">
      <w:pPr>
        <w:rPr>
          <w:rFonts w:ascii="Tahoma" w:hAnsi="Tahoma" w:cs="Tahoma"/>
          <w:szCs w:val="24"/>
        </w:rPr>
      </w:pPr>
      <w:r w:rsidRPr="009C4AE9">
        <w:rPr>
          <w:rFonts w:ascii="Tahoma" w:hAnsi="Tahoma" w:cs="Tahoma"/>
          <w:szCs w:val="24"/>
        </w:rPr>
        <w:t xml:space="preserve">In such incidences, the school will follow guidance issued in relation to children who abuse others and local procedures and make referrals to social care, CAMHS and / or police as appropriate. This guidance is attached as (Appendix 7) </w:t>
      </w:r>
    </w:p>
    <w:p w:rsidR="009E0E02" w:rsidRPr="009C4AE9" w:rsidRDefault="009E0E02">
      <w:pPr>
        <w:rPr>
          <w:rFonts w:ascii="Tahoma" w:hAnsi="Tahoma" w:cs="Tahoma"/>
          <w:szCs w:val="24"/>
        </w:rPr>
      </w:pPr>
    </w:p>
    <w:p w:rsidR="009E0E02" w:rsidRPr="009C4AE9" w:rsidRDefault="009C4AE9">
      <w:pPr>
        <w:rPr>
          <w:rFonts w:ascii="Tahoma" w:hAnsi="Tahoma" w:cs="Tahoma"/>
          <w:szCs w:val="24"/>
        </w:rPr>
      </w:pPr>
      <w:r w:rsidRPr="009C4AE9">
        <w:rPr>
          <w:rFonts w:ascii="Tahoma" w:hAnsi="Tahoma" w:cs="Tahoma"/>
          <w:szCs w:val="24"/>
        </w:rPr>
        <w:t>Instances of sexual violence and sexual harassment will be taken seriously and responded to robustly. The school will adhere to guidance in section 5 of Keeping Children Safe in Education and follow procedures (as detailed in Appendix 8).</w:t>
      </w:r>
    </w:p>
    <w:p w:rsidR="009E0E02" w:rsidRPr="009C4AE9" w:rsidRDefault="009E0E02">
      <w:pPr>
        <w:rPr>
          <w:rFonts w:ascii="Tahoma" w:hAnsi="Tahoma" w:cs="Tahoma"/>
          <w:szCs w:val="24"/>
        </w:rPr>
      </w:pPr>
    </w:p>
    <w:p w:rsidR="009E0E02" w:rsidRPr="009C4AE9" w:rsidRDefault="009C4AE9">
      <w:pPr>
        <w:rPr>
          <w:rFonts w:ascii="Tahoma" w:hAnsi="Tahoma" w:cs="Tahoma"/>
          <w:szCs w:val="24"/>
        </w:rPr>
      </w:pPr>
      <w:r w:rsidRPr="009C4AE9">
        <w:rPr>
          <w:rFonts w:ascii="Tahoma" w:hAnsi="Tahoma" w:cs="Tahoma"/>
          <w:szCs w:val="24"/>
        </w:rPr>
        <w:t>All staff will be made aware of indicators which may signal that children are at risk from, or involved in, serious violent crime. They will be provided training and information about the associated risks and the measures in place to manage these, in line with Home Office guidance ‘Preventing Youth Violence and Gang Involvement’ and the Ofsted report: ‘Safeguarding Children and Young People from Knife Crime’ as detailed in Appendix 14.</w:t>
      </w:r>
    </w:p>
    <w:p w:rsidR="009E0E02" w:rsidRPr="009C4AE9" w:rsidRDefault="009E0E02">
      <w:pPr>
        <w:rPr>
          <w:rFonts w:ascii="Tahoma" w:hAnsi="Tahoma" w:cs="Tahoma"/>
          <w:szCs w:val="24"/>
        </w:rPr>
      </w:pPr>
    </w:p>
    <w:p w:rsidR="009E0E02" w:rsidRPr="009C4AE9" w:rsidRDefault="009C4AE9">
      <w:pPr>
        <w:pStyle w:val="Heading4"/>
        <w:rPr>
          <w:rFonts w:ascii="Tahoma" w:hAnsi="Tahoma" w:cs="Tahoma"/>
          <w:b w:val="0"/>
          <w:szCs w:val="24"/>
          <w:u w:val="none"/>
        </w:rPr>
      </w:pPr>
      <w:r w:rsidRPr="009C4AE9">
        <w:rPr>
          <w:rFonts w:ascii="Tahoma" w:hAnsi="Tahoma" w:cs="Tahoma"/>
          <w:b w:val="0"/>
          <w:szCs w:val="24"/>
          <w:u w:val="none"/>
        </w:rPr>
        <w:t>OTHER RELATED POLICIES</w:t>
      </w:r>
    </w:p>
    <w:p w:rsidR="009E0E02" w:rsidRPr="009C4AE9" w:rsidRDefault="009C4AE9">
      <w:pPr>
        <w:pStyle w:val="ListParagraph"/>
        <w:numPr>
          <w:ilvl w:val="0"/>
          <w:numId w:val="42"/>
        </w:numPr>
        <w:rPr>
          <w:rFonts w:ascii="Tahoma" w:hAnsi="Tahoma" w:cs="Tahoma"/>
          <w:sz w:val="24"/>
          <w:szCs w:val="24"/>
        </w:rPr>
      </w:pPr>
      <w:r w:rsidRPr="009C4AE9">
        <w:rPr>
          <w:rFonts w:ascii="Tahoma" w:hAnsi="Tahoma" w:cs="Tahoma"/>
          <w:sz w:val="24"/>
          <w:szCs w:val="24"/>
        </w:rPr>
        <w:t>This policy links with and should be read in conjunction with a number of other school policies, practices and action plans, in particular with any policies concerned with the protection of all children in the school from various kinds of harm including:</w:t>
      </w:r>
    </w:p>
    <w:p w:rsidR="009E0E02" w:rsidRPr="009C4AE9" w:rsidRDefault="009C4AE9">
      <w:pPr>
        <w:pStyle w:val="MediumGrid21"/>
        <w:numPr>
          <w:ilvl w:val="1"/>
          <w:numId w:val="42"/>
        </w:numPr>
        <w:rPr>
          <w:rFonts w:ascii="Tahoma" w:hAnsi="Tahoma" w:cs="Tahoma"/>
          <w:szCs w:val="24"/>
          <w:lang w:eastAsia="en-GB"/>
        </w:rPr>
      </w:pPr>
      <w:r w:rsidRPr="009C4AE9">
        <w:rPr>
          <w:rFonts w:ascii="Tahoma" w:hAnsi="Tahoma" w:cs="Tahoma"/>
          <w:szCs w:val="24"/>
          <w:lang w:eastAsia="en-GB"/>
        </w:rPr>
        <w:t>Keeping Children Safe in Education – September 20</w:t>
      </w:r>
      <w:r w:rsidR="00FC40D4">
        <w:rPr>
          <w:rFonts w:ascii="Tahoma" w:hAnsi="Tahoma" w:cs="Tahoma"/>
          <w:szCs w:val="24"/>
          <w:lang w:eastAsia="en-GB"/>
        </w:rPr>
        <w:t>20</w:t>
      </w:r>
      <w:r w:rsidRPr="009C4AE9">
        <w:rPr>
          <w:rFonts w:ascii="Tahoma" w:hAnsi="Tahoma" w:cs="Tahoma"/>
          <w:szCs w:val="24"/>
          <w:lang w:eastAsia="en-GB"/>
        </w:rPr>
        <w:t xml:space="preserve"> – Part One and Annex A</w:t>
      </w:r>
    </w:p>
    <w:p w:rsidR="009E0E02" w:rsidRPr="009C4AE9" w:rsidRDefault="009C4AE9">
      <w:pPr>
        <w:pStyle w:val="MediumGrid21"/>
        <w:numPr>
          <w:ilvl w:val="1"/>
          <w:numId w:val="42"/>
        </w:numPr>
        <w:rPr>
          <w:rFonts w:ascii="Tahoma" w:hAnsi="Tahoma" w:cs="Tahoma"/>
          <w:szCs w:val="24"/>
          <w:lang w:eastAsia="en-GB"/>
        </w:rPr>
      </w:pPr>
      <w:r w:rsidRPr="009C4AE9">
        <w:rPr>
          <w:rFonts w:ascii="Tahoma" w:hAnsi="Tahoma" w:cs="Tahoma"/>
          <w:szCs w:val="24"/>
          <w:lang w:eastAsia="en-GB"/>
        </w:rPr>
        <w:t>Working Together to Safeguard Children 2018</w:t>
      </w:r>
    </w:p>
    <w:p w:rsidR="009E0E02" w:rsidRPr="009C4AE9" w:rsidRDefault="009C4AE9">
      <w:pPr>
        <w:pStyle w:val="MediumGrid21"/>
        <w:numPr>
          <w:ilvl w:val="1"/>
          <w:numId w:val="42"/>
        </w:numPr>
        <w:rPr>
          <w:rFonts w:ascii="Tahoma" w:hAnsi="Tahoma" w:cs="Tahoma"/>
          <w:szCs w:val="24"/>
          <w:lang w:eastAsia="en-GB"/>
        </w:rPr>
      </w:pPr>
      <w:r w:rsidRPr="009C4AE9">
        <w:rPr>
          <w:rFonts w:ascii="Tahoma" w:hAnsi="Tahoma" w:cs="Tahoma"/>
          <w:szCs w:val="24"/>
          <w:lang w:eastAsia="en-GB"/>
        </w:rPr>
        <w:t>What to do if You’re Worried a Child is Being Abused – March 2015</w:t>
      </w:r>
    </w:p>
    <w:p w:rsidR="009E0E02" w:rsidRPr="009C4AE9" w:rsidRDefault="009C4AE9">
      <w:pPr>
        <w:pStyle w:val="MediumGrid21"/>
        <w:numPr>
          <w:ilvl w:val="1"/>
          <w:numId w:val="42"/>
        </w:numPr>
        <w:rPr>
          <w:rFonts w:ascii="Tahoma" w:hAnsi="Tahoma" w:cs="Tahoma"/>
          <w:szCs w:val="24"/>
          <w:lang w:eastAsia="en-GB"/>
        </w:rPr>
      </w:pPr>
      <w:r w:rsidRPr="009C4AE9">
        <w:rPr>
          <w:rFonts w:ascii="Tahoma" w:hAnsi="Tahoma" w:cs="Tahoma"/>
          <w:szCs w:val="24"/>
          <w:lang w:eastAsia="en-GB"/>
        </w:rPr>
        <w:t>Staff Handbook</w:t>
      </w:r>
    </w:p>
    <w:p w:rsidR="009E0E02" w:rsidRPr="009C4AE9" w:rsidRDefault="009C4AE9">
      <w:pPr>
        <w:pStyle w:val="MediumGrid21"/>
        <w:numPr>
          <w:ilvl w:val="1"/>
          <w:numId w:val="42"/>
        </w:numPr>
        <w:rPr>
          <w:rFonts w:ascii="Tahoma" w:hAnsi="Tahoma" w:cs="Tahoma"/>
          <w:szCs w:val="24"/>
          <w:lang w:eastAsia="en-GB"/>
        </w:rPr>
      </w:pPr>
      <w:r w:rsidRPr="009C4AE9">
        <w:rPr>
          <w:rFonts w:ascii="Tahoma" w:hAnsi="Tahoma" w:cs="Tahoma"/>
          <w:szCs w:val="24"/>
          <w:lang w:eastAsia="en-GB"/>
        </w:rPr>
        <w:t>Staff code of conduct, including acceptable use of technologies, staff/pupil relationships, communications including the use of social media</w:t>
      </w:r>
      <w:r w:rsidR="00FC40D4">
        <w:rPr>
          <w:rFonts w:ascii="Tahoma" w:hAnsi="Tahoma" w:cs="Tahoma"/>
          <w:szCs w:val="24"/>
          <w:lang w:eastAsia="en-GB"/>
        </w:rPr>
        <w:t xml:space="preserve"> (included within the Staff Handbook)</w:t>
      </w:r>
    </w:p>
    <w:p w:rsidR="009E0E02" w:rsidRPr="009C4AE9" w:rsidRDefault="009C4AE9">
      <w:pPr>
        <w:pStyle w:val="MediumGrid21"/>
        <w:numPr>
          <w:ilvl w:val="1"/>
          <w:numId w:val="42"/>
        </w:numPr>
        <w:rPr>
          <w:rFonts w:ascii="Tahoma" w:hAnsi="Tahoma" w:cs="Tahoma"/>
          <w:szCs w:val="24"/>
          <w:lang w:eastAsia="en-GB"/>
        </w:rPr>
      </w:pPr>
      <w:r w:rsidRPr="009C4AE9">
        <w:rPr>
          <w:rFonts w:ascii="Tahoma" w:hAnsi="Tahoma" w:cs="Tahoma"/>
          <w:szCs w:val="24"/>
          <w:lang w:eastAsia="en-GB"/>
        </w:rPr>
        <w:t>Whistleblowing</w:t>
      </w:r>
    </w:p>
    <w:p w:rsidR="009E0E02" w:rsidRPr="009C4AE9" w:rsidRDefault="009C4AE9">
      <w:pPr>
        <w:pStyle w:val="MediumGrid21"/>
        <w:numPr>
          <w:ilvl w:val="1"/>
          <w:numId w:val="42"/>
        </w:numPr>
        <w:rPr>
          <w:rFonts w:ascii="Tahoma" w:hAnsi="Tahoma" w:cs="Tahoma"/>
          <w:szCs w:val="24"/>
          <w:lang w:eastAsia="en-GB"/>
        </w:rPr>
      </w:pPr>
      <w:r w:rsidRPr="009C4AE9">
        <w:rPr>
          <w:rFonts w:ascii="Tahoma" w:hAnsi="Tahoma" w:cs="Tahoma"/>
          <w:szCs w:val="24"/>
          <w:lang w:eastAsia="en-GB"/>
        </w:rPr>
        <w:t>Induction and Probation</w:t>
      </w:r>
    </w:p>
    <w:p w:rsidR="009E0E02" w:rsidRPr="009C4AE9" w:rsidRDefault="009C4AE9">
      <w:pPr>
        <w:pStyle w:val="MediumGrid21"/>
        <w:numPr>
          <w:ilvl w:val="1"/>
          <w:numId w:val="42"/>
        </w:numPr>
        <w:rPr>
          <w:rFonts w:ascii="Tahoma" w:hAnsi="Tahoma" w:cs="Tahoma"/>
          <w:szCs w:val="24"/>
          <w:lang w:eastAsia="en-GB"/>
        </w:rPr>
      </w:pPr>
      <w:r w:rsidRPr="009C4AE9">
        <w:rPr>
          <w:rFonts w:ascii="Tahoma" w:hAnsi="Tahoma" w:cs="Tahoma"/>
          <w:szCs w:val="24"/>
          <w:lang w:eastAsia="en-GB"/>
        </w:rPr>
        <w:t>School Handbook</w:t>
      </w:r>
    </w:p>
    <w:p w:rsidR="009E0E02" w:rsidRPr="009C4AE9" w:rsidRDefault="009C4AE9">
      <w:pPr>
        <w:pStyle w:val="MediumGrid21"/>
        <w:numPr>
          <w:ilvl w:val="1"/>
          <w:numId w:val="42"/>
        </w:numPr>
        <w:rPr>
          <w:rFonts w:ascii="Tahoma" w:hAnsi="Tahoma" w:cs="Tahoma"/>
          <w:szCs w:val="24"/>
          <w:lang w:eastAsia="en-GB"/>
        </w:rPr>
      </w:pPr>
      <w:r w:rsidRPr="009C4AE9">
        <w:rPr>
          <w:rFonts w:ascii="Tahoma" w:hAnsi="Tahoma" w:cs="Tahoma"/>
          <w:szCs w:val="24"/>
          <w:lang w:eastAsia="en-GB"/>
        </w:rPr>
        <w:t>Anti-Bullying</w:t>
      </w:r>
    </w:p>
    <w:p w:rsidR="009E0E02" w:rsidRPr="009C4AE9" w:rsidRDefault="009C4AE9">
      <w:pPr>
        <w:pStyle w:val="MediumGrid21"/>
        <w:numPr>
          <w:ilvl w:val="1"/>
          <w:numId w:val="42"/>
        </w:numPr>
        <w:rPr>
          <w:rFonts w:ascii="Tahoma" w:hAnsi="Tahoma" w:cs="Tahoma"/>
          <w:szCs w:val="24"/>
          <w:lang w:eastAsia="en-GB"/>
        </w:rPr>
      </w:pPr>
      <w:r w:rsidRPr="009C4AE9">
        <w:rPr>
          <w:rFonts w:ascii="Tahoma" w:hAnsi="Tahoma" w:cs="Tahoma"/>
          <w:szCs w:val="24"/>
          <w:lang w:eastAsia="en-GB"/>
        </w:rPr>
        <w:t>Online/e-Safety</w:t>
      </w:r>
    </w:p>
    <w:p w:rsidR="009E0E02" w:rsidRPr="009C4AE9" w:rsidRDefault="009C4AE9">
      <w:pPr>
        <w:pStyle w:val="MediumGrid21"/>
        <w:numPr>
          <w:ilvl w:val="1"/>
          <w:numId w:val="42"/>
        </w:numPr>
        <w:rPr>
          <w:rFonts w:ascii="Tahoma" w:hAnsi="Tahoma" w:cs="Tahoma"/>
          <w:szCs w:val="24"/>
          <w:lang w:eastAsia="en-GB"/>
        </w:rPr>
      </w:pPr>
      <w:r w:rsidRPr="009C4AE9">
        <w:rPr>
          <w:rFonts w:ascii="Tahoma" w:hAnsi="Tahoma" w:cs="Tahoma"/>
          <w:szCs w:val="24"/>
          <w:lang w:eastAsia="en-GB"/>
        </w:rPr>
        <w:t>Taking and Use of Photographs and Other Electronic Media (including video) in School and at School Events</w:t>
      </w:r>
    </w:p>
    <w:p w:rsidR="009E0E02" w:rsidRPr="009C4AE9" w:rsidRDefault="009C4AE9">
      <w:pPr>
        <w:pStyle w:val="MediumGrid21"/>
        <w:numPr>
          <w:ilvl w:val="1"/>
          <w:numId w:val="42"/>
        </w:numPr>
        <w:rPr>
          <w:rFonts w:ascii="Tahoma" w:hAnsi="Tahoma" w:cs="Tahoma"/>
          <w:szCs w:val="24"/>
          <w:lang w:eastAsia="en-GB"/>
        </w:rPr>
      </w:pPr>
      <w:r w:rsidRPr="009C4AE9">
        <w:rPr>
          <w:rFonts w:ascii="Tahoma" w:hAnsi="Tahoma" w:cs="Tahoma"/>
          <w:szCs w:val="24"/>
          <w:lang w:eastAsia="en-GB"/>
        </w:rPr>
        <w:t>Behaviour Policy and Practice</w:t>
      </w:r>
    </w:p>
    <w:p w:rsidR="009E0E02" w:rsidRPr="009C4AE9" w:rsidRDefault="009C4AE9">
      <w:pPr>
        <w:pStyle w:val="MediumGrid21"/>
        <w:numPr>
          <w:ilvl w:val="1"/>
          <w:numId w:val="42"/>
        </w:numPr>
        <w:rPr>
          <w:rFonts w:ascii="Tahoma" w:hAnsi="Tahoma" w:cs="Tahoma"/>
          <w:szCs w:val="24"/>
          <w:lang w:eastAsia="en-GB"/>
        </w:rPr>
      </w:pPr>
      <w:r w:rsidRPr="009C4AE9">
        <w:rPr>
          <w:rFonts w:ascii="Tahoma" w:hAnsi="Tahoma" w:cs="Tahoma"/>
          <w:szCs w:val="24"/>
          <w:lang w:eastAsia="en-GB"/>
        </w:rPr>
        <w:t>Positive Handling and Physical Intervention</w:t>
      </w:r>
    </w:p>
    <w:p w:rsidR="009E0E02" w:rsidRPr="009C4AE9" w:rsidRDefault="009C4AE9">
      <w:pPr>
        <w:pStyle w:val="MediumGrid21"/>
        <w:numPr>
          <w:ilvl w:val="1"/>
          <w:numId w:val="42"/>
        </w:numPr>
        <w:rPr>
          <w:rFonts w:ascii="Tahoma" w:hAnsi="Tahoma" w:cs="Tahoma"/>
          <w:szCs w:val="24"/>
          <w:lang w:eastAsia="en-GB"/>
        </w:rPr>
      </w:pPr>
      <w:r w:rsidRPr="009C4AE9">
        <w:rPr>
          <w:rFonts w:ascii="Tahoma" w:hAnsi="Tahoma" w:cs="Tahoma"/>
          <w:szCs w:val="24"/>
          <w:lang w:eastAsia="en-GB"/>
        </w:rPr>
        <w:t>Equality Information and Objectives</w:t>
      </w:r>
    </w:p>
    <w:p w:rsidR="009E0E02" w:rsidRPr="009C4AE9" w:rsidRDefault="009C4AE9">
      <w:pPr>
        <w:pStyle w:val="MediumGrid21"/>
        <w:numPr>
          <w:ilvl w:val="1"/>
          <w:numId w:val="42"/>
        </w:numPr>
        <w:rPr>
          <w:rFonts w:ascii="Tahoma" w:hAnsi="Tahoma" w:cs="Tahoma"/>
          <w:szCs w:val="24"/>
          <w:lang w:eastAsia="en-GB"/>
        </w:rPr>
      </w:pPr>
      <w:r w:rsidRPr="009C4AE9">
        <w:rPr>
          <w:rFonts w:ascii="Tahoma" w:hAnsi="Tahoma" w:cs="Tahoma"/>
          <w:szCs w:val="24"/>
          <w:lang w:eastAsia="en-GB"/>
        </w:rPr>
        <w:t>Health and Safety</w:t>
      </w:r>
    </w:p>
    <w:p w:rsidR="009E0E02" w:rsidRPr="009C4AE9" w:rsidRDefault="009C4AE9">
      <w:pPr>
        <w:pStyle w:val="MediumGrid21"/>
        <w:numPr>
          <w:ilvl w:val="1"/>
          <w:numId w:val="42"/>
        </w:numPr>
        <w:rPr>
          <w:rFonts w:ascii="Tahoma" w:hAnsi="Tahoma" w:cs="Tahoma"/>
          <w:szCs w:val="24"/>
          <w:lang w:eastAsia="en-GB"/>
        </w:rPr>
      </w:pPr>
      <w:r w:rsidRPr="009C4AE9">
        <w:rPr>
          <w:rFonts w:ascii="Tahoma" w:hAnsi="Tahoma" w:cs="Tahoma"/>
          <w:szCs w:val="24"/>
          <w:lang w:eastAsia="en-GB"/>
        </w:rPr>
        <w:t>GDPR/Data Protection</w:t>
      </w:r>
    </w:p>
    <w:p w:rsidR="009E0E02" w:rsidRPr="009C4AE9" w:rsidRDefault="009C4AE9">
      <w:pPr>
        <w:pStyle w:val="MediumGrid21"/>
        <w:numPr>
          <w:ilvl w:val="1"/>
          <w:numId w:val="42"/>
        </w:numPr>
        <w:rPr>
          <w:rFonts w:ascii="Tahoma" w:hAnsi="Tahoma" w:cs="Tahoma"/>
          <w:szCs w:val="24"/>
          <w:lang w:eastAsia="en-GB"/>
        </w:rPr>
      </w:pPr>
      <w:r w:rsidRPr="009C4AE9">
        <w:rPr>
          <w:rFonts w:ascii="Tahoma" w:hAnsi="Tahoma" w:cs="Tahoma"/>
          <w:szCs w:val="24"/>
          <w:lang w:eastAsia="en-GB"/>
        </w:rPr>
        <w:t>Personal Care</w:t>
      </w:r>
    </w:p>
    <w:p w:rsidR="009E0E02" w:rsidRPr="009C4AE9" w:rsidRDefault="009C4AE9">
      <w:pPr>
        <w:pStyle w:val="MediumGrid21"/>
        <w:numPr>
          <w:ilvl w:val="1"/>
          <w:numId w:val="42"/>
        </w:numPr>
        <w:rPr>
          <w:rFonts w:ascii="Tahoma" w:hAnsi="Tahoma" w:cs="Tahoma"/>
          <w:szCs w:val="24"/>
          <w:lang w:eastAsia="en-GB"/>
        </w:rPr>
      </w:pPr>
      <w:r w:rsidRPr="009C4AE9">
        <w:rPr>
          <w:rFonts w:ascii="Tahoma" w:hAnsi="Tahoma" w:cs="Tahoma"/>
          <w:szCs w:val="24"/>
          <w:lang w:eastAsia="en-GB"/>
        </w:rPr>
        <w:t>Accessibility Plan</w:t>
      </w:r>
    </w:p>
    <w:p w:rsidR="009E0E02" w:rsidRPr="009C4AE9" w:rsidRDefault="009C4AE9">
      <w:pPr>
        <w:pStyle w:val="MediumGrid21"/>
        <w:numPr>
          <w:ilvl w:val="1"/>
          <w:numId w:val="42"/>
        </w:numPr>
        <w:rPr>
          <w:rFonts w:ascii="Tahoma" w:hAnsi="Tahoma" w:cs="Tahoma"/>
          <w:szCs w:val="24"/>
          <w:lang w:eastAsia="en-GB"/>
        </w:rPr>
      </w:pPr>
      <w:r w:rsidRPr="009C4AE9">
        <w:rPr>
          <w:rFonts w:ascii="Tahoma" w:hAnsi="Tahoma" w:cs="Tahoma"/>
          <w:szCs w:val="24"/>
          <w:lang w:eastAsia="en-GB"/>
        </w:rPr>
        <w:t>First Aid, Medicines and Supporting Children with Medical Conditions in School</w:t>
      </w:r>
    </w:p>
    <w:p w:rsidR="009E0E02" w:rsidRPr="009C4AE9" w:rsidRDefault="009C4AE9">
      <w:pPr>
        <w:pStyle w:val="MediumGrid21"/>
        <w:numPr>
          <w:ilvl w:val="1"/>
          <w:numId w:val="42"/>
        </w:numPr>
        <w:rPr>
          <w:rFonts w:ascii="Tahoma" w:hAnsi="Tahoma" w:cs="Tahoma"/>
          <w:szCs w:val="24"/>
          <w:lang w:eastAsia="en-GB"/>
        </w:rPr>
      </w:pPr>
      <w:r w:rsidRPr="009C4AE9">
        <w:rPr>
          <w:rFonts w:ascii="Tahoma" w:hAnsi="Tahoma" w:cs="Tahoma"/>
          <w:szCs w:val="24"/>
          <w:lang w:eastAsia="en-GB"/>
        </w:rPr>
        <w:t>Inclusion</w:t>
      </w:r>
    </w:p>
    <w:p w:rsidR="009E0E02" w:rsidRPr="009C4AE9" w:rsidRDefault="009C4AE9">
      <w:pPr>
        <w:pStyle w:val="MediumGrid21"/>
        <w:numPr>
          <w:ilvl w:val="1"/>
          <w:numId w:val="42"/>
        </w:numPr>
        <w:rPr>
          <w:rFonts w:ascii="Tahoma" w:hAnsi="Tahoma" w:cs="Tahoma"/>
          <w:szCs w:val="24"/>
          <w:lang w:eastAsia="en-GB"/>
        </w:rPr>
      </w:pPr>
      <w:r w:rsidRPr="009C4AE9">
        <w:rPr>
          <w:rFonts w:ascii="Tahoma" w:hAnsi="Tahoma" w:cs="Tahoma"/>
          <w:szCs w:val="24"/>
          <w:lang w:eastAsia="en-GB"/>
        </w:rPr>
        <w:t>Allegations Against Staff</w:t>
      </w:r>
    </w:p>
    <w:p w:rsidR="009E0E02" w:rsidRPr="009C4AE9" w:rsidRDefault="009C4AE9">
      <w:pPr>
        <w:pStyle w:val="MediumGrid21"/>
        <w:numPr>
          <w:ilvl w:val="1"/>
          <w:numId w:val="42"/>
        </w:numPr>
        <w:rPr>
          <w:rFonts w:ascii="Tahoma" w:hAnsi="Tahoma" w:cs="Tahoma"/>
          <w:szCs w:val="24"/>
          <w:lang w:eastAsia="en-GB"/>
        </w:rPr>
      </w:pPr>
      <w:r w:rsidRPr="009C4AE9">
        <w:rPr>
          <w:rFonts w:ascii="Tahoma" w:hAnsi="Tahoma" w:cs="Tahoma"/>
          <w:szCs w:val="24"/>
          <w:lang w:eastAsia="en-GB"/>
        </w:rPr>
        <w:t>Attendance</w:t>
      </w:r>
    </w:p>
    <w:p w:rsidR="009E0E02" w:rsidRPr="009C4AE9" w:rsidRDefault="009C4AE9">
      <w:pPr>
        <w:pStyle w:val="MediumGrid21"/>
        <w:numPr>
          <w:ilvl w:val="1"/>
          <w:numId w:val="42"/>
        </w:numPr>
        <w:rPr>
          <w:rFonts w:ascii="Tahoma" w:hAnsi="Tahoma" w:cs="Tahoma"/>
          <w:szCs w:val="24"/>
          <w:lang w:eastAsia="en-GB"/>
        </w:rPr>
      </w:pPr>
      <w:r w:rsidRPr="009C4AE9">
        <w:rPr>
          <w:rFonts w:ascii="Tahoma" w:hAnsi="Tahoma" w:cs="Tahoma"/>
          <w:szCs w:val="24"/>
          <w:lang w:eastAsia="en-GB"/>
        </w:rPr>
        <w:t>Personal, Social, Health and Economic Education (PSHE)</w:t>
      </w:r>
    </w:p>
    <w:p w:rsidR="009E0E02" w:rsidRPr="009C4AE9" w:rsidRDefault="009C4AE9">
      <w:pPr>
        <w:pStyle w:val="MediumGrid21"/>
        <w:numPr>
          <w:ilvl w:val="1"/>
          <w:numId w:val="42"/>
        </w:numPr>
        <w:rPr>
          <w:rFonts w:ascii="Tahoma" w:hAnsi="Tahoma" w:cs="Tahoma"/>
          <w:szCs w:val="24"/>
          <w:lang w:eastAsia="en-GB"/>
        </w:rPr>
      </w:pPr>
      <w:r w:rsidRPr="009C4AE9">
        <w:rPr>
          <w:rFonts w:ascii="Tahoma" w:hAnsi="Tahoma" w:cs="Tahoma"/>
          <w:szCs w:val="24"/>
          <w:lang w:eastAsia="en-GB"/>
        </w:rPr>
        <w:t>Sex and Relationships Education (SRE)</w:t>
      </w:r>
    </w:p>
    <w:p w:rsidR="009E0E02" w:rsidRPr="009C4AE9" w:rsidRDefault="009C4AE9">
      <w:pPr>
        <w:pStyle w:val="ListParagraph"/>
        <w:numPr>
          <w:ilvl w:val="1"/>
          <w:numId w:val="42"/>
        </w:numPr>
        <w:rPr>
          <w:rFonts w:ascii="Tahoma" w:hAnsi="Tahoma" w:cs="Tahoma"/>
          <w:sz w:val="24"/>
          <w:szCs w:val="24"/>
        </w:rPr>
      </w:pPr>
      <w:r w:rsidRPr="009C4AE9">
        <w:rPr>
          <w:rFonts w:ascii="Tahoma" w:hAnsi="Tahoma" w:cs="Tahoma"/>
          <w:sz w:val="24"/>
          <w:szCs w:val="24"/>
          <w:lang w:eastAsia="en-GB"/>
        </w:rPr>
        <w:t>Recruitment and Selection Policy</w:t>
      </w:r>
    </w:p>
    <w:p w:rsidR="009E0E02" w:rsidRPr="009C4AE9" w:rsidRDefault="009C4AE9">
      <w:pPr>
        <w:autoSpaceDE w:val="0"/>
        <w:autoSpaceDN w:val="0"/>
        <w:adjustRightInd w:val="0"/>
        <w:rPr>
          <w:rFonts w:ascii="Tahoma" w:hAnsi="Tahoma" w:cs="Tahoma"/>
          <w:b/>
        </w:rPr>
      </w:pPr>
      <w:r w:rsidRPr="009C4AE9">
        <w:rPr>
          <w:rFonts w:ascii="Tahoma" w:hAnsi="Tahoma" w:cs="Tahoma"/>
          <w:b/>
        </w:rPr>
        <w:t>Monitoring and Review</w:t>
      </w:r>
    </w:p>
    <w:p w:rsidR="009E0E02" w:rsidRPr="009C4AE9" w:rsidRDefault="009C4AE9">
      <w:pPr>
        <w:autoSpaceDE w:val="0"/>
        <w:autoSpaceDN w:val="0"/>
        <w:adjustRightInd w:val="0"/>
        <w:rPr>
          <w:rFonts w:ascii="Tahoma" w:hAnsi="Tahoma" w:cs="Tahoma"/>
        </w:rPr>
      </w:pPr>
      <w:r w:rsidRPr="009C4AE9">
        <w:rPr>
          <w:rFonts w:ascii="Tahoma" w:hAnsi="Tahoma" w:cs="Tahoma"/>
        </w:rPr>
        <w:t xml:space="preserve">The policy is reviewed at </w:t>
      </w:r>
      <w:r w:rsidR="00FC40D4">
        <w:rPr>
          <w:rFonts w:ascii="Tahoma" w:hAnsi="Tahoma" w:cs="Tahoma"/>
        </w:rPr>
        <w:t xml:space="preserve">least </w:t>
      </w:r>
      <w:r w:rsidRPr="009C4AE9">
        <w:rPr>
          <w:rFonts w:ascii="Tahoma" w:hAnsi="Tahoma" w:cs="Tahoma"/>
        </w:rPr>
        <w:t>annually and adopted by the Full Governing Body.</w:t>
      </w:r>
    </w:p>
    <w:p w:rsidR="009E0E02" w:rsidRPr="009C4AE9" w:rsidRDefault="009E0E02">
      <w:pPr>
        <w:autoSpaceDE w:val="0"/>
        <w:autoSpaceDN w:val="0"/>
        <w:adjustRightInd w:val="0"/>
        <w:rPr>
          <w:rFonts w:ascii="Tahoma" w:hAnsi="Tahoma" w:cs="Tahoma"/>
          <w:b/>
        </w:rPr>
      </w:pPr>
    </w:p>
    <w:p w:rsidR="009E0E02" w:rsidRPr="009C4AE9" w:rsidRDefault="009C4AE9">
      <w:pPr>
        <w:autoSpaceDE w:val="0"/>
        <w:autoSpaceDN w:val="0"/>
        <w:adjustRightInd w:val="0"/>
        <w:rPr>
          <w:rFonts w:ascii="Tahoma" w:hAnsi="Tahoma" w:cs="Tahoma"/>
          <w:b/>
        </w:rPr>
      </w:pPr>
      <w:r w:rsidRPr="009C4AE9">
        <w:rPr>
          <w:rFonts w:ascii="Tahoma" w:hAnsi="Tahoma" w:cs="Tahoma"/>
          <w:b/>
        </w:rPr>
        <w:t>Consultation and Participation</w:t>
      </w:r>
    </w:p>
    <w:p w:rsidR="009E0E02" w:rsidRPr="009C4AE9" w:rsidRDefault="009C4AE9">
      <w:pPr>
        <w:autoSpaceDE w:val="0"/>
        <w:autoSpaceDN w:val="0"/>
        <w:adjustRightInd w:val="0"/>
        <w:rPr>
          <w:rFonts w:ascii="Tahoma" w:hAnsi="Tahoma" w:cs="Tahoma"/>
        </w:rPr>
      </w:pPr>
      <w:r w:rsidRPr="009C4AE9">
        <w:rPr>
          <w:rFonts w:ascii="Tahoma" w:hAnsi="Tahoma" w:cs="Tahoma"/>
        </w:rPr>
        <w:t xml:space="preserve">All staff will then review this policy </w:t>
      </w:r>
      <w:r w:rsidRPr="009C4AE9">
        <w:rPr>
          <w:rFonts w:ascii="Tahoma" w:hAnsi="Tahoma" w:cs="Tahoma"/>
          <w:b/>
        </w:rPr>
        <w:t>once every year</w:t>
      </w:r>
      <w:r w:rsidRPr="009C4AE9">
        <w:rPr>
          <w:rFonts w:ascii="Tahoma" w:hAnsi="Tahoma" w:cs="Tahoma"/>
        </w:rPr>
        <w:t xml:space="preserve"> as well as responding to trends that suggest the need for earlier review.</w:t>
      </w:r>
    </w:p>
    <w:p w:rsidR="009E0E02" w:rsidRDefault="009E0E02">
      <w:pPr>
        <w:autoSpaceDE w:val="0"/>
        <w:autoSpaceDN w:val="0"/>
        <w:adjustRightInd w:val="0"/>
        <w:rPr>
          <w:rFonts w:ascii="Tahoma" w:hAnsi="Tahoma" w:cs="Tahoma"/>
        </w:rPr>
      </w:pPr>
    </w:p>
    <w:p w:rsidR="009B7F8E" w:rsidRDefault="009B7F8E">
      <w:pPr>
        <w:autoSpaceDE w:val="0"/>
        <w:autoSpaceDN w:val="0"/>
        <w:adjustRightInd w:val="0"/>
        <w:rPr>
          <w:rFonts w:ascii="Tahoma" w:hAnsi="Tahoma" w:cs="Tahoma"/>
        </w:rPr>
      </w:pPr>
    </w:p>
    <w:p w:rsidR="009B7F8E" w:rsidRDefault="009B7F8E">
      <w:pPr>
        <w:autoSpaceDE w:val="0"/>
        <w:autoSpaceDN w:val="0"/>
        <w:adjustRightInd w:val="0"/>
        <w:rPr>
          <w:rFonts w:ascii="Tahoma" w:hAnsi="Tahoma" w:cs="Tahoma"/>
        </w:rPr>
      </w:pPr>
    </w:p>
    <w:p w:rsidR="009B7F8E" w:rsidRDefault="009B7F8E">
      <w:pPr>
        <w:autoSpaceDE w:val="0"/>
        <w:autoSpaceDN w:val="0"/>
        <w:adjustRightInd w:val="0"/>
        <w:rPr>
          <w:rFonts w:ascii="Tahoma" w:hAnsi="Tahoma" w:cs="Tahoma"/>
        </w:rPr>
      </w:pPr>
    </w:p>
    <w:p w:rsidR="009B7F8E" w:rsidRDefault="009B7F8E">
      <w:pPr>
        <w:autoSpaceDE w:val="0"/>
        <w:autoSpaceDN w:val="0"/>
        <w:adjustRightInd w:val="0"/>
        <w:rPr>
          <w:rFonts w:ascii="Tahoma" w:hAnsi="Tahoma" w:cs="Tahoma"/>
        </w:rPr>
      </w:pPr>
    </w:p>
    <w:p w:rsidR="009B7F8E" w:rsidRPr="009C4AE9" w:rsidRDefault="009B7F8E">
      <w:pPr>
        <w:autoSpaceDE w:val="0"/>
        <w:autoSpaceDN w:val="0"/>
        <w:adjustRightInd w:val="0"/>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2"/>
        <w:gridCol w:w="2058"/>
        <w:gridCol w:w="2071"/>
        <w:gridCol w:w="2105"/>
      </w:tblGrid>
      <w:tr w:rsidR="009E0E02" w:rsidRPr="009C4AE9" w:rsidTr="002E2CF8">
        <w:tc>
          <w:tcPr>
            <w:tcW w:w="2062" w:type="dxa"/>
            <w:shd w:val="clear" w:color="auto" w:fill="A6A6A6"/>
            <w:vAlign w:val="center"/>
          </w:tcPr>
          <w:p w:rsidR="009E0E02" w:rsidRPr="009C4AE9" w:rsidRDefault="009C4AE9">
            <w:pPr>
              <w:jc w:val="center"/>
              <w:rPr>
                <w:rFonts w:ascii="Tahoma" w:eastAsia="Calibri" w:hAnsi="Tahoma" w:cs="Tahoma"/>
              </w:rPr>
            </w:pPr>
            <w:r w:rsidRPr="009C4AE9">
              <w:rPr>
                <w:rFonts w:ascii="Tahoma" w:eastAsia="Calibri" w:hAnsi="Tahoma" w:cs="Tahoma"/>
              </w:rPr>
              <w:t>Name/s and job title of reviewer</w:t>
            </w:r>
          </w:p>
        </w:tc>
        <w:tc>
          <w:tcPr>
            <w:tcW w:w="2058" w:type="dxa"/>
            <w:shd w:val="clear" w:color="auto" w:fill="A6A6A6"/>
            <w:vAlign w:val="center"/>
          </w:tcPr>
          <w:p w:rsidR="009E0E02" w:rsidRPr="009C4AE9" w:rsidRDefault="009C4AE9">
            <w:pPr>
              <w:jc w:val="center"/>
              <w:rPr>
                <w:rFonts w:ascii="Tahoma" w:eastAsia="Calibri" w:hAnsi="Tahoma" w:cs="Tahoma"/>
              </w:rPr>
            </w:pPr>
            <w:r w:rsidRPr="009C4AE9">
              <w:rPr>
                <w:rFonts w:ascii="Tahoma" w:eastAsia="Calibri" w:hAnsi="Tahoma" w:cs="Tahoma"/>
              </w:rPr>
              <w:t>Date of review</w:t>
            </w:r>
          </w:p>
        </w:tc>
        <w:tc>
          <w:tcPr>
            <w:tcW w:w="2071" w:type="dxa"/>
            <w:shd w:val="clear" w:color="auto" w:fill="A6A6A6"/>
            <w:vAlign w:val="center"/>
          </w:tcPr>
          <w:p w:rsidR="009E0E02" w:rsidRPr="009C4AE9" w:rsidRDefault="009C4AE9">
            <w:pPr>
              <w:jc w:val="center"/>
              <w:rPr>
                <w:rFonts w:ascii="Tahoma" w:eastAsia="Calibri" w:hAnsi="Tahoma" w:cs="Tahoma"/>
              </w:rPr>
            </w:pPr>
            <w:r w:rsidRPr="009C4AE9">
              <w:rPr>
                <w:rFonts w:ascii="Tahoma" w:eastAsia="Calibri" w:hAnsi="Tahoma" w:cs="Tahoma"/>
              </w:rPr>
              <w:t>Date of governor approval</w:t>
            </w:r>
          </w:p>
        </w:tc>
        <w:tc>
          <w:tcPr>
            <w:tcW w:w="2105" w:type="dxa"/>
            <w:shd w:val="clear" w:color="auto" w:fill="A6A6A6"/>
            <w:vAlign w:val="center"/>
          </w:tcPr>
          <w:p w:rsidR="009E0E02" w:rsidRPr="009C4AE9" w:rsidRDefault="009C4AE9">
            <w:pPr>
              <w:jc w:val="center"/>
              <w:rPr>
                <w:rFonts w:ascii="Tahoma" w:eastAsia="Calibri" w:hAnsi="Tahoma" w:cs="Tahoma"/>
              </w:rPr>
            </w:pPr>
            <w:r w:rsidRPr="009C4AE9">
              <w:rPr>
                <w:rFonts w:ascii="Tahoma" w:eastAsia="Calibri" w:hAnsi="Tahoma" w:cs="Tahoma"/>
              </w:rPr>
              <w:t>Suggested date for review</w:t>
            </w:r>
          </w:p>
        </w:tc>
      </w:tr>
      <w:tr w:rsidR="009E0E02" w:rsidRPr="009C4AE9" w:rsidTr="002E2CF8">
        <w:tc>
          <w:tcPr>
            <w:tcW w:w="2062" w:type="dxa"/>
            <w:shd w:val="clear" w:color="auto" w:fill="auto"/>
            <w:vAlign w:val="center"/>
          </w:tcPr>
          <w:p w:rsidR="009E0E02" w:rsidRPr="009C4AE9" w:rsidRDefault="009C4AE9">
            <w:pPr>
              <w:jc w:val="center"/>
              <w:rPr>
                <w:rFonts w:ascii="Tahoma" w:hAnsi="Tahoma" w:cs="Tahoma"/>
                <w:sz w:val="16"/>
                <w:szCs w:val="16"/>
              </w:rPr>
            </w:pPr>
            <w:r w:rsidRPr="009C4AE9">
              <w:rPr>
                <w:rFonts w:ascii="Tahoma" w:hAnsi="Tahoma" w:cs="Tahoma"/>
                <w:sz w:val="16"/>
                <w:szCs w:val="16"/>
              </w:rPr>
              <w:t>Miss Cheryl Payne</w:t>
            </w:r>
          </w:p>
          <w:p w:rsidR="009E0E02" w:rsidRPr="009C4AE9" w:rsidRDefault="009C4AE9">
            <w:pPr>
              <w:jc w:val="center"/>
              <w:rPr>
                <w:rFonts w:ascii="Tahoma" w:hAnsi="Tahoma" w:cs="Tahoma"/>
                <w:sz w:val="16"/>
                <w:szCs w:val="16"/>
              </w:rPr>
            </w:pPr>
            <w:r w:rsidRPr="009C4AE9">
              <w:rPr>
                <w:rFonts w:ascii="Tahoma" w:hAnsi="Tahoma" w:cs="Tahoma"/>
                <w:sz w:val="16"/>
                <w:szCs w:val="16"/>
              </w:rPr>
              <w:t>Head Teacher</w:t>
            </w:r>
          </w:p>
          <w:p w:rsidR="00E52233" w:rsidRPr="002E2CF8" w:rsidRDefault="009C4AE9" w:rsidP="002E2CF8">
            <w:pPr>
              <w:jc w:val="center"/>
              <w:rPr>
                <w:rFonts w:ascii="Tahoma" w:hAnsi="Tahoma" w:cs="Tahoma"/>
                <w:sz w:val="16"/>
                <w:szCs w:val="16"/>
              </w:rPr>
            </w:pPr>
            <w:r w:rsidRPr="009C4AE9">
              <w:rPr>
                <w:rFonts w:ascii="Tahoma" w:hAnsi="Tahoma" w:cs="Tahoma"/>
                <w:sz w:val="16"/>
                <w:szCs w:val="16"/>
              </w:rPr>
              <w:t>Mrs Bryony Barron Inclusion Manager</w:t>
            </w:r>
          </w:p>
        </w:tc>
        <w:tc>
          <w:tcPr>
            <w:tcW w:w="2058" w:type="dxa"/>
            <w:shd w:val="clear" w:color="auto" w:fill="auto"/>
            <w:vAlign w:val="center"/>
          </w:tcPr>
          <w:p w:rsidR="009E0E02" w:rsidRPr="009C4AE9" w:rsidRDefault="009C4AE9">
            <w:pPr>
              <w:jc w:val="center"/>
              <w:rPr>
                <w:rFonts w:ascii="Tahoma" w:eastAsia="Calibri" w:hAnsi="Tahoma" w:cs="Tahoma"/>
                <w:sz w:val="16"/>
                <w:szCs w:val="16"/>
              </w:rPr>
            </w:pPr>
            <w:r w:rsidRPr="009C4AE9">
              <w:rPr>
                <w:rFonts w:ascii="Tahoma" w:hAnsi="Tahoma" w:cs="Tahoma"/>
                <w:sz w:val="16"/>
                <w:szCs w:val="16"/>
              </w:rPr>
              <w:t>March 2015</w:t>
            </w:r>
          </w:p>
        </w:tc>
        <w:tc>
          <w:tcPr>
            <w:tcW w:w="2071" w:type="dxa"/>
            <w:shd w:val="clear" w:color="auto" w:fill="auto"/>
            <w:vAlign w:val="center"/>
          </w:tcPr>
          <w:p w:rsidR="009E0E02" w:rsidRPr="009C4AE9" w:rsidRDefault="009C4AE9">
            <w:pPr>
              <w:jc w:val="center"/>
              <w:rPr>
                <w:rFonts w:ascii="Tahoma" w:eastAsia="Calibri" w:hAnsi="Tahoma" w:cs="Tahoma"/>
                <w:sz w:val="16"/>
                <w:szCs w:val="16"/>
              </w:rPr>
            </w:pPr>
            <w:r w:rsidRPr="009C4AE9">
              <w:rPr>
                <w:rFonts w:ascii="Tahoma" w:eastAsia="Calibri" w:hAnsi="Tahoma" w:cs="Tahoma"/>
                <w:sz w:val="16"/>
                <w:szCs w:val="16"/>
              </w:rPr>
              <w:t>September 2015</w:t>
            </w:r>
          </w:p>
        </w:tc>
        <w:tc>
          <w:tcPr>
            <w:tcW w:w="2105" w:type="dxa"/>
            <w:shd w:val="clear" w:color="auto" w:fill="auto"/>
            <w:vAlign w:val="center"/>
          </w:tcPr>
          <w:p w:rsidR="009E0E02" w:rsidRPr="009C4AE9" w:rsidRDefault="009C4AE9">
            <w:pPr>
              <w:jc w:val="center"/>
              <w:rPr>
                <w:rFonts w:ascii="Tahoma" w:eastAsia="Calibri" w:hAnsi="Tahoma" w:cs="Tahoma"/>
                <w:sz w:val="16"/>
                <w:szCs w:val="16"/>
              </w:rPr>
            </w:pPr>
            <w:r w:rsidRPr="009C4AE9">
              <w:rPr>
                <w:rFonts w:ascii="Tahoma" w:eastAsia="Calibri" w:hAnsi="Tahoma" w:cs="Tahoma"/>
                <w:sz w:val="16"/>
                <w:szCs w:val="16"/>
              </w:rPr>
              <w:t>March 2016</w:t>
            </w:r>
          </w:p>
        </w:tc>
      </w:tr>
      <w:tr w:rsidR="009E0E02" w:rsidRPr="009C4AE9" w:rsidTr="002E2CF8">
        <w:tc>
          <w:tcPr>
            <w:tcW w:w="2062" w:type="dxa"/>
            <w:shd w:val="clear" w:color="auto" w:fill="auto"/>
            <w:vAlign w:val="center"/>
          </w:tcPr>
          <w:p w:rsidR="009E0E02" w:rsidRPr="009C4AE9" w:rsidRDefault="009C4AE9">
            <w:pPr>
              <w:autoSpaceDE w:val="0"/>
              <w:autoSpaceDN w:val="0"/>
              <w:adjustRightInd w:val="0"/>
              <w:jc w:val="center"/>
              <w:rPr>
                <w:rFonts w:ascii="Tahoma" w:hAnsi="Tahoma" w:cs="Tahoma"/>
                <w:sz w:val="16"/>
                <w:szCs w:val="16"/>
              </w:rPr>
            </w:pPr>
            <w:r w:rsidRPr="009C4AE9">
              <w:rPr>
                <w:rFonts w:ascii="Tahoma" w:hAnsi="Tahoma" w:cs="Tahoma"/>
                <w:sz w:val="16"/>
                <w:szCs w:val="16"/>
              </w:rPr>
              <w:t>Miss Cheryl Payne</w:t>
            </w:r>
          </w:p>
          <w:p w:rsidR="009E0E02" w:rsidRPr="009C4AE9" w:rsidRDefault="009C4AE9">
            <w:pPr>
              <w:autoSpaceDE w:val="0"/>
              <w:autoSpaceDN w:val="0"/>
              <w:adjustRightInd w:val="0"/>
              <w:jc w:val="center"/>
              <w:rPr>
                <w:rFonts w:ascii="Tahoma" w:hAnsi="Tahoma" w:cs="Tahoma"/>
                <w:sz w:val="16"/>
                <w:szCs w:val="16"/>
              </w:rPr>
            </w:pPr>
            <w:r w:rsidRPr="009C4AE9">
              <w:rPr>
                <w:rFonts w:ascii="Tahoma" w:hAnsi="Tahoma" w:cs="Tahoma"/>
                <w:sz w:val="16"/>
                <w:szCs w:val="16"/>
              </w:rPr>
              <w:t>Head Teacher</w:t>
            </w:r>
          </w:p>
          <w:p w:rsidR="009E0E02" w:rsidRPr="009C4AE9" w:rsidRDefault="009C4AE9">
            <w:pPr>
              <w:autoSpaceDE w:val="0"/>
              <w:autoSpaceDN w:val="0"/>
              <w:adjustRightInd w:val="0"/>
              <w:jc w:val="center"/>
              <w:rPr>
                <w:rFonts w:ascii="Tahoma" w:hAnsi="Tahoma" w:cs="Tahoma"/>
                <w:sz w:val="16"/>
                <w:szCs w:val="16"/>
              </w:rPr>
            </w:pPr>
            <w:r w:rsidRPr="009C4AE9">
              <w:rPr>
                <w:rFonts w:ascii="Tahoma" w:hAnsi="Tahoma" w:cs="Tahoma"/>
                <w:sz w:val="16"/>
                <w:szCs w:val="16"/>
              </w:rPr>
              <w:t>Mrs Bryony Barron</w:t>
            </w:r>
          </w:p>
          <w:p w:rsidR="009E0E02" w:rsidRPr="009C4AE9" w:rsidRDefault="009C4AE9">
            <w:pPr>
              <w:autoSpaceDE w:val="0"/>
              <w:autoSpaceDN w:val="0"/>
              <w:adjustRightInd w:val="0"/>
              <w:jc w:val="center"/>
              <w:rPr>
                <w:rFonts w:ascii="Tahoma" w:hAnsi="Tahoma" w:cs="Tahoma"/>
                <w:sz w:val="16"/>
                <w:szCs w:val="16"/>
              </w:rPr>
            </w:pPr>
            <w:r w:rsidRPr="009C4AE9">
              <w:rPr>
                <w:rFonts w:ascii="Tahoma" w:hAnsi="Tahoma" w:cs="Tahoma"/>
                <w:sz w:val="16"/>
                <w:szCs w:val="16"/>
              </w:rPr>
              <w:t>Inclusion Manager</w:t>
            </w:r>
          </w:p>
        </w:tc>
        <w:tc>
          <w:tcPr>
            <w:tcW w:w="2058" w:type="dxa"/>
            <w:shd w:val="clear" w:color="auto" w:fill="auto"/>
            <w:vAlign w:val="center"/>
          </w:tcPr>
          <w:p w:rsidR="009E0E02" w:rsidRPr="009C4AE9" w:rsidRDefault="009C4AE9">
            <w:pPr>
              <w:jc w:val="center"/>
              <w:rPr>
                <w:rFonts w:ascii="Tahoma" w:eastAsia="Calibri" w:hAnsi="Tahoma" w:cs="Tahoma"/>
                <w:sz w:val="16"/>
                <w:szCs w:val="16"/>
              </w:rPr>
            </w:pPr>
            <w:r w:rsidRPr="009C4AE9">
              <w:rPr>
                <w:rFonts w:ascii="Tahoma" w:hAnsi="Tahoma" w:cs="Tahoma"/>
                <w:sz w:val="16"/>
                <w:szCs w:val="16"/>
              </w:rPr>
              <w:t>March 2016</w:t>
            </w:r>
          </w:p>
        </w:tc>
        <w:tc>
          <w:tcPr>
            <w:tcW w:w="2071" w:type="dxa"/>
            <w:shd w:val="clear" w:color="auto" w:fill="auto"/>
            <w:vAlign w:val="center"/>
          </w:tcPr>
          <w:p w:rsidR="009E0E02" w:rsidRPr="009C4AE9" w:rsidRDefault="009C4AE9">
            <w:pPr>
              <w:jc w:val="center"/>
              <w:rPr>
                <w:rFonts w:ascii="Tahoma" w:eastAsia="Calibri" w:hAnsi="Tahoma" w:cs="Tahoma"/>
                <w:sz w:val="16"/>
                <w:szCs w:val="16"/>
              </w:rPr>
            </w:pPr>
            <w:r w:rsidRPr="009C4AE9">
              <w:rPr>
                <w:rFonts w:ascii="Tahoma" w:eastAsia="Calibri" w:hAnsi="Tahoma" w:cs="Tahoma"/>
                <w:sz w:val="16"/>
                <w:szCs w:val="16"/>
              </w:rPr>
              <w:t>September 2016</w:t>
            </w:r>
          </w:p>
        </w:tc>
        <w:tc>
          <w:tcPr>
            <w:tcW w:w="2105" w:type="dxa"/>
            <w:shd w:val="clear" w:color="auto" w:fill="auto"/>
            <w:vAlign w:val="center"/>
          </w:tcPr>
          <w:p w:rsidR="009E0E02" w:rsidRPr="009C4AE9" w:rsidRDefault="009C4AE9">
            <w:pPr>
              <w:jc w:val="center"/>
              <w:rPr>
                <w:rFonts w:ascii="Tahoma" w:eastAsia="Calibri" w:hAnsi="Tahoma" w:cs="Tahoma"/>
                <w:sz w:val="16"/>
                <w:szCs w:val="16"/>
              </w:rPr>
            </w:pPr>
            <w:r w:rsidRPr="009C4AE9">
              <w:rPr>
                <w:rFonts w:ascii="Tahoma" w:eastAsia="Calibri" w:hAnsi="Tahoma" w:cs="Tahoma"/>
                <w:sz w:val="16"/>
                <w:szCs w:val="16"/>
              </w:rPr>
              <w:t>March 2017</w:t>
            </w:r>
          </w:p>
        </w:tc>
      </w:tr>
      <w:tr w:rsidR="009E0E02" w:rsidRPr="009C4AE9" w:rsidTr="002E2CF8">
        <w:trPr>
          <w:trHeight w:val="110"/>
        </w:trPr>
        <w:tc>
          <w:tcPr>
            <w:tcW w:w="2062" w:type="dxa"/>
            <w:shd w:val="clear" w:color="auto" w:fill="auto"/>
            <w:vAlign w:val="center"/>
          </w:tcPr>
          <w:p w:rsidR="009E0E02" w:rsidRPr="009C4AE9" w:rsidRDefault="009C4AE9">
            <w:pPr>
              <w:jc w:val="center"/>
              <w:rPr>
                <w:rFonts w:ascii="Tahoma" w:hAnsi="Tahoma" w:cs="Tahoma"/>
                <w:sz w:val="16"/>
                <w:szCs w:val="16"/>
              </w:rPr>
            </w:pPr>
            <w:r w:rsidRPr="009C4AE9">
              <w:rPr>
                <w:rFonts w:ascii="Tahoma" w:hAnsi="Tahoma" w:cs="Tahoma"/>
                <w:sz w:val="16"/>
                <w:szCs w:val="16"/>
              </w:rPr>
              <w:t>Miss Cheryl Payne</w:t>
            </w:r>
          </w:p>
          <w:p w:rsidR="009E0E02" w:rsidRPr="009C4AE9" w:rsidRDefault="009C4AE9">
            <w:pPr>
              <w:jc w:val="center"/>
              <w:rPr>
                <w:rFonts w:ascii="Tahoma" w:eastAsia="Calibri" w:hAnsi="Tahoma" w:cs="Tahoma"/>
                <w:sz w:val="16"/>
                <w:szCs w:val="16"/>
              </w:rPr>
            </w:pPr>
            <w:r w:rsidRPr="009C4AE9">
              <w:rPr>
                <w:rFonts w:ascii="Tahoma" w:hAnsi="Tahoma" w:cs="Tahoma"/>
                <w:sz w:val="16"/>
                <w:szCs w:val="16"/>
              </w:rPr>
              <w:t>Head Teacher/DSL</w:t>
            </w:r>
          </w:p>
        </w:tc>
        <w:tc>
          <w:tcPr>
            <w:tcW w:w="2058" w:type="dxa"/>
            <w:shd w:val="clear" w:color="auto" w:fill="auto"/>
            <w:vAlign w:val="center"/>
          </w:tcPr>
          <w:p w:rsidR="009E0E02" w:rsidRPr="009C4AE9" w:rsidRDefault="009C4AE9">
            <w:pPr>
              <w:jc w:val="center"/>
              <w:rPr>
                <w:rFonts w:ascii="Tahoma" w:eastAsia="Calibri" w:hAnsi="Tahoma" w:cs="Tahoma"/>
                <w:sz w:val="16"/>
                <w:szCs w:val="16"/>
              </w:rPr>
            </w:pPr>
            <w:r w:rsidRPr="009C4AE9">
              <w:rPr>
                <w:rFonts w:ascii="Tahoma" w:hAnsi="Tahoma" w:cs="Tahoma"/>
                <w:sz w:val="16"/>
                <w:szCs w:val="16"/>
              </w:rPr>
              <w:t>August 2016</w:t>
            </w:r>
          </w:p>
        </w:tc>
        <w:tc>
          <w:tcPr>
            <w:tcW w:w="2071" w:type="dxa"/>
            <w:shd w:val="clear" w:color="auto" w:fill="auto"/>
            <w:vAlign w:val="center"/>
          </w:tcPr>
          <w:p w:rsidR="009E0E02" w:rsidRPr="009C4AE9" w:rsidRDefault="009C4AE9">
            <w:pPr>
              <w:jc w:val="center"/>
              <w:rPr>
                <w:rFonts w:ascii="Tahoma" w:eastAsia="Calibri" w:hAnsi="Tahoma" w:cs="Tahoma"/>
                <w:sz w:val="16"/>
                <w:szCs w:val="16"/>
              </w:rPr>
            </w:pPr>
            <w:r w:rsidRPr="009C4AE9">
              <w:rPr>
                <w:rFonts w:ascii="Tahoma" w:eastAsia="Calibri" w:hAnsi="Tahoma" w:cs="Tahoma"/>
                <w:sz w:val="16"/>
                <w:szCs w:val="16"/>
              </w:rPr>
              <w:t>September 2016</w:t>
            </w:r>
          </w:p>
        </w:tc>
        <w:tc>
          <w:tcPr>
            <w:tcW w:w="2105" w:type="dxa"/>
            <w:shd w:val="clear" w:color="auto" w:fill="auto"/>
            <w:vAlign w:val="center"/>
          </w:tcPr>
          <w:p w:rsidR="009E0E02" w:rsidRPr="009C4AE9" w:rsidRDefault="009C4AE9">
            <w:pPr>
              <w:jc w:val="center"/>
              <w:rPr>
                <w:rFonts w:ascii="Tahoma" w:eastAsia="Calibri" w:hAnsi="Tahoma" w:cs="Tahoma"/>
                <w:sz w:val="16"/>
                <w:szCs w:val="16"/>
              </w:rPr>
            </w:pPr>
            <w:r w:rsidRPr="009C4AE9">
              <w:rPr>
                <w:rFonts w:ascii="Tahoma" w:eastAsia="Calibri" w:hAnsi="Tahoma" w:cs="Tahoma"/>
                <w:sz w:val="16"/>
                <w:szCs w:val="16"/>
              </w:rPr>
              <w:t>August 2017</w:t>
            </w:r>
          </w:p>
        </w:tc>
      </w:tr>
      <w:tr w:rsidR="009E0E02" w:rsidRPr="009C4AE9" w:rsidTr="002E2CF8">
        <w:trPr>
          <w:trHeight w:val="110"/>
        </w:trPr>
        <w:tc>
          <w:tcPr>
            <w:tcW w:w="2062" w:type="dxa"/>
            <w:shd w:val="clear" w:color="auto" w:fill="auto"/>
            <w:vAlign w:val="center"/>
          </w:tcPr>
          <w:p w:rsidR="009E0E02" w:rsidRPr="009C4AE9" w:rsidRDefault="009C4AE9">
            <w:pPr>
              <w:jc w:val="center"/>
              <w:rPr>
                <w:rFonts w:ascii="Tahoma" w:hAnsi="Tahoma" w:cs="Tahoma"/>
                <w:sz w:val="16"/>
                <w:szCs w:val="16"/>
              </w:rPr>
            </w:pPr>
            <w:r w:rsidRPr="009C4AE9">
              <w:rPr>
                <w:rFonts w:ascii="Tahoma" w:hAnsi="Tahoma" w:cs="Tahoma"/>
                <w:sz w:val="16"/>
                <w:szCs w:val="16"/>
              </w:rPr>
              <w:t>Miss Cheryl Payne</w:t>
            </w:r>
          </w:p>
          <w:p w:rsidR="009E0E02" w:rsidRPr="009C4AE9" w:rsidRDefault="009C4AE9">
            <w:pPr>
              <w:jc w:val="center"/>
              <w:rPr>
                <w:rFonts w:ascii="Tahoma" w:eastAsia="Calibri" w:hAnsi="Tahoma" w:cs="Tahoma"/>
                <w:sz w:val="16"/>
                <w:szCs w:val="16"/>
              </w:rPr>
            </w:pPr>
            <w:r w:rsidRPr="009C4AE9">
              <w:rPr>
                <w:rFonts w:ascii="Tahoma" w:hAnsi="Tahoma" w:cs="Tahoma"/>
                <w:sz w:val="16"/>
                <w:szCs w:val="16"/>
              </w:rPr>
              <w:t>Head Teacher/DSL</w:t>
            </w:r>
          </w:p>
        </w:tc>
        <w:tc>
          <w:tcPr>
            <w:tcW w:w="2058" w:type="dxa"/>
            <w:shd w:val="clear" w:color="auto" w:fill="auto"/>
            <w:vAlign w:val="center"/>
          </w:tcPr>
          <w:p w:rsidR="009E0E02" w:rsidRPr="009C4AE9" w:rsidRDefault="009C4AE9">
            <w:pPr>
              <w:jc w:val="center"/>
              <w:rPr>
                <w:rFonts w:ascii="Tahoma" w:eastAsia="Calibri" w:hAnsi="Tahoma" w:cs="Tahoma"/>
                <w:sz w:val="16"/>
                <w:szCs w:val="16"/>
              </w:rPr>
            </w:pPr>
            <w:r w:rsidRPr="009C4AE9">
              <w:rPr>
                <w:rFonts w:ascii="Tahoma" w:hAnsi="Tahoma" w:cs="Tahoma"/>
                <w:sz w:val="16"/>
                <w:szCs w:val="16"/>
              </w:rPr>
              <w:t>August 2017</w:t>
            </w:r>
          </w:p>
        </w:tc>
        <w:tc>
          <w:tcPr>
            <w:tcW w:w="2071" w:type="dxa"/>
            <w:shd w:val="clear" w:color="auto" w:fill="auto"/>
            <w:vAlign w:val="center"/>
          </w:tcPr>
          <w:p w:rsidR="009E0E02" w:rsidRPr="009C4AE9" w:rsidRDefault="009C4AE9">
            <w:pPr>
              <w:jc w:val="center"/>
              <w:rPr>
                <w:rFonts w:ascii="Tahoma" w:eastAsia="Calibri" w:hAnsi="Tahoma" w:cs="Tahoma"/>
                <w:sz w:val="16"/>
                <w:szCs w:val="16"/>
              </w:rPr>
            </w:pPr>
            <w:r w:rsidRPr="009C4AE9">
              <w:rPr>
                <w:rFonts w:ascii="Tahoma" w:eastAsia="Calibri" w:hAnsi="Tahoma" w:cs="Tahoma"/>
                <w:sz w:val="16"/>
                <w:szCs w:val="16"/>
              </w:rPr>
              <w:t>September 2017</w:t>
            </w:r>
          </w:p>
        </w:tc>
        <w:tc>
          <w:tcPr>
            <w:tcW w:w="2105" w:type="dxa"/>
            <w:shd w:val="clear" w:color="auto" w:fill="auto"/>
            <w:vAlign w:val="center"/>
          </w:tcPr>
          <w:p w:rsidR="009E0E02" w:rsidRPr="009C4AE9" w:rsidRDefault="009C4AE9">
            <w:pPr>
              <w:jc w:val="center"/>
              <w:rPr>
                <w:rFonts w:ascii="Tahoma" w:eastAsia="Calibri" w:hAnsi="Tahoma" w:cs="Tahoma"/>
                <w:sz w:val="16"/>
                <w:szCs w:val="16"/>
              </w:rPr>
            </w:pPr>
            <w:r w:rsidRPr="009C4AE9">
              <w:rPr>
                <w:rFonts w:ascii="Tahoma" w:eastAsia="Calibri" w:hAnsi="Tahoma" w:cs="Tahoma"/>
                <w:sz w:val="16"/>
                <w:szCs w:val="16"/>
              </w:rPr>
              <w:t>August 2018</w:t>
            </w:r>
          </w:p>
        </w:tc>
      </w:tr>
      <w:tr w:rsidR="009E0E02" w:rsidRPr="009C4AE9" w:rsidTr="002E2CF8">
        <w:trPr>
          <w:trHeight w:val="110"/>
        </w:trPr>
        <w:tc>
          <w:tcPr>
            <w:tcW w:w="2062" w:type="dxa"/>
            <w:shd w:val="clear" w:color="auto" w:fill="auto"/>
            <w:vAlign w:val="center"/>
          </w:tcPr>
          <w:p w:rsidR="009E0E02" w:rsidRPr="009C4AE9" w:rsidRDefault="009C4AE9">
            <w:pPr>
              <w:jc w:val="center"/>
              <w:rPr>
                <w:rFonts w:ascii="Tahoma" w:hAnsi="Tahoma" w:cs="Tahoma"/>
                <w:sz w:val="16"/>
                <w:szCs w:val="16"/>
              </w:rPr>
            </w:pPr>
            <w:r w:rsidRPr="009C4AE9">
              <w:rPr>
                <w:rFonts w:ascii="Tahoma" w:hAnsi="Tahoma" w:cs="Tahoma"/>
                <w:sz w:val="16"/>
                <w:szCs w:val="16"/>
              </w:rPr>
              <w:t>Miss Cheryl Payne</w:t>
            </w:r>
          </w:p>
          <w:p w:rsidR="009E0E02" w:rsidRPr="009C4AE9" w:rsidRDefault="009C4AE9">
            <w:pPr>
              <w:jc w:val="center"/>
              <w:rPr>
                <w:rFonts w:ascii="Tahoma" w:eastAsia="Calibri" w:hAnsi="Tahoma" w:cs="Tahoma"/>
                <w:sz w:val="16"/>
                <w:szCs w:val="16"/>
              </w:rPr>
            </w:pPr>
            <w:r w:rsidRPr="009C4AE9">
              <w:rPr>
                <w:rFonts w:ascii="Tahoma" w:hAnsi="Tahoma" w:cs="Tahoma"/>
                <w:sz w:val="16"/>
                <w:szCs w:val="16"/>
              </w:rPr>
              <w:t>Head Teacher/DSL</w:t>
            </w:r>
          </w:p>
        </w:tc>
        <w:tc>
          <w:tcPr>
            <w:tcW w:w="2058" w:type="dxa"/>
            <w:shd w:val="clear" w:color="auto" w:fill="auto"/>
            <w:vAlign w:val="center"/>
          </w:tcPr>
          <w:p w:rsidR="009E0E02" w:rsidRPr="009C4AE9" w:rsidRDefault="009C4AE9">
            <w:pPr>
              <w:jc w:val="center"/>
              <w:rPr>
                <w:rFonts w:ascii="Tahoma" w:eastAsia="Calibri" w:hAnsi="Tahoma" w:cs="Tahoma"/>
                <w:sz w:val="16"/>
                <w:szCs w:val="16"/>
              </w:rPr>
            </w:pPr>
            <w:r w:rsidRPr="009C4AE9">
              <w:rPr>
                <w:rFonts w:ascii="Tahoma" w:hAnsi="Tahoma" w:cs="Tahoma"/>
                <w:sz w:val="16"/>
                <w:szCs w:val="16"/>
              </w:rPr>
              <w:t>August 2018</w:t>
            </w:r>
          </w:p>
        </w:tc>
        <w:tc>
          <w:tcPr>
            <w:tcW w:w="2071" w:type="dxa"/>
            <w:shd w:val="clear" w:color="auto" w:fill="auto"/>
            <w:vAlign w:val="center"/>
          </w:tcPr>
          <w:p w:rsidR="009E0E02" w:rsidRPr="009C4AE9" w:rsidRDefault="009C4AE9">
            <w:pPr>
              <w:jc w:val="center"/>
              <w:rPr>
                <w:rFonts w:ascii="Tahoma" w:eastAsia="Calibri" w:hAnsi="Tahoma" w:cs="Tahoma"/>
                <w:sz w:val="16"/>
                <w:szCs w:val="16"/>
              </w:rPr>
            </w:pPr>
            <w:r w:rsidRPr="009C4AE9">
              <w:rPr>
                <w:rFonts w:ascii="Tahoma" w:eastAsia="Calibri" w:hAnsi="Tahoma" w:cs="Tahoma"/>
                <w:sz w:val="16"/>
                <w:szCs w:val="16"/>
              </w:rPr>
              <w:t>September 2018</w:t>
            </w:r>
          </w:p>
        </w:tc>
        <w:tc>
          <w:tcPr>
            <w:tcW w:w="2105" w:type="dxa"/>
            <w:shd w:val="clear" w:color="auto" w:fill="auto"/>
            <w:vAlign w:val="center"/>
          </w:tcPr>
          <w:p w:rsidR="009E0E02" w:rsidRPr="009C4AE9" w:rsidRDefault="009C4AE9">
            <w:pPr>
              <w:jc w:val="center"/>
              <w:rPr>
                <w:rFonts w:ascii="Tahoma" w:eastAsia="Calibri" w:hAnsi="Tahoma" w:cs="Tahoma"/>
                <w:sz w:val="16"/>
                <w:szCs w:val="16"/>
              </w:rPr>
            </w:pPr>
            <w:r w:rsidRPr="009C4AE9">
              <w:rPr>
                <w:rFonts w:ascii="Tahoma" w:eastAsia="Calibri" w:hAnsi="Tahoma" w:cs="Tahoma"/>
                <w:sz w:val="16"/>
                <w:szCs w:val="16"/>
              </w:rPr>
              <w:t>August 2019</w:t>
            </w:r>
          </w:p>
        </w:tc>
      </w:tr>
      <w:tr w:rsidR="009E0E02" w:rsidRPr="009C4AE9" w:rsidTr="002E2CF8">
        <w:trPr>
          <w:trHeight w:val="110"/>
        </w:trPr>
        <w:tc>
          <w:tcPr>
            <w:tcW w:w="2062" w:type="dxa"/>
            <w:shd w:val="clear" w:color="auto" w:fill="auto"/>
            <w:vAlign w:val="center"/>
          </w:tcPr>
          <w:p w:rsidR="009E0E02" w:rsidRPr="009C4AE9" w:rsidRDefault="009C4AE9">
            <w:pPr>
              <w:jc w:val="center"/>
              <w:rPr>
                <w:rFonts w:ascii="Tahoma" w:hAnsi="Tahoma" w:cs="Tahoma"/>
                <w:sz w:val="16"/>
                <w:szCs w:val="16"/>
              </w:rPr>
            </w:pPr>
            <w:r w:rsidRPr="009C4AE9">
              <w:rPr>
                <w:rFonts w:ascii="Tahoma" w:hAnsi="Tahoma" w:cs="Tahoma"/>
                <w:sz w:val="16"/>
                <w:szCs w:val="16"/>
              </w:rPr>
              <w:t>Miss Cheryl Payne</w:t>
            </w:r>
          </w:p>
          <w:p w:rsidR="009E0E02" w:rsidRPr="009C4AE9" w:rsidRDefault="009C4AE9">
            <w:pPr>
              <w:jc w:val="center"/>
              <w:rPr>
                <w:rFonts w:ascii="Tahoma" w:eastAsia="Calibri" w:hAnsi="Tahoma" w:cs="Tahoma"/>
                <w:sz w:val="16"/>
                <w:szCs w:val="16"/>
              </w:rPr>
            </w:pPr>
            <w:r w:rsidRPr="009C4AE9">
              <w:rPr>
                <w:rFonts w:ascii="Tahoma" w:hAnsi="Tahoma" w:cs="Tahoma"/>
                <w:sz w:val="16"/>
                <w:szCs w:val="16"/>
              </w:rPr>
              <w:t>Head Teacher/DSL</w:t>
            </w:r>
          </w:p>
        </w:tc>
        <w:tc>
          <w:tcPr>
            <w:tcW w:w="2058" w:type="dxa"/>
            <w:shd w:val="clear" w:color="auto" w:fill="auto"/>
            <w:vAlign w:val="center"/>
          </w:tcPr>
          <w:p w:rsidR="009E0E02" w:rsidRPr="009C4AE9" w:rsidRDefault="009C4AE9">
            <w:pPr>
              <w:jc w:val="center"/>
              <w:rPr>
                <w:rFonts w:ascii="Tahoma" w:eastAsia="Calibri" w:hAnsi="Tahoma" w:cs="Tahoma"/>
                <w:sz w:val="16"/>
                <w:szCs w:val="16"/>
              </w:rPr>
            </w:pPr>
            <w:r w:rsidRPr="009C4AE9">
              <w:rPr>
                <w:rFonts w:ascii="Tahoma" w:hAnsi="Tahoma" w:cs="Tahoma"/>
                <w:sz w:val="16"/>
                <w:szCs w:val="16"/>
              </w:rPr>
              <w:t>August 2019</w:t>
            </w:r>
          </w:p>
        </w:tc>
        <w:tc>
          <w:tcPr>
            <w:tcW w:w="2071" w:type="dxa"/>
            <w:shd w:val="clear" w:color="auto" w:fill="auto"/>
            <w:vAlign w:val="center"/>
          </w:tcPr>
          <w:p w:rsidR="009E0E02" w:rsidRPr="009C4AE9" w:rsidRDefault="009C4AE9">
            <w:pPr>
              <w:jc w:val="center"/>
              <w:rPr>
                <w:rFonts w:ascii="Tahoma" w:eastAsia="Calibri" w:hAnsi="Tahoma" w:cs="Tahoma"/>
                <w:sz w:val="16"/>
                <w:szCs w:val="16"/>
              </w:rPr>
            </w:pPr>
            <w:r w:rsidRPr="009C4AE9">
              <w:rPr>
                <w:rFonts w:ascii="Tahoma" w:hAnsi="Tahoma" w:cs="Tahoma"/>
                <w:sz w:val="16"/>
                <w:szCs w:val="16"/>
              </w:rPr>
              <w:t>September 2019</w:t>
            </w:r>
          </w:p>
        </w:tc>
        <w:tc>
          <w:tcPr>
            <w:tcW w:w="2105" w:type="dxa"/>
            <w:shd w:val="clear" w:color="auto" w:fill="auto"/>
            <w:vAlign w:val="center"/>
          </w:tcPr>
          <w:p w:rsidR="009E0E02" w:rsidRPr="009C4AE9" w:rsidRDefault="009C4AE9">
            <w:pPr>
              <w:jc w:val="center"/>
              <w:rPr>
                <w:rFonts w:ascii="Tahoma" w:eastAsia="Calibri" w:hAnsi="Tahoma" w:cs="Tahoma"/>
                <w:sz w:val="16"/>
                <w:szCs w:val="16"/>
              </w:rPr>
            </w:pPr>
            <w:r w:rsidRPr="009C4AE9">
              <w:rPr>
                <w:rFonts w:ascii="Tahoma" w:hAnsi="Tahoma" w:cs="Tahoma"/>
                <w:sz w:val="16"/>
                <w:szCs w:val="16"/>
              </w:rPr>
              <w:t>September 2020</w:t>
            </w:r>
          </w:p>
        </w:tc>
      </w:tr>
      <w:tr w:rsidR="009E0E02" w:rsidRPr="009C4AE9" w:rsidTr="002E2CF8">
        <w:trPr>
          <w:trHeight w:val="110"/>
        </w:trPr>
        <w:tc>
          <w:tcPr>
            <w:tcW w:w="2062" w:type="dxa"/>
            <w:shd w:val="clear" w:color="auto" w:fill="auto"/>
            <w:vAlign w:val="center"/>
          </w:tcPr>
          <w:p w:rsidR="009E0E02" w:rsidRDefault="00FC40D4">
            <w:pPr>
              <w:jc w:val="center"/>
              <w:rPr>
                <w:rFonts w:ascii="Tahoma" w:eastAsia="Calibri" w:hAnsi="Tahoma" w:cs="Tahoma"/>
                <w:sz w:val="16"/>
                <w:szCs w:val="16"/>
              </w:rPr>
            </w:pPr>
            <w:r>
              <w:rPr>
                <w:rFonts w:ascii="Tahoma" w:eastAsia="Calibri" w:hAnsi="Tahoma" w:cs="Tahoma"/>
                <w:sz w:val="16"/>
                <w:szCs w:val="16"/>
              </w:rPr>
              <w:t>Miss Cheryl Payne</w:t>
            </w:r>
          </w:p>
          <w:p w:rsidR="00FC40D4" w:rsidRPr="009C4AE9" w:rsidRDefault="00FC40D4">
            <w:pPr>
              <w:jc w:val="center"/>
              <w:rPr>
                <w:rFonts w:ascii="Tahoma" w:eastAsia="Calibri" w:hAnsi="Tahoma" w:cs="Tahoma"/>
                <w:sz w:val="16"/>
                <w:szCs w:val="16"/>
              </w:rPr>
            </w:pPr>
            <w:r>
              <w:rPr>
                <w:rFonts w:ascii="Tahoma" w:eastAsia="Calibri" w:hAnsi="Tahoma" w:cs="Tahoma"/>
                <w:sz w:val="16"/>
                <w:szCs w:val="16"/>
              </w:rPr>
              <w:t>Head Teacher/DSL</w:t>
            </w:r>
          </w:p>
        </w:tc>
        <w:tc>
          <w:tcPr>
            <w:tcW w:w="2058" w:type="dxa"/>
            <w:shd w:val="clear" w:color="auto" w:fill="auto"/>
            <w:vAlign w:val="center"/>
          </w:tcPr>
          <w:p w:rsidR="009E0E02" w:rsidRPr="009C4AE9" w:rsidRDefault="00FC40D4" w:rsidP="00FC40D4">
            <w:pPr>
              <w:jc w:val="center"/>
              <w:rPr>
                <w:rFonts w:ascii="Tahoma" w:eastAsia="Calibri" w:hAnsi="Tahoma" w:cs="Tahoma"/>
                <w:sz w:val="16"/>
                <w:szCs w:val="16"/>
              </w:rPr>
            </w:pPr>
            <w:r>
              <w:rPr>
                <w:rFonts w:ascii="Tahoma" w:eastAsia="Calibri" w:hAnsi="Tahoma" w:cs="Tahoma"/>
                <w:sz w:val="16"/>
                <w:szCs w:val="16"/>
              </w:rPr>
              <w:t>August 2020</w:t>
            </w:r>
          </w:p>
        </w:tc>
        <w:tc>
          <w:tcPr>
            <w:tcW w:w="2071" w:type="dxa"/>
            <w:shd w:val="clear" w:color="auto" w:fill="auto"/>
            <w:vAlign w:val="center"/>
          </w:tcPr>
          <w:p w:rsidR="009E0E02" w:rsidRPr="009C4AE9" w:rsidRDefault="00FC40D4" w:rsidP="00FC40D4">
            <w:pPr>
              <w:jc w:val="center"/>
              <w:rPr>
                <w:rFonts w:ascii="Tahoma" w:eastAsia="Calibri" w:hAnsi="Tahoma" w:cs="Tahoma"/>
                <w:sz w:val="16"/>
                <w:szCs w:val="16"/>
              </w:rPr>
            </w:pPr>
            <w:r>
              <w:rPr>
                <w:rFonts w:ascii="Tahoma" w:eastAsia="Calibri" w:hAnsi="Tahoma" w:cs="Tahoma"/>
                <w:sz w:val="16"/>
                <w:szCs w:val="16"/>
              </w:rPr>
              <w:t>September 2020</w:t>
            </w:r>
          </w:p>
        </w:tc>
        <w:tc>
          <w:tcPr>
            <w:tcW w:w="2105" w:type="dxa"/>
            <w:shd w:val="clear" w:color="auto" w:fill="auto"/>
            <w:vAlign w:val="center"/>
          </w:tcPr>
          <w:p w:rsidR="009E0E02" w:rsidRPr="009C4AE9" w:rsidRDefault="00FC40D4" w:rsidP="00FC40D4">
            <w:pPr>
              <w:jc w:val="center"/>
              <w:rPr>
                <w:rFonts w:ascii="Tahoma" w:eastAsia="Calibri" w:hAnsi="Tahoma" w:cs="Tahoma"/>
                <w:sz w:val="16"/>
                <w:szCs w:val="16"/>
              </w:rPr>
            </w:pPr>
            <w:r>
              <w:rPr>
                <w:rFonts w:ascii="Tahoma" w:eastAsia="Calibri" w:hAnsi="Tahoma" w:cs="Tahoma"/>
                <w:sz w:val="16"/>
                <w:szCs w:val="16"/>
              </w:rPr>
              <w:t>September 2021</w:t>
            </w:r>
          </w:p>
        </w:tc>
      </w:tr>
    </w:tbl>
    <w:p w:rsidR="001651DB" w:rsidRDefault="001651DB">
      <w:pPr>
        <w:pStyle w:val="MediumGrid21"/>
        <w:rPr>
          <w:rFonts w:ascii="Tahoma" w:hAnsi="Tahoma" w:cs="Tahoma"/>
          <w:b/>
          <w:bCs/>
          <w:szCs w:val="24"/>
        </w:rPr>
      </w:pPr>
    </w:p>
    <w:p w:rsidR="001651DB" w:rsidRDefault="001651DB">
      <w:pPr>
        <w:pStyle w:val="MediumGrid21"/>
        <w:rPr>
          <w:rFonts w:ascii="Tahoma" w:hAnsi="Tahoma" w:cs="Tahoma"/>
          <w:b/>
          <w:bCs/>
          <w:szCs w:val="24"/>
        </w:rPr>
      </w:pPr>
    </w:p>
    <w:p w:rsidR="001651DB" w:rsidRDefault="001651DB">
      <w:pPr>
        <w:pStyle w:val="MediumGrid21"/>
        <w:rPr>
          <w:rFonts w:ascii="Tahoma" w:hAnsi="Tahoma" w:cs="Tahoma"/>
          <w:b/>
          <w:bCs/>
          <w:szCs w:val="24"/>
        </w:rPr>
      </w:pPr>
    </w:p>
    <w:p w:rsidR="001651DB" w:rsidRDefault="001651DB">
      <w:pPr>
        <w:pStyle w:val="MediumGrid21"/>
        <w:rPr>
          <w:rFonts w:ascii="Tahoma" w:hAnsi="Tahoma" w:cs="Tahoma"/>
          <w:b/>
          <w:bCs/>
          <w:szCs w:val="24"/>
        </w:rPr>
      </w:pPr>
    </w:p>
    <w:p w:rsidR="001651DB" w:rsidRDefault="001651DB">
      <w:pPr>
        <w:pStyle w:val="MediumGrid21"/>
        <w:rPr>
          <w:rFonts w:ascii="Tahoma" w:hAnsi="Tahoma" w:cs="Tahoma"/>
          <w:b/>
          <w:bCs/>
          <w:szCs w:val="24"/>
        </w:rPr>
      </w:pPr>
    </w:p>
    <w:p w:rsidR="001651DB" w:rsidRDefault="001651DB">
      <w:pPr>
        <w:pStyle w:val="MediumGrid21"/>
        <w:rPr>
          <w:rFonts w:ascii="Tahoma" w:hAnsi="Tahoma" w:cs="Tahoma"/>
          <w:b/>
          <w:bCs/>
          <w:szCs w:val="24"/>
        </w:rPr>
      </w:pPr>
    </w:p>
    <w:p w:rsidR="001651DB" w:rsidRDefault="001651DB">
      <w:pPr>
        <w:pStyle w:val="MediumGrid21"/>
        <w:rPr>
          <w:rFonts w:ascii="Tahoma" w:hAnsi="Tahoma" w:cs="Tahoma"/>
          <w:b/>
          <w:bCs/>
          <w:szCs w:val="24"/>
        </w:rPr>
      </w:pPr>
    </w:p>
    <w:p w:rsidR="001651DB" w:rsidRDefault="001651DB">
      <w:pPr>
        <w:pStyle w:val="MediumGrid21"/>
        <w:rPr>
          <w:rFonts w:ascii="Tahoma" w:hAnsi="Tahoma" w:cs="Tahoma"/>
          <w:b/>
          <w:bCs/>
          <w:szCs w:val="24"/>
        </w:rPr>
      </w:pPr>
    </w:p>
    <w:p w:rsidR="001651DB" w:rsidRDefault="001651DB">
      <w:pPr>
        <w:pStyle w:val="MediumGrid21"/>
        <w:rPr>
          <w:rFonts w:ascii="Tahoma" w:hAnsi="Tahoma" w:cs="Tahoma"/>
          <w:b/>
          <w:bCs/>
          <w:szCs w:val="24"/>
        </w:rPr>
      </w:pPr>
    </w:p>
    <w:p w:rsidR="001651DB" w:rsidRDefault="001651DB">
      <w:pPr>
        <w:pStyle w:val="MediumGrid21"/>
        <w:rPr>
          <w:rFonts w:ascii="Tahoma" w:hAnsi="Tahoma" w:cs="Tahoma"/>
          <w:b/>
          <w:bCs/>
          <w:szCs w:val="24"/>
        </w:rPr>
      </w:pPr>
    </w:p>
    <w:p w:rsidR="001651DB" w:rsidRDefault="001651DB">
      <w:pPr>
        <w:pStyle w:val="MediumGrid21"/>
        <w:rPr>
          <w:rFonts w:ascii="Tahoma" w:hAnsi="Tahoma" w:cs="Tahoma"/>
          <w:b/>
          <w:bCs/>
          <w:szCs w:val="24"/>
        </w:rPr>
      </w:pPr>
    </w:p>
    <w:p w:rsidR="001651DB" w:rsidRDefault="001651DB">
      <w:pPr>
        <w:pStyle w:val="MediumGrid21"/>
        <w:rPr>
          <w:rFonts w:ascii="Tahoma" w:hAnsi="Tahoma" w:cs="Tahoma"/>
          <w:b/>
          <w:bCs/>
          <w:szCs w:val="24"/>
        </w:rPr>
      </w:pPr>
    </w:p>
    <w:p w:rsidR="001651DB" w:rsidRDefault="001651DB">
      <w:pPr>
        <w:pStyle w:val="MediumGrid21"/>
        <w:rPr>
          <w:rFonts w:ascii="Tahoma" w:hAnsi="Tahoma" w:cs="Tahoma"/>
          <w:b/>
          <w:bCs/>
          <w:szCs w:val="24"/>
        </w:rPr>
      </w:pPr>
    </w:p>
    <w:p w:rsidR="001651DB" w:rsidRDefault="001651DB">
      <w:pPr>
        <w:pStyle w:val="MediumGrid21"/>
        <w:rPr>
          <w:rFonts w:ascii="Tahoma" w:hAnsi="Tahoma" w:cs="Tahoma"/>
          <w:b/>
          <w:bCs/>
          <w:szCs w:val="24"/>
        </w:rPr>
      </w:pPr>
    </w:p>
    <w:p w:rsidR="001651DB" w:rsidRDefault="001651DB">
      <w:pPr>
        <w:pStyle w:val="MediumGrid21"/>
        <w:rPr>
          <w:rFonts w:ascii="Tahoma" w:hAnsi="Tahoma" w:cs="Tahoma"/>
          <w:b/>
          <w:bCs/>
          <w:szCs w:val="24"/>
        </w:rPr>
      </w:pPr>
    </w:p>
    <w:p w:rsidR="001651DB" w:rsidRDefault="001651DB">
      <w:pPr>
        <w:pStyle w:val="MediumGrid21"/>
        <w:rPr>
          <w:rFonts w:ascii="Tahoma" w:hAnsi="Tahoma" w:cs="Tahoma"/>
          <w:b/>
          <w:bCs/>
          <w:szCs w:val="24"/>
        </w:rPr>
      </w:pPr>
    </w:p>
    <w:p w:rsidR="001651DB" w:rsidRDefault="001651DB">
      <w:pPr>
        <w:pStyle w:val="MediumGrid21"/>
        <w:rPr>
          <w:rFonts w:ascii="Tahoma" w:hAnsi="Tahoma" w:cs="Tahoma"/>
          <w:b/>
          <w:bCs/>
          <w:szCs w:val="24"/>
        </w:rPr>
      </w:pPr>
    </w:p>
    <w:p w:rsidR="001651DB" w:rsidRDefault="001651DB">
      <w:pPr>
        <w:pStyle w:val="MediumGrid21"/>
        <w:rPr>
          <w:rFonts w:ascii="Tahoma" w:hAnsi="Tahoma" w:cs="Tahoma"/>
          <w:b/>
          <w:bCs/>
          <w:szCs w:val="24"/>
        </w:rPr>
      </w:pPr>
    </w:p>
    <w:p w:rsidR="001651DB" w:rsidRDefault="001651DB">
      <w:pPr>
        <w:pStyle w:val="MediumGrid21"/>
        <w:rPr>
          <w:rFonts w:ascii="Tahoma" w:hAnsi="Tahoma" w:cs="Tahoma"/>
          <w:b/>
          <w:bCs/>
          <w:szCs w:val="24"/>
        </w:rPr>
      </w:pPr>
    </w:p>
    <w:p w:rsidR="001651DB" w:rsidRDefault="001651DB">
      <w:pPr>
        <w:pStyle w:val="MediumGrid21"/>
        <w:rPr>
          <w:rFonts w:ascii="Tahoma" w:hAnsi="Tahoma" w:cs="Tahoma"/>
          <w:b/>
          <w:bCs/>
          <w:szCs w:val="24"/>
        </w:rPr>
      </w:pPr>
    </w:p>
    <w:p w:rsidR="001651DB" w:rsidRDefault="001651DB">
      <w:pPr>
        <w:pStyle w:val="MediumGrid21"/>
        <w:rPr>
          <w:rFonts w:ascii="Tahoma" w:hAnsi="Tahoma" w:cs="Tahoma"/>
          <w:b/>
          <w:bCs/>
          <w:szCs w:val="24"/>
        </w:rPr>
      </w:pPr>
    </w:p>
    <w:p w:rsidR="001651DB" w:rsidRDefault="001651DB">
      <w:pPr>
        <w:pStyle w:val="MediumGrid21"/>
        <w:rPr>
          <w:rFonts w:ascii="Tahoma" w:hAnsi="Tahoma" w:cs="Tahoma"/>
          <w:b/>
          <w:bCs/>
          <w:szCs w:val="24"/>
        </w:rPr>
      </w:pPr>
    </w:p>
    <w:p w:rsidR="001651DB" w:rsidRDefault="001651DB">
      <w:pPr>
        <w:pStyle w:val="MediumGrid21"/>
        <w:rPr>
          <w:rFonts w:ascii="Tahoma" w:hAnsi="Tahoma" w:cs="Tahoma"/>
          <w:b/>
          <w:bCs/>
          <w:szCs w:val="24"/>
        </w:rPr>
      </w:pPr>
    </w:p>
    <w:p w:rsidR="001651DB" w:rsidRDefault="001651DB">
      <w:pPr>
        <w:pStyle w:val="MediumGrid21"/>
        <w:rPr>
          <w:rFonts w:ascii="Tahoma" w:hAnsi="Tahoma" w:cs="Tahoma"/>
          <w:b/>
          <w:bCs/>
          <w:szCs w:val="24"/>
        </w:rPr>
      </w:pPr>
    </w:p>
    <w:p w:rsidR="001651DB" w:rsidRDefault="001651DB">
      <w:pPr>
        <w:pStyle w:val="MediumGrid21"/>
        <w:rPr>
          <w:rFonts w:ascii="Tahoma" w:hAnsi="Tahoma" w:cs="Tahoma"/>
          <w:b/>
          <w:bCs/>
          <w:szCs w:val="24"/>
        </w:rPr>
      </w:pPr>
    </w:p>
    <w:p w:rsidR="001651DB" w:rsidRDefault="001651DB">
      <w:pPr>
        <w:pStyle w:val="MediumGrid21"/>
        <w:rPr>
          <w:rFonts w:ascii="Tahoma" w:hAnsi="Tahoma" w:cs="Tahoma"/>
          <w:b/>
          <w:bCs/>
          <w:szCs w:val="24"/>
        </w:rPr>
      </w:pPr>
    </w:p>
    <w:p w:rsidR="001651DB" w:rsidRDefault="001651DB">
      <w:pPr>
        <w:pStyle w:val="MediumGrid21"/>
        <w:rPr>
          <w:rFonts w:ascii="Tahoma" w:hAnsi="Tahoma" w:cs="Tahoma"/>
          <w:b/>
          <w:bCs/>
          <w:szCs w:val="24"/>
        </w:rPr>
      </w:pPr>
    </w:p>
    <w:p w:rsidR="001651DB" w:rsidRDefault="001651DB">
      <w:pPr>
        <w:pStyle w:val="MediumGrid21"/>
        <w:rPr>
          <w:rFonts w:ascii="Tahoma" w:hAnsi="Tahoma" w:cs="Tahoma"/>
          <w:b/>
          <w:bCs/>
          <w:szCs w:val="24"/>
        </w:rPr>
      </w:pPr>
    </w:p>
    <w:p w:rsidR="001651DB" w:rsidRDefault="001651DB">
      <w:pPr>
        <w:pStyle w:val="MediumGrid21"/>
        <w:rPr>
          <w:rFonts w:ascii="Tahoma" w:hAnsi="Tahoma" w:cs="Tahoma"/>
          <w:b/>
          <w:bCs/>
          <w:szCs w:val="24"/>
        </w:rPr>
      </w:pPr>
    </w:p>
    <w:p w:rsidR="001651DB" w:rsidRDefault="001651DB">
      <w:pPr>
        <w:pStyle w:val="MediumGrid21"/>
        <w:rPr>
          <w:rFonts w:ascii="Tahoma" w:hAnsi="Tahoma" w:cs="Tahoma"/>
          <w:b/>
          <w:bCs/>
          <w:szCs w:val="24"/>
        </w:rPr>
      </w:pPr>
    </w:p>
    <w:p w:rsidR="001651DB" w:rsidRDefault="001651DB">
      <w:pPr>
        <w:pStyle w:val="MediumGrid21"/>
        <w:rPr>
          <w:rFonts w:ascii="Tahoma" w:hAnsi="Tahoma" w:cs="Tahoma"/>
          <w:b/>
          <w:bCs/>
          <w:szCs w:val="24"/>
        </w:rPr>
      </w:pPr>
    </w:p>
    <w:p w:rsidR="001651DB" w:rsidRDefault="001651DB">
      <w:pPr>
        <w:pStyle w:val="MediumGrid21"/>
        <w:rPr>
          <w:rFonts w:ascii="Tahoma" w:hAnsi="Tahoma" w:cs="Tahoma"/>
          <w:b/>
          <w:bCs/>
          <w:szCs w:val="24"/>
        </w:rPr>
      </w:pPr>
    </w:p>
    <w:p w:rsidR="009B7F8E" w:rsidRDefault="009B7F8E">
      <w:pPr>
        <w:pStyle w:val="MediumGrid21"/>
        <w:rPr>
          <w:rFonts w:ascii="Tahoma" w:hAnsi="Tahoma" w:cs="Tahoma"/>
          <w:b/>
          <w:bCs/>
          <w:szCs w:val="24"/>
        </w:rPr>
      </w:pPr>
    </w:p>
    <w:p w:rsidR="009E0E02" w:rsidRPr="009C4AE9" w:rsidRDefault="009C4AE9">
      <w:pPr>
        <w:pStyle w:val="MediumGrid21"/>
        <w:rPr>
          <w:rFonts w:ascii="Tahoma" w:hAnsi="Tahoma" w:cs="Tahoma"/>
          <w:b/>
          <w:bCs/>
          <w:szCs w:val="24"/>
        </w:rPr>
      </w:pPr>
      <w:r w:rsidRPr="009C4AE9">
        <w:rPr>
          <w:rFonts w:ascii="Tahoma" w:hAnsi="Tahoma" w:cs="Tahoma"/>
          <w:b/>
          <w:bCs/>
          <w:szCs w:val="24"/>
        </w:rPr>
        <w:t>Appendix 1</w:t>
      </w:r>
    </w:p>
    <w:p w:rsidR="009E0E02" w:rsidRPr="009C4AE9" w:rsidRDefault="009C4AE9">
      <w:pPr>
        <w:pStyle w:val="MediumGrid21"/>
        <w:rPr>
          <w:rFonts w:ascii="Tahoma" w:hAnsi="Tahoma" w:cs="Tahoma"/>
          <w:bCs/>
          <w:szCs w:val="24"/>
        </w:rPr>
      </w:pPr>
      <w:r w:rsidRPr="009C4AE9">
        <w:rPr>
          <w:rFonts w:ascii="Tahoma" w:hAnsi="Tahoma" w:cs="Tahoma"/>
          <w:bCs/>
          <w:szCs w:val="24"/>
          <w:u w:val="single"/>
        </w:rPr>
        <w:t>St. Mary’s CE Primary School: Safeguarding and Child Protection Protocol/Procedures</w:t>
      </w:r>
    </w:p>
    <w:p w:rsidR="009E0E02" w:rsidRPr="009C4AE9" w:rsidRDefault="009E0E02">
      <w:pPr>
        <w:pStyle w:val="MediumGrid21"/>
        <w:rPr>
          <w:rFonts w:ascii="Tahoma" w:hAnsi="Tahoma" w:cs="Tahoma"/>
          <w:bCs/>
          <w:szCs w:val="24"/>
          <w:u w:val="single"/>
        </w:rPr>
      </w:pPr>
    </w:p>
    <w:p w:rsidR="009E0E02" w:rsidRPr="009C4AE9" w:rsidRDefault="009C4AE9">
      <w:pPr>
        <w:pStyle w:val="MediumGrid21"/>
        <w:rPr>
          <w:rFonts w:ascii="Tahoma" w:hAnsi="Tahoma" w:cs="Tahoma"/>
          <w:b/>
          <w:bCs/>
          <w:szCs w:val="24"/>
        </w:rPr>
      </w:pPr>
      <w:r w:rsidRPr="009C4AE9">
        <w:rPr>
          <w:rFonts w:ascii="Tahoma" w:hAnsi="Tahoma" w:cs="Tahoma"/>
          <w:bCs/>
          <w:szCs w:val="24"/>
        </w:rPr>
        <w:t>The designated member of staff (DSL) in our school is (2019-20)</w:t>
      </w:r>
    </w:p>
    <w:p w:rsidR="009E0E02" w:rsidRPr="009C4AE9" w:rsidRDefault="009C4AE9">
      <w:pPr>
        <w:pStyle w:val="MediumGrid21"/>
        <w:rPr>
          <w:rFonts w:ascii="Tahoma" w:hAnsi="Tahoma" w:cs="Tahoma"/>
          <w:b/>
          <w:bCs/>
          <w:szCs w:val="24"/>
        </w:rPr>
      </w:pPr>
      <w:r w:rsidRPr="009C4AE9">
        <w:rPr>
          <w:rFonts w:ascii="Tahoma" w:hAnsi="Tahoma" w:cs="Tahoma"/>
          <w:b/>
          <w:bCs/>
          <w:szCs w:val="24"/>
        </w:rPr>
        <w:t>Miss Cheryl Payne – Head Teacher</w:t>
      </w:r>
    </w:p>
    <w:p w:rsidR="009E0E02" w:rsidRPr="009C4AE9" w:rsidRDefault="009E0E02">
      <w:pPr>
        <w:pStyle w:val="MediumGrid21"/>
        <w:rPr>
          <w:rFonts w:ascii="Tahoma" w:hAnsi="Tahoma" w:cs="Tahoma"/>
          <w:b/>
          <w:bCs/>
          <w:szCs w:val="24"/>
        </w:rPr>
      </w:pPr>
    </w:p>
    <w:p w:rsidR="009E0E02" w:rsidRPr="009C4AE9" w:rsidRDefault="009C4AE9">
      <w:pPr>
        <w:pStyle w:val="MediumGrid21"/>
        <w:rPr>
          <w:rFonts w:ascii="Tahoma" w:hAnsi="Tahoma" w:cs="Tahoma"/>
          <w:bCs/>
          <w:szCs w:val="24"/>
        </w:rPr>
      </w:pPr>
      <w:r w:rsidRPr="009C4AE9">
        <w:rPr>
          <w:rFonts w:ascii="Tahoma" w:hAnsi="Tahoma" w:cs="Tahoma"/>
          <w:bCs/>
          <w:szCs w:val="24"/>
        </w:rPr>
        <w:t>The deputy designated member of staff (DDSL) in our school is (2019-20):</w:t>
      </w:r>
    </w:p>
    <w:p w:rsidR="009E0E02" w:rsidRPr="009C4AE9" w:rsidRDefault="009C4AE9">
      <w:pPr>
        <w:pStyle w:val="MediumGrid21"/>
        <w:rPr>
          <w:rFonts w:ascii="Tahoma" w:hAnsi="Tahoma" w:cs="Tahoma"/>
          <w:b/>
          <w:bCs/>
          <w:szCs w:val="24"/>
        </w:rPr>
      </w:pPr>
      <w:r w:rsidRPr="009C4AE9">
        <w:rPr>
          <w:rFonts w:ascii="Tahoma" w:hAnsi="Tahoma" w:cs="Tahoma"/>
          <w:b/>
          <w:bCs/>
          <w:szCs w:val="24"/>
        </w:rPr>
        <w:t>Mrs Amanda Bishop – Deputy Head Teacher</w:t>
      </w:r>
    </w:p>
    <w:p w:rsidR="009E0E02" w:rsidRPr="009C4AE9" w:rsidRDefault="009E0E02">
      <w:pPr>
        <w:pStyle w:val="MediumGrid21"/>
        <w:rPr>
          <w:rFonts w:ascii="Tahoma" w:hAnsi="Tahoma" w:cs="Tahoma"/>
          <w:b/>
          <w:bCs/>
          <w:szCs w:val="24"/>
        </w:rPr>
      </w:pPr>
    </w:p>
    <w:p w:rsidR="009E0E02" w:rsidRPr="009C4AE9" w:rsidRDefault="009C4AE9">
      <w:pPr>
        <w:pStyle w:val="MediumGrid21"/>
        <w:rPr>
          <w:rFonts w:ascii="Tahoma" w:hAnsi="Tahoma" w:cs="Tahoma"/>
          <w:bCs/>
          <w:szCs w:val="24"/>
        </w:rPr>
      </w:pPr>
      <w:r w:rsidRPr="009C4AE9">
        <w:rPr>
          <w:rFonts w:ascii="Tahoma" w:hAnsi="Tahoma" w:cs="Tahoma"/>
          <w:bCs/>
          <w:szCs w:val="24"/>
        </w:rPr>
        <w:t>The deputy designated member of staff (DDSL) in our school is (2019-20):</w:t>
      </w:r>
    </w:p>
    <w:p w:rsidR="009E0E02" w:rsidRPr="009C4AE9" w:rsidRDefault="009C4AE9">
      <w:pPr>
        <w:pStyle w:val="MediumGrid21"/>
        <w:rPr>
          <w:rFonts w:ascii="Tahoma" w:hAnsi="Tahoma" w:cs="Tahoma"/>
          <w:b/>
          <w:bCs/>
          <w:szCs w:val="24"/>
        </w:rPr>
      </w:pPr>
      <w:r w:rsidRPr="009C4AE9">
        <w:rPr>
          <w:rFonts w:ascii="Tahoma" w:hAnsi="Tahoma" w:cs="Tahoma"/>
          <w:b/>
          <w:bCs/>
          <w:szCs w:val="24"/>
        </w:rPr>
        <w:t>Mrs Kerry Dunford – Inclusion Manager</w:t>
      </w:r>
    </w:p>
    <w:p w:rsidR="009E0E02" w:rsidRPr="009C4AE9" w:rsidRDefault="009E0E02">
      <w:pPr>
        <w:pStyle w:val="MediumGrid21"/>
        <w:rPr>
          <w:rFonts w:ascii="Tahoma" w:hAnsi="Tahoma" w:cs="Tahoma"/>
          <w:b/>
          <w:bCs/>
          <w:szCs w:val="24"/>
        </w:rPr>
      </w:pPr>
    </w:p>
    <w:p w:rsidR="009E0E02" w:rsidRPr="009C4AE9" w:rsidRDefault="009C4AE9">
      <w:pPr>
        <w:pStyle w:val="MediumGrid21"/>
        <w:rPr>
          <w:rFonts w:ascii="Tahoma" w:hAnsi="Tahoma" w:cs="Tahoma"/>
          <w:bCs/>
          <w:szCs w:val="24"/>
        </w:rPr>
      </w:pPr>
      <w:r w:rsidRPr="009C4AE9">
        <w:rPr>
          <w:rFonts w:ascii="Tahoma" w:hAnsi="Tahoma" w:cs="Tahoma"/>
          <w:bCs/>
          <w:szCs w:val="24"/>
        </w:rPr>
        <w:t>The designated teacher for looked after children is:</w:t>
      </w:r>
    </w:p>
    <w:p w:rsidR="009E0E02" w:rsidRPr="009C4AE9" w:rsidRDefault="009C4AE9">
      <w:pPr>
        <w:pStyle w:val="MediumGrid21"/>
        <w:rPr>
          <w:rFonts w:ascii="Tahoma" w:hAnsi="Tahoma" w:cs="Tahoma"/>
          <w:b/>
          <w:bCs/>
          <w:szCs w:val="24"/>
        </w:rPr>
      </w:pPr>
      <w:r w:rsidRPr="009C4AE9">
        <w:rPr>
          <w:rFonts w:ascii="Tahoma" w:hAnsi="Tahoma" w:cs="Tahoma"/>
          <w:b/>
          <w:bCs/>
          <w:szCs w:val="24"/>
        </w:rPr>
        <w:t>Mrs Wendy Livingstone – Deputy Head Teacher</w:t>
      </w:r>
    </w:p>
    <w:p w:rsidR="009E0E02" w:rsidRPr="009C4AE9" w:rsidRDefault="009E0E02">
      <w:pPr>
        <w:pStyle w:val="MediumGrid21"/>
        <w:rPr>
          <w:rFonts w:ascii="Tahoma" w:hAnsi="Tahoma" w:cs="Tahoma"/>
          <w:b/>
          <w:bCs/>
          <w:szCs w:val="24"/>
        </w:rPr>
      </w:pPr>
    </w:p>
    <w:p w:rsidR="009C4AE9" w:rsidRPr="009C4AE9" w:rsidRDefault="009C4AE9" w:rsidP="009C4AE9">
      <w:pPr>
        <w:rPr>
          <w:rFonts w:ascii="Tahoma" w:hAnsi="Tahoma" w:cs="Tahoma"/>
          <w:szCs w:val="24"/>
        </w:rPr>
      </w:pPr>
      <w:r w:rsidRPr="009C4AE9">
        <w:rPr>
          <w:rFonts w:ascii="Tahoma" w:hAnsi="Tahoma" w:cs="Tahoma"/>
          <w:szCs w:val="24"/>
        </w:rPr>
        <w:t>St. Mary’s Safeguarding Leads for the Governing Body:</w:t>
      </w:r>
    </w:p>
    <w:p w:rsidR="009C4AE9" w:rsidRPr="009C4AE9" w:rsidRDefault="009C4AE9" w:rsidP="009C4AE9">
      <w:pPr>
        <w:rPr>
          <w:rFonts w:ascii="Tahoma" w:hAnsi="Tahoma" w:cs="Tahoma"/>
        </w:rPr>
      </w:pPr>
      <w:r w:rsidRPr="009C4AE9">
        <w:rPr>
          <w:rFonts w:ascii="Tahoma" w:hAnsi="Tahoma" w:cs="Tahoma"/>
        </w:rPr>
        <w:t>Judith Kennedy – Co-chair of Governors</w:t>
      </w:r>
    </w:p>
    <w:p w:rsidR="009C4AE9" w:rsidRPr="009C4AE9" w:rsidRDefault="00017ABF" w:rsidP="009C4AE9">
      <w:pPr>
        <w:rPr>
          <w:rFonts w:ascii="Tahoma" w:hAnsi="Tahoma" w:cs="Tahoma"/>
          <w:szCs w:val="24"/>
        </w:rPr>
      </w:pPr>
      <w:hyperlink r:id="rId15" w:history="1">
        <w:r w:rsidR="009C4AE9" w:rsidRPr="009C4AE9">
          <w:rPr>
            <w:rStyle w:val="Hyperlink"/>
            <w:rFonts w:ascii="Tahoma" w:hAnsi="Tahoma" w:cs="Tahoma"/>
            <w:szCs w:val="24"/>
          </w:rPr>
          <w:t>chairofgovernors@st-marys-putney.wandsworth.sch.uk</w:t>
        </w:r>
      </w:hyperlink>
      <w:r w:rsidR="009C4AE9" w:rsidRPr="009C4AE9">
        <w:rPr>
          <w:rFonts w:ascii="Tahoma" w:hAnsi="Tahoma" w:cs="Tahoma"/>
          <w:szCs w:val="24"/>
        </w:rPr>
        <w:t xml:space="preserve"> </w:t>
      </w:r>
    </w:p>
    <w:p w:rsidR="009C4AE9" w:rsidRPr="009C4AE9" w:rsidRDefault="009C4AE9" w:rsidP="009C4AE9">
      <w:pPr>
        <w:rPr>
          <w:rFonts w:ascii="Tahoma" w:hAnsi="Tahoma" w:cs="Tahoma"/>
          <w:szCs w:val="24"/>
        </w:rPr>
      </w:pPr>
      <w:r w:rsidRPr="009C4AE9">
        <w:rPr>
          <w:rFonts w:ascii="Tahoma" w:hAnsi="Tahoma" w:cs="Tahoma"/>
          <w:szCs w:val="24"/>
        </w:rPr>
        <w:t>and</w:t>
      </w:r>
    </w:p>
    <w:p w:rsidR="009C4AE9" w:rsidRPr="009C4AE9" w:rsidRDefault="009C4AE9" w:rsidP="009C4AE9">
      <w:pPr>
        <w:rPr>
          <w:rFonts w:ascii="Tahoma" w:hAnsi="Tahoma" w:cs="Tahoma"/>
          <w:szCs w:val="24"/>
        </w:rPr>
      </w:pPr>
      <w:r w:rsidRPr="009C4AE9">
        <w:rPr>
          <w:rFonts w:ascii="Tahoma" w:hAnsi="Tahoma" w:cs="Tahoma"/>
          <w:szCs w:val="24"/>
        </w:rPr>
        <w:t>Sally McGeachie – Governor</w:t>
      </w:r>
    </w:p>
    <w:p w:rsidR="009E0E02" w:rsidRPr="009C4AE9" w:rsidRDefault="009E0E02">
      <w:pPr>
        <w:pStyle w:val="MediumGrid21"/>
        <w:rPr>
          <w:rFonts w:ascii="Tahoma" w:hAnsi="Tahoma" w:cs="Tahoma"/>
          <w:bCs/>
          <w:szCs w:val="24"/>
        </w:rPr>
      </w:pPr>
    </w:p>
    <w:p w:rsidR="009E0E02" w:rsidRPr="009C4AE9" w:rsidRDefault="009C4AE9">
      <w:pPr>
        <w:pStyle w:val="MediumGrid21"/>
        <w:rPr>
          <w:rFonts w:ascii="Tahoma" w:hAnsi="Tahoma" w:cs="Tahoma"/>
          <w:bCs/>
          <w:szCs w:val="24"/>
        </w:rPr>
      </w:pPr>
      <w:r w:rsidRPr="009C4AE9">
        <w:rPr>
          <w:rFonts w:ascii="Tahoma" w:hAnsi="Tahoma" w:cs="Tahoma"/>
          <w:bCs/>
          <w:szCs w:val="24"/>
        </w:rPr>
        <w:t xml:space="preserve">All staff members have a statutory responsibility to safeguard and promote the welfare of all pupils at all times. If you have a concern about a pupil or you receive information that leads you to be concerned that a pupil has been harmed or is at risk of harm or their welfare is being compromised </w:t>
      </w:r>
      <w:r w:rsidRPr="009C4AE9">
        <w:rPr>
          <w:rFonts w:ascii="Tahoma" w:hAnsi="Tahoma" w:cs="Tahoma"/>
          <w:b/>
          <w:bCs/>
          <w:szCs w:val="24"/>
        </w:rPr>
        <w:t xml:space="preserve">you are required to act appropriately to ensure action can be taken to protect the pupil concerned. </w:t>
      </w:r>
    </w:p>
    <w:p w:rsidR="009E0E02" w:rsidRPr="009C4AE9" w:rsidRDefault="009E0E02">
      <w:pPr>
        <w:pStyle w:val="MediumGrid21"/>
        <w:rPr>
          <w:rFonts w:ascii="Tahoma" w:hAnsi="Tahoma" w:cs="Tahoma"/>
          <w:bCs/>
          <w:szCs w:val="24"/>
        </w:rPr>
      </w:pPr>
    </w:p>
    <w:p w:rsidR="009E0E02" w:rsidRPr="009C4AE9" w:rsidRDefault="009C4AE9">
      <w:pPr>
        <w:pStyle w:val="MediumGrid21"/>
        <w:rPr>
          <w:rFonts w:ascii="Tahoma" w:hAnsi="Tahoma" w:cs="Tahoma"/>
          <w:bCs/>
          <w:szCs w:val="24"/>
        </w:rPr>
      </w:pPr>
      <w:r w:rsidRPr="009C4AE9">
        <w:rPr>
          <w:rFonts w:ascii="Tahoma" w:hAnsi="Tahoma" w:cs="Tahoma"/>
          <w:bCs/>
          <w:szCs w:val="24"/>
        </w:rPr>
        <w:t xml:space="preserve">The concern may be as a result of a disclosure from a pupil, a parent or a third party or may arise due to behaviour that has caused you to become concerned. </w:t>
      </w:r>
    </w:p>
    <w:p w:rsidR="009E0E02" w:rsidRPr="009C4AE9" w:rsidRDefault="009E0E02">
      <w:pPr>
        <w:pStyle w:val="MediumGrid21"/>
        <w:rPr>
          <w:rFonts w:ascii="Tahoma" w:hAnsi="Tahoma" w:cs="Tahoma"/>
          <w:bCs/>
          <w:szCs w:val="24"/>
        </w:rPr>
      </w:pPr>
    </w:p>
    <w:p w:rsidR="009E0E02" w:rsidRPr="009C4AE9" w:rsidRDefault="009C4AE9">
      <w:pPr>
        <w:pStyle w:val="MediumGrid21"/>
        <w:rPr>
          <w:rFonts w:ascii="Tahoma" w:hAnsi="Tahoma" w:cs="Tahoma"/>
          <w:bCs/>
          <w:szCs w:val="24"/>
        </w:rPr>
      </w:pPr>
      <w:r w:rsidRPr="009C4AE9">
        <w:rPr>
          <w:rFonts w:ascii="Tahoma" w:hAnsi="Tahoma" w:cs="Tahoma"/>
          <w:bCs/>
          <w:szCs w:val="24"/>
        </w:rPr>
        <w:t>If a pupil discloses abuse please note the following key points:</w:t>
      </w:r>
    </w:p>
    <w:p w:rsidR="009E0E02" w:rsidRPr="009C4AE9" w:rsidRDefault="009C4AE9">
      <w:pPr>
        <w:pStyle w:val="MediumGrid21"/>
        <w:numPr>
          <w:ilvl w:val="0"/>
          <w:numId w:val="41"/>
        </w:numPr>
        <w:rPr>
          <w:rFonts w:ascii="Tahoma" w:hAnsi="Tahoma" w:cs="Tahoma"/>
          <w:bCs/>
          <w:szCs w:val="24"/>
        </w:rPr>
      </w:pPr>
      <w:r w:rsidRPr="009C4AE9">
        <w:rPr>
          <w:rFonts w:ascii="Tahoma" w:hAnsi="Tahoma" w:cs="Tahoma"/>
          <w:bCs/>
          <w:szCs w:val="24"/>
        </w:rPr>
        <w:t>Listen carefully to what the pupil is telling you without interrupting.</w:t>
      </w:r>
    </w:p>
    <w:p w:rsidR="009E0E02" w:rsidRPr="009C4AE9" w:rsidRDefault="009C4AE9">
      <w:pPr>
        <w:pStyle w:val="MediumGrid21"/>
        <w:numPr>
          <w:ilvl w:val="0"/>
          <w:numId w:val="41"/>
        </w:numPr>
        <w:rPr>
          <w:rFonts w:ascii="Tahoma" w:hAnsi="Tahoma" w:cs="Tahoma"/>
          <w:bCs/>
          <w:szCs w:val="24"/>
        </w:rPr>
      </w:pPr>
      <w:r w:rsidRPr="009C4AE9">
        <w:rPr>
          <w:rFonts w:ascii="Tahoma" w:hAnsi="Tahoma" w:cs="Tahoma"/>
          <w:bCs/>
          <w:szCs w:val="24"/>
        </w:rPr>
        <w:t>Do not promise confidentiality.</w:t>
      </w:r>
    </w:p>
    <w:p w:rsidR="009E0E02" w:rsidRPr="009C4AE9" w:rsidRDefault="009C4AE9">
      <w:pPr>
        <w:pStyle w:val="MediumGrid21"/>
        <w:numPr>
          <w:ilvl w:val="0"/>
          <w:numId w:val="41"/>
        </w:numPr>
        <w:rPr>
          <w:rFonts w:ascii="Tahoma" w:hAnsi="Tahoma" w:cs="Tahoma"/>
          <w:bCs/>
          <w:szCs w:val="24"/>
        </w:rPr>
      </w:pPr>
      <w:r w:rsidRPr="009C4AE9">
        <w:rPr>
          <w:rFonts w:ascii="Tahoma" w:hAnsi="Tahoma" w:cs="Tahoma"/>
          <w:bCs/>
          <w:szCs w:val="24"/>
        </w:rPr>
        <w:t>Remain non-judgemental and keep an open mind.</w:t>
      </w:r>
    </w:p>
    <w:p w:rsidR="009E0E02" w:rsidRPr="009C4AE9" w:rsidRDefault="009C4AE9">
      <w:pPr>
        <w:pStyle w:val="MediumGrid21"/>
        <w:numPr>
          <w:ilvl w:val="0"/>
          <w:numId w:val="41"/>
        </w:numPr>
        <w:rPr>
          <w:rFonts w:ascii="Tahoma" w:hAnsi="Tahoma" w:cs="Tahoma"/>
          <w:bCs/>
          <w:szCs w:val="24"/>
        </w:rPr>
      </w:pPr>
      <w:r w:rsidRPr="009C4AE9">
        <w:rPr>
          <w:rFonts w:ascii="Tahoma" w:hAnsi="Tahoma" w:cs="Tahoma"/>
          <w:bCs/>
          <w:szCs w:val="24"/>
        </w:rPr>
        <w:t>Do not ask leading questions, or more questions than you have to – just establish what the pupil is telling you.  Use T.E.D. (Tell me more about this… Explain about this… Describe this…) if helpful.</w:t>
      </w:r>
    </w:p>
    <w:p w:rsidR="009E0E02" w:rsidRPr="009C4AE9" w:rsidRDefault="009C4AE9">
      <w:pPr>
        <w:pStyle w:val="MediumGrid21"/>
        <w:numPr>
          <w:ilvl w:val="0"/>
          <w:numId w:val="41"/>
        </w:numPr>
        <w:rPr>
          <w:rFonts w:ascii="Tahoma" w:hAnsi="Tahoma" w:cs="Tahoma"/>
          <w:bCs/>
          <w:szCs w:val="24"/>
        </w:rPr>
      </w:pPr>
      <w:r w:rsidRPr="009C4AE9">
        <w:rPr>
          <w:rFonts w:ascii="Tahoma" w:hAnsi="Tahoma" w:cs="Tahoma"/>
          <w:bCs/>
          <w:szCs w:val="24"/>
        </w:rPr>
        <w:t>Be honest with the pupil and explain what will happen next.</w:t>
      </w:r>
    </w:p>
    <w:p w:rsidR="009E0E02" w:rsidRPr="009C4AE9" w:rsidRDefault="009C4AE9">
      <w:pPr>
        <w:pStyle w:val="MediumGrid21"/>
        <w:numPr>
          <w:ilvl w:val="0"/>
          <w:numId w:val="41"/>
        </w:numPr>
        <w:rPr>
          <w:rFonts w:ascii="Tahoma" w:hAnsi="Tahoma" w:cs="Tahoma"/>
          <w:bCs/>
          <w:szCs w:val="24"/>
        </w:rPr>
      </w:pPr>
      <w:r w:rsidRPr="009C4AE9">
        <w:rPr>
          <w:rFonts w:ascii="Tahoma" w:hAnsi="Tahoma" w:cs="Tahoma"/>
          <w:bCs/>
          <w:szCs w:val="24"/>
        </w:rPr>
        <w:t xml:space="preserve">After the discussion, record </w:t>
      </w:r>
      <w:r w:rsidRPr="009C4AE9">
        <w:rPr>
          <w:rFonts w:ascii="Tahoma" w:hAnsi="Tahoma" w:cs="Tahoma"/>
          <w:b/>
          <w:bCs/>
          <w:szCs w:val="24"/>
        </w:rPr>
        <w:t>all</w:t>
      </w:r>
      <w:r w:rsidRPr="009C4AE9">
        <w:rPr>
          <w:rFonts w:ascii="Tahoma" w:hAnsi="Tahoma" w:cs="Tahoma"/>
          <w:bCs/>
          <w:szCs w:val="24"/>
        </w:rPr>
        <w:t xml:space="preserve"> of the information</w:t>
      </w:r>
      <w:r w:rsidRPr="009C4AE9">
        <w:rPr>
          <w:rFonts w:ascii="Tahoma" w:hAnsi="Tahoma" w:cs="Tahoma"/>
          <w:b/>
          <w:bCs/>
          <w:i/>
          <w:szCs w:val="24"/>
        </w:rPr>
        <w:t xml:space="preserve"> </w:t>
      </w:r>
      <w:r w:rsidRPr="009C4AE9">
        <w:rPr>
          <w:rFonts w:ascii="Tahoma" w:hAnsi="Tahoma" w:cs="Tahoma"/>
          <w:b/>
          <w:bCs/>
          <w:szCs w:val="24"/>
        </w:rPr>
        <w:t>immediately</w:t>
      </w:r>
      <w:r w:rsidRPr="009C4AE9">
        <w:rPr>
          <w:rFonts w:ascii="Tahoma" w:hAnsi="Tahoma" w:cs="Tahoma"/>
          <w:bCs/>
          <w:szCs w:val="24"/>
        </w:rPr>
        <w:t xml:space="preserve"> on CPOMS where appropriate</w:t>
      </w:r>
    </w:p>
    <w:p w:rsidR="009E0E02" w:rsidRPr="009C4AE9" w:rsidRDefault="009C4AE9">
      <w:pPr>
        <w:pStyle w:val="MediumGrid21"/>
        <w:numPr>
          <w:ilvl w:val="0"/>
          <w:numId w:val="41"/>
        </w:numPr>
        <w:rPr>
          <w:rFonts w:ascii="Tahoma" w:hAnsi="Tahoma" w:cs="Tahoma"/>
          <w:bCs/>
          <w:szCs w:val="24"/>
        </w:rPr>
      </w:pPr>
      <w:r w:rsidRPr="009C4AE9">
        <w:rPr>
          <w:rFonts w:ascii="Tahoma" w:hAnsi="Tahoma" w:cs="Tahoma"/>
          <w:bCs/>
          <w:szCs w:val="24"/>
        </w:rPr>
        <w:t>Pass on to the designated safeguarding lead (DSL)</w:t>
      </w:r>
      <w:r w:rsidRPr="009C4AE9">
        <w:rPr>
          <w:rFonts w:ascii="Tahoma" w:hAnsi="Tahoma" w:cs="Tahoma"/>
          <w:b/>
          <w:bCs/>
          <w:szCs w:val="24"/>
        </w:rPr>
        <w:t xml:space="preserve"> immediately.</w:t>
      </w:r>
    </w:p>
    <w:p w:rsidR="009E0E02" w:rsidRPr="009C4AE9" w:rsidRDefault="009C4AE9">
      <w:pPr>
        <w:pStyle w:val="MediumGrid21"/>
        <w:numPr>
          <w:ilvl w:val="0"/>
          <w:numId w:val="41"/>
        </w:numPr>
        <w:rPr>
          <w:rFonts w:ascii="Tahoma" w:hAnsi="Tahoma" w:cs="Tahoma"/>
          <w:bCs/>
          <w:szCs w:val="24"/>
        </w:rPr>
      </w:pPr>
      <w:r w:rsidRPr="009C4AE9">
        <w:rPr>
          <w:rFonts w:ascii="Tahoma" w:hAnsi="Tahoma" w:cs="Tahoma"/>
          <w:b/>
          <w:bCs/>
          <w:szCs w:val="24"/>
        </w:rPr>
        <w:t>In the event that the DSL is not on site, pass it to the Deputy DSL or other named person with responsibility for Safeguarding and Child Protection.</w:t>
      </w:r>
    </w:p>
    <w:p w:rsidR="009E0E02" w:rsidRPr="009C4AE9" w:rsidRDefault="009E0E02">
      <w:pPr>
        <w:pStyle w:val="MediumGrid21"/>
        <w:rPr>
          <w:rFonts w:ascii="Tahoma" w:hAnsi="Tahoma" w:cs="Tahoma"/>
          <w:bCs/>
          <w:szCs w:val="24"/>
        </w:rPr>
      </w:pPr>
    </w:p>
    <w:p w:rsidR="009E0E02" w:rsidRPr="009C4AE9" w:rsidRDefault="009C4AE9">
      <w:pPr>
        <w:pStyle w:val="MediumGrid21"/>
        <w:rPr>
          <w:rFonts w:ascii="Tahoma" w:hAnsi="Tahoma" w:cs="Tahoma"/>
          <w:bCs/>
          <w:szCs w:val="24"/>
        </w:rPr>
      </w:pPr>
      <w:r w:rsidRPr="009C4AE9">
        <w:rPr>
          <w:rFonts w:ascii="Tahoma" w:hAnsi="Tahoma" w:cs="Tahoma"/>
          <w:bCs/>
          <w:szCs w:val="24"/>
        </w:rPr>
        <w:t xml:space="preserve">In the case of any concerns always </w:t>
      </w:r>
      <w:r w:rsidRPr="009C4AE9">
        <w:rPr>
          <w:rFonts w:ascii="Tahoma" w:hAnsi="Tahoma" w:cs="Tahoma"/>
          <w:bCs/>
          <w:szCs w:val="24"/>
          <w:u w:val="single"/>
        </w:rPr>
        <w:t xml:space="preserve">record </w:t>
      </w:r>
      <w:r w:rsidRPr="009C4AE9">
        <w:rPr>
          <w:rFonts w:ascii="Tahoma" w:hAnsi="Tahoma" w:cs="Tahoma"/>
          <w:bCs/>
          <w:szCs w:val="24"/>
        </w:rPr>
        <w:t xml:space="preserve">the information clearly and be clear how the concern has arisen. </w:t>
      </w:r>
    </w:p>
    <w:p w:rsidR="009E0E02" w:rsidRPr="009C4AE9" w:rsidRDefault="009E0E02">
      <w:pPr>
        <w:pStyle w:val="MediumGrid21"/>
        <w:rPr>
          <w:rFonts w:ascii="Tahoma" w:hAnsi="Tahoma" w:cs="Tahoma"/>
          <w:bCs/>
          <w:szCs w:val="24"/>
        </w:rPr>
      </w:pPr>
    </w:p>
    <w:p w:rsidR="009E0E02" w:rsidRPr="009C4AE9" w:rsidRDefault="009C4AE9">
      <w:pPr>
        <w:pStyle w:val="MediumGrid21"/>
        <w:rPr>
          <w:rFonts w:ascii="Tahoma" w:hAnsi="Tahoma" w:cs="Tahoma"/>
          <w:bCs/>
          <w:szCs w:val="24"/>
          <w:u w:val="single"/>
        </w:rPr>
      </w:pPr>
      <w:r w:rsidRPr="009C4AE9">
        <w:rPr>
          <w:rFonts w:ascii="Tahoma" w:hAnsi="Tahoma" w:cs="Tahoma"/>
          <w:bCs/>
          <w:szCs w:val="24"/>
        </w:rPr>
        <w:t xml:space="preserve">If the information you have indicates that the pupil has suffered harm or there is a high level of risk, ensure this is passed to the DSL </w:t>
      </w:r>
      <w:r w:rsidRPr="009C4AE9">
        <w:rPr>
          <w:rFonts w:ascii="Tahoma" w:hAnsi="Tahoma" w:cs="Tahoma"/>
          <w:bCs/>
          <w:szCs w:val="24"/>
          <w:u w:val="single"/>
        </w:rPr>
        <w:t>immediately.</w:t>
      </w:r>
    </w:p>
    <w:p w:rsidR="009E0E02" w:rsidRPr="009C4AE9" w:rsidRDefault="009E0E02">
      <w:pPr>
        <w:pStyle w:val="MediumGrid21"/>
        <w:rPr>
          <w:rFonts w:ascii="Tahoma" w:hAnsi="Tahoma" w:cs="Tahoma"/>
          <w:bCs/>
          <w:szCs w:val="24"/>
          <w:u w:val="single"/>
        </w:rPr>
      </w:pPr>
    </w:p>
    <w:p w:rsidR="009E0E02" w:rsidRPr="009C4AE9" w:rsidRDefault="009C4AE9">
      <w:pPr>
        <w:pStyle w:val="MediumGrid21"/>
        <w:rPr>
          <w:rFonts w:ascii="Tahoma" w:hAnsi="Tahoma" w:cs="Tahoma"/>
          <w:bCs/>
          <w:szCs w:val="24"/>
        </w:rPr>
      </w:pPr>
      <w:r w:rsidRPr="009C4AE9">
        <w:rPr>
          <w:rFonts w:ascii="Tahoma" w:hAnsi="Tahoma" w:cs="Tahoma"/>
          <w:bCs/>
          <w:szCs w:val="24"/>
        </w:rPr>
        <w:t>In all other instances concerns should be passed on to the DSL as soon as possible – do not delay.</w:t>
      </w:r>
    </w:p>
    <w:p w:rsidR="009E0E02" w:rsidRPr="009C4AE9" w:rsidRDefault="009E0E02">
      <w:pPr>
        <w:pStyle w:val="MediumGrid21"/>
        <w:rPr>
          <w:rFonts w:ascii="Tahoma" w:hAnsi="Tahoma" w:cs="Tahoma"/>
          <w:bCs/>
          <w:szCs w:val="24"/>
        </w:rPr>
      </w:pPr>
    </w:p>
    <w:p w:rsidR="009E0E02" w:rsidRPr="009C4AE9" w:rsidRDefault="009C4AE9">
      <w:pPr>
        <w:pStyle w:val="MediumGrid21"/>
        <w:rPr>
          <w:rFonts w:ascii="Tahoma" w:hAnsi="Tahoma" w:cs="Tahoma"/>
          <w:bCs/>
          <w:szCs w:val="24"/>
        </w:rPr>
      </w:pPr>
      <w:r w:rsidRPr="009C4AE9">
        <w:rPr>
          <w:rFonts w:ascii="Tahoma" w:hAnsi="Tahoma" w:cs="Tahoma"/>
          <w:bCs/>
          <w:szCs w:val="24"/>
        </w:rPr>
        <w:t xml:space="preserve">Please remember the DSL is available to offer help, advice and guidance to staff and pupils where necessary. If you have a concern or problem and are unclear how to proceed ask for advice. </w:t>
      </w:r>
    </w:p>
    <w:p w:rsidR="009E0E02" w:rsidRPr="009C4AE9" w:rsidRDefault="009E0E02">
      <w:pPr>
        <w:pStyle w:val="MediumGrid21"/>
        <w:rPr>
          <w:rFonts w:ascii="Tahoma" w:hAnsi="Tahoma" w:cs="Tahoma"/>
          <w:bCs/>
          <w:szCs w:val="24"/>
        </w:rPr>
      </w:pPr>
    </w:p>
    <w:p w:rsidR="009E0E02" w:rsidRPr="009C4AE9" w:rsidRDefault="009C4AE9">
      <w:pPr>
        <w:pStyle w:val="MediumGrid21"/>
        <w:rPr>
          <w:rFonts w:ascii="Tahoma" w:hAnsi="Tahoma" w:cs="Tahoma"/>
          <w:bCs/>
          <w:szCs w:val="24"/>
        </w:rPr>
      </w:pPr>
      <w:r w:rsidRPr="009C4AE9">
        <w:rPr>
          <w:rFonts w:ascii="Tahoma" w:hAnsi="Tahoma" w:cs="Tahoma"/>
          <w:bCs/>
          <w:szCs w:val="24"/>
        </w:rPr>
        <w:t>In all cases ensure ongoing support is offered to the pupil as appropriate.</w:t>
      </w:r>
    </w:p>
    <w:p w:rsidR="009E0E02" w:rsidRPr="009C4AE9" w:rsidRDefault="009E0E02">
      <w:pPr>
        <w:pStyle w:val="MediumGrid21"/>
        <w:rPr>
          <w:rFonts w:ascii="Tahoma" w:hAnsi="Tahoma" w:cs="Tahoma"/>
          <w:b/>
          <w:szCs w:val="24"/>
        </w:rPr>
      </w:pPr>
    </w:p>
    <w:p w:rsidR="009E0E02" w:rsidRPr="009C4AE9" w:rsidRDefault="009E0E02">
      <w:pPr>
        <w:pStyle w:val="MediumGrid21"/>
        <w:rPr>
          <w:rFonts w:ascii="Tahoma" w:hAnsi="Tahoma" w:cs="Tahoma"/>
          <w:b/>
          <w:szCs w:val="24"/>
        </w:rPr>
      </w:pPr>
    </w:p>
    <w:p w:rsidR="009E0E02" w:rsidRPr="009C4AE9" w:rsidRDefault="009E0E02">
      <w:pPr>
        <w:pStyle w:val="MediumGrid21"/>
        <w:rPr>
          <w:rFonts w:ascii="Tahoma" w:hAnsi="Tahoma" w:cs="Tahoma"/>
          <w:b/>
          <w:szCs w:val="24"/>
        </w:rPr>
      </w:pPr>
    </w:p>
    <w:p w:rsidR="009E0E02" w:rsidRPr="009C4AE9" w:rsidRDefault="009E0E02">
      <w:pPr>
        <w:pStyle w:val="MediumGrid21"/>
        <w:rPr>
          <w:rFonts w:ascii="Tahoma" w:hAnsi="Tahoma" w:cs="Tahoma"/>
          <w:b/>
          <w:szCs w:val="24"/>
        </w:rPr>
      </w:pPr>
    </w:p>
    <w:p w:rsidR="009E0E02" w:rsidRPr="009C4AE9" w:rsidRDefault="009E0E02">
      <w:pPr>
        <w:pStyle w:val="MediumGrid21"/>
        <w:rPr>
          <w:rFonts w:ascii="Tahoma" w:hAnsi="Tahoma" w:cs="Tahoma"/>
          <w:b/>
          <w:szCs w:val="24"/>
        </w:rPr>
      </w:pPr>
    </w:p>
    <w:p w:rsidR="009E0E02" w:rsidRPr="009C4AE9" w:rsidRDefault="009E0E02">
      <w:pPr>
        <w:pStyle w:val="MediumGrid21"/>
        <w:rPr>
          <w:rFonts w:ascii="Tahoma" w:hAnsi="Tahoma" w:cs="Tahoma"/>
          <w:b/>
          <w:szCs w:val="24"/>
        </w:rPr>
      </w:pPr>
    </w:p>
    <w:p w:rsidR="009E0E02" w:rsidRPr="009C4AE9" w:rsidRDefault="009E0E02">
      <w:pPr>
        <w:pStyle w:val="MediumGrid21"/>
        <w:rPr>
          <w:rFonts w:ascii="Tahoma" w:hAnsi="Tahoma" w:cs="Tahoma"/>
          <w:b/>
          <w:szCs w:val="24"/>
        </w:rPr>
      </w:pPr>
    </w:p>
    <w:p w:rsidR="009E0E02" w:rsidRPr="009C4AE9" w:rsidRDefault="009E0E02">
      <w:pPr>
        <w:pStyle w:val="MediumGrid21"/>
        <w:rPr>
          <w:rFonts w:ascii="Tahoma" w:hAnsi="Tahoma" w:cs="Tahoma"/>
          <w:b/>
          <w:szCs w:val="24"/>
        </w:rPr>
      </w:pPr>
    </w:p>
    <w:p w:rsidR="009E0E02" w:rsidRPr="009C4AE9" w:rsidRDefault="009E0E02">
      <w:pPr>
        <w:pStyle w:val="MediumGrid21"/>
        <w:rPr>
          <w:rFonts w:ascii="Tahoma" w:hAnsi="Tahoma" w:cs="Tahoma"/>
          <w:b/>
          <w:szCs w:val="24"/>
        </w:rPr>
      </w:pPr>
    </w:p>
    <w:p w:rsidR="009E0E02" w:rsidRPr="009C4AE9" w:rsidRDefault="009E0E02">
      <w:pPr>
        <w:pStyle w:val="MediumGrid21"/>
        <w:rPr>
          <w:rFonts w:ascii="Tahoma" w:hAnsi="Tahoma" w:cs="Tahoma"/>
          <w:b/>
          <w:szCs w:val="24"/>
        </w:rPr>
      </w:pPr>
    </w:p>
    <w:p w:rsidR="009E0E02" w:rsidRPr="009C4AE9" w:rsidRDefault="009E0E02">
      <w:pPr>
        <w:pStyle w:val="MediumGrid21"/>
        <w:rPr>
          <w:rFonts w:ascii="Tahoma" w:hAnsi="Tahoma" w:cs="Tahoma"/>
          <w:b/>
          <w:szCs w:val="24"/>
        </w:rPr>
      </w:pPr>
    </w:p>
    <w:p w:rsidR="009E0E02" w:rsidRPr="009C4AE9" w:rsidRDefault="009E0E02">
      <w:pPr>
        <w:pStyle w:val="MediumGrid21"/>
        <w:rPr>
          <w:rFonts w:ascii="Tahoma" w:hAnsi="Tahoma" w:cs="Tahoma"/>
          <w:b/>
          <w:szCs w:val="24"/>
        </w:rPr>
      </w:pPr>
    </w:p>
    <w:p w:rsidR="009E0E02" w:rsidRPr="009C4AE9" w:rsidRDefault="009E0E02">
      <w:pPr>
        <w:pStyle w:val="MediumGrid21"/>
        <w:rPr>
          <w:rFonts w:ascii="Tahoma" w:hAnsi="Tahoma" w:cs="Tahoma"/>
          <w:b/>
          <w:szCs w:val="24"/>
        </w:rPr>
      </w:pPr>
    </w:p>
    <w:p w:rsidR="009E0E02" w:rsidRPr="009C4AE9" w:rsidRDefault="009E0E02">
      <w:pPr>
        <w:pStyle w:val="MediumGrid21"/>
        <w:rPr>
          <w:rFonts w:ascii="Tahoma" w:hAnsi="Tahoma" w:cs="Tahoma"/>
          <w:b/>
          <w:szCs w:val="24"/>
        </w:rPr>
      </w:pPr>
    </w:p>
    <w:p w:rsidR="009E0E02" w:rsidRPr="009C4AE9" w:rsidRDefault="009E0E02">
      <w:pPr>
        <w:pStyle w:val="MediumGrid21"/>
        <w:rPr>
          <w:rFonts w:ascii="Tahoma" w:hAnsi="Tahoma" w:cs="Tahoma"/>
          <w:b/>
          <w:szCs w:val="24"/>
        </w:rPr>
      </w:pPr>
    </w:p>
    <w:p w:rsidR="009E0E02" w:rsidRPr="009C4AE9" w:rsidRDefault="009E0E02">
      <w:pPr>
        <w:pStyle w:val="MediumGrid21"/>
        <w:rPr>
          <w:rFonts w:ascii="Tahoma" w:hAnsi="Tahoma" w:cs="Tahoma"/>
          <w:b/>
          <w:szCs w:val="24"/>
        </w:rPr>
      </w:pPr>
    </w:p>
    <w:p w:rsidR="009E0E02" w:rsidRPr="009C4AE9" w:rsidRDefault="009E0E02">
      <w:pPr>
        <w:pStyle w:val="MediumGrid21"/>
        <w:rPr>
          <w:rFonts w:ascii="Tahoma" w:hAnsi="Tahoma" w:cs="Tahoma"/>
          <w:b/>
          <w:szCs w:val="24"/>
        </w:rPr>
      </w:pPr>
    </w:p>
    <w:p w:rsidR="009E0E02" w:rsidRPr="009C4AE9" w:rsidRDefault="009E0E02">
      <w:pPr>
        <w:pStyle w:val="MediumGrid21"/>
        <w:rPr>
          <w:rFonts w:ascii="Tahoma" w:hAnsi="Tahoma" w:cs="Tahoma"/>
          <w:b/>
          <w:szCs w:val="24"/>
        </w:rPr>
      </w:pPr>
    </w:p>
    <w:p w:rsidR="009E0E02" w:rsidRPr="009C4AE9" w:rsidRDefault="009E0E02">
      <w:pPr>
        <w:pStyle w:val="MediumGrid21"/>
        <w:rPr>
          <w:rFonts w:ascii="Tahoma" w:hAnsi="Tahoma" w:cs="Tahoma"/>
          <w:b/>
          <w:szCs w:val="24"/>
        </w:rPr>
      </w:pPr>
    </w:p>
    <w:p w:rsidR="009E0E02" w:rsidRPr="009C4AE9" w:rsidRDefault="009E0E02">
      <w:pPr>
        <w:pStyle w:val="MediumGrid21"/>
        <w:rPr>
          <w:rFonts w:ascii="Tahoma" w:hAnsi="Tahoma" w:cs="Tahoma"/>
          <w:b/>
          <w:szCs w:val="24"/>
        </w:rPr>
      </w:pPr>
    </w:p>
    <w:p w:rsidR="009E0E02" w:rsidRPr="009C4AE9" w:rsidRDefault="009E0E02">
      <w:pPr>
        <w:pStyle w:val="MediumGrid21"/>
        <w:rPr>
          <w:rFonts w:ascii="Tahoma" w:hAnsi="Tahoma" w:cs="Tahoma"/>
          <w:b/>
          <w:szCs w:val="24"/>
        </w:rPr>
      </w:pPr>
    </w:p>
    <w:p w:rsidR="009E0E02" w:rsidRPr="009C4AE9" w:rsidRDefault="009E0E02">
      <w:pPr>
        <w:pStyle w:val="MediumGrid21"/>
        <w:rPr>
          <w:rFonts w:ascii="Tahoma" w:hAnsi="Tahoma" w:cs="Tahoma"/>
          <w:b/>
          <w:szCs w:val="24"/>
        </w:rPr>
      </w:pPr>
    </w:p>
    <w:p w:rsidR="009E0E02" w:rsidRPr="009C4AE9" w:rsidRDefault="009E0E02">
      <w:pPr>
        <w:pStyle w:val="MediumGrid21"/>
        <w:rPr>
          <w:rFonts w:ascii="Tahoma" w:hAnsi="Tahoma" w:cs="Tahoma"/>
          <w:b/>
          <w:szCs w:val="24"/>
        </w:rPr>
      </w:pPr>
    </w:p>
    <w:p w:rsidR="009E0E02" w:rsidRPr="009C4AE9" w:rsidRDefault="009E0E02">
      <w:pPr>
        <w:pStyle w:val="MediumGrid21"/>
        <w:rPr>
          <w:rFonts w:ascii="Tahoma" w:hAnsi="Tahoma" w:cs="Tahoma"/>
          <w:b/>
          <w:szCs w:val="24"/>
        </w:rPr>
      </w:pPr>
    </w:p>
    <w:p w:rsidR="009E0E02" w:rsidRPr="009C4AE9" w:rsidRDefault="009E0E02">
      <w:pPr>
        <w:pStyle w:val="MediumGrid21"/>
        <w:rPr>
          <w:rFonts w:ascii="Tahoma" w:hAnsi="Tahoma" w:cs="Tahoma"/>
          <w:b/>
          <w:szCs w:val="24"/>
        </w:rPr>
      </w:pPr>
    </w:p>
    <w:p w:rsidR="009E0E02" w:rsidRPr="009C4AE9" w:rsidRDefault="009E0E02">
      <w:pPr>
        <w:pStyle w:val="MediumGrid21"/>
        <w:rPr>
          <w:rFonts w:ascii="Tahoma" w:hAnsi="Tahoma" w:cs="Tahoma"/>
          <w:b/>
          <w:szCs w:val="24"/>
        </w:rPr>
      </w:pPr>
    </w:p>
    <w:p w:rsidR="009E0E02" w:rsidRPr="009C4AE9" w:rsidRDefault="009E0E02">
      <w:pPr>
        <w:pStyle w:val="MediumGrid21"/>
        <w:rPr>
          <w:rFonts w:ascii="Tahoma" w:hAnsi="Tahoma" w:cs="Tahoma"/>
          <w:b/>
          <w:szCs w:val="24"/>
        </w:rPr>
      </w:pPr>
    </w:p>
    <w:p w:rsidR="009E0E02" w:rsidRPr="009C4AE9" w:rsidRDefault="009E0E02">
      <w:pPr>
        <w:pStyle w:val="MediumGrid21"/>
        <w:rPr>
          <w:rFonts w:ascii="Tahoma" w:hAnsi="Tahoma" w:cs="Tahoma"/>
          <w:b/>
          <w:szCs w:val="24"/>
        </w:rPr>
      </w:pPr>
    </w:p>
    <w:p w:rsidR="009E0E02" w:rsidRPr="009C4AE9" w:rsidRDefault="009E0E02">
      <w:pPr>
        <w:pStyle w:val="MediumGrid21"/>
        <w:rPr>
          <w:rFonts w:ascii="Tahoma" w:hAnsi="Tahoma" w:cs="Tahoma"/>
          <w:b/>
          <w:szCs w:val="24"/>
        </w:rPr>
      </w:pPr>
    </w:p>
    <w:p w:rsidR="009E0E02" w:rsidRPr="009C4AE9" w:rsidRDefault="009E0E02">
      <w:pPr>
        <w:pStyle w:val="MediumGrid21"/>
        <w:rPr>
          <w:rFonts w:ascii="Tahoma" w:hAnsi="Tahoma" w:cs="Tahoma"/>
          <w:b/>
          <w:szCs w:val="24"/>
        </w:rPr>
      </w:pPr>
    </w:p>
    <w:p w:rsidR="009E0E02" w:rsidRPr="009C4AE9" w:rsidRDefault="009E0E02">
      <w:pPr>
        <w:pStyle w:val="MediumGrid21"/>
        <w:rPr>
          <w:rFonts w:ascii="Tahoma" w:hAnsi="Tahoma" w:cs="Tahoma"/>
          <w:b/>
          <w:szCs w:val="24"/>
        </w:rPr>
      </w:pPr>
    </w:p>
    <w:p w:rsidR="009E0E02" w:rsidRPr="009C4AE9" w:rsidRDefault="009E0E02">
      <w:pPr>
        <w:pStyle w:val="MediumGrid21"/>
        <w:rPr>
          <w:rFonts w:ascii="Tahoma" w:hAnsi="Tahoma" w:cs="Tahoma"/>
          <w:b/>
          <w:szCs w:val="24"/>
        </w:rPr>
      </w:pPr>
    </w:p>
    <w:p w:rsidR="009E0E02" w:rsidRPr="009C4AE9" w:rsidRDefault="009E0E02">
      <w:pPr>
        <w:pStyle w:val="MediumGrid21"/>
        <w:rPr>
          <w:rFonts w:ascii="Tahoma" w:hAnsi="Tahoma" w:cs="Tahoma"/>
          <w:b/>
          <w:szCs w:val="24"/>
        </w:rPr>
      </w:pPr>
    </w:p>
    <w:p w:rsidR="009E0E02" w:rsidRPr="009C4AE9" w:rsidRDefault="009E0E02">
      <w:pPr>
        <w:pStyle w:val="MediumGrid21"/>
        <w:rPr>
          <w:rFonts w:ascii="Tahoma" w:hAnsi="Tahoma" w:cs="Tahoma"/>
          <w:b/>
          <w:szCs w:val="24"/>
        </w:rPr>
      </w:pPr>
    </w:p>
    <w:p w:rsidR="009E0E02" w:rsidRPr="00FC40D4" w:rsidRDefault="009C4AE9">
      <w:pPr>
        <w:pStyle w:val="MediumGrid21"/>
        <w:rPr>
          <w:rFonts w:ascii="Tahoma" w:hAnsi="Tahoma" w:cs="Tahoma"/>
          <w:b/>
          <w:szCs w:val="24"/>
        </w:rPr>
      </w:pPr>
      <w:r w:rsidRPr="009C4AE9">
        <w:rPr>
          <w:rFonts w:ascii="Tahoma" w:hAnsi="Tahoma" w:cs="Tahoma"/>
          <w:b/>
          <w:szCs w:val="24"/>
        </w:rPr>
        <w:t>Appendix 2</w:t>
      </w:r>
      <w:r w:rsidRPr="009C4AE9">
        <w:rPr>
          <w:noProof/>
          <w:lang w:eastAsia="en-GB"/>
        </w:rPr>
        <w:drawing>
          <wp:anchor distT="0" distB="0" distL="114300" distR="114300" simplePos="0" relativeHeight="251660288" behindDoc="1" locked="0" layoutInCell="1" allowOverlap="1">
            <wp:simplePos x="0" y="0"/>
            <wp:positionH relativeFrom="column">
              <wp:posOffset>-415925</wp:posOffset>
            </wp:positionH>
            <wp:positionV relativeFrom="paragraph">
              <wp:posOffset>376555</wp:posOffset>
            </wp:positionV>
            <wp:extent cx="6028055" cy="8499475"/>
            <wp:effectExtent l="0" t="0" r="0" b="0"/>
            <wp:wrapTight wrapText="bothSides">
              <wp:wrapPolygon edited="0">
                <wp:start x="0" y="0"/>
                <wp:lineTo x="0" y="21544"/>
                <wp:lineTo x="21502" y="21544"/>
                <wp:lineTo x="2150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6028055" cy="8499475"/>
                    </a:xfrm>
                    <a:prstGeom prst="rect">
                      <a:avLst/>
                    </a:prstGeom>
                  </pic:spPr>
                </pic:pic>
              </a:graphicData>
            </a:graphic>
            <wp14:sizeRelH relativeFrom="page">
              <wp14:pctWidth>0</wp14:pctWidth>
            </wp14:sizeRelH>
            <wp14:sizeRelV relativeFrom="page">
              <wp14:pctHeight>0</wp14:pctHeight>
            </wp14:sizeRelV>
          </wp:anchor>
        </w:drawing>
      </w:r>
      <w:r w:rsidR="00FC40D4">
        <w:rPr>
          <w:rFonts w:ascii="Tahoma" w:hAnsi="Tahoma" w:cs="Tahoma"/>
          <w:b/>
          <w:szCs w:val="24"/>
        </w:rPr>
        <w:t xml:space="preserve"> </w:t>
      </w:r>
      <w:r w:rsidRPr="009C4AE9">
        <w:rPr>
          <w:rFonts w:ascii="Tahoma" w:hAnsi="Tahoma" w:cs="Tahoma"/>
          <w:szCs w:val="24"/>
          <w:u w:val="single"/>
        </w:rPr>
        <w:t>Signage which should be present in all Classrooms/Offices</w:t>
      </w:r>
    </w:p>
    <w:p w:rsidR="009E0E02" w:rsidRPr="009C4AE9" w:rsidRDefault="009E0E02"/>
    <w:p w:rsidR="009E0E02" w:rsidRPr="009C4AE9" w:rsidRDefault="009C4AE9">
      <w:pPr>
        <w:pStyle w:val="Heading3"/>
        <w:rPr>
          <w:rFonts w:ascii="Tahoma" w:hAnsi="Tahoma" w:cs="Tahoma"/>
          <w:b w:val="0"/>
          <w:szCs w:val="24"/>
        </w:rPr>
      </w:pPr>
      <w:r w:rsidRPr="009C4AE9">
        <w:rPr>
          <w:rFonts w:ascii="Tahoma" w:hAnsi="Tahoma" w:cs="Tahoma"/>
          <w:szCs w:val="24"/>
        </w:rPr>
        <w:t>Appendix 3</w:t>
      </w:r>
    </w:p>
    <w:p w:rsidR="009E0E02" w:rsidRPr="009C4AE9" w:rsidRDefault="009C4AE9">
      <w:pPr>
        <w:rPr>
          <w:rFonts w:ascii="Tahoma" w:hAnsi="Tahoma" w:cs="Tahoma"/>
          <w:u w:val="single"/>
        </w:rPr>
      </w:pPr>
      <w:r w:rsidRPr="009C4AE9">
        <w:rPr>
          <w:rFonts w:ascii="Tahoma" w:hAnsi="Tahoma" w:cs="Tahoma"/>
          <w:u w:val="single"/>
        </w:rPr>
        <w:t>References</w:t>
      </w:r>
    </w:p>
    <w:p w:rsidR="009E0E02" w:rsidRPr="009C4AE9" w:rsidRDefault="009E0E02">
      <w:pPr>
        <w:rPr>
          <w:rFonts w:ascii="Tahoma" w:hAnsi="Tahoma" w:cs="Tahoma"/>
          <w:u w:val="single"/>
        </w:rPr>
      </w:pPr>
    </w:p>
    <w:p w:rsidR="009E0E02" w:rsidRPr="009C4AE9" w:rsidRDefault="009C4AE9">
      <w:pPr>
        <w:pStyle w:val="Heading3"/>
        <w:rPr>
          <w:rFonts w:ascii="Tahoma" w:hAnsi="Tahoma" w:cs="Tahoma"/>
          <w:b w:val="0"/>
          <w:szCs w:val="24"/>
        </w:rPr>
      </w:pPr>
      <w:r w:rsidRPr="009C4AE9">
        <w:rPr>
          <w:rFonts w:ascii="Tahoma" w:hAnsi="Tahoma" w:cs="Tahoma"/>
          <w:b w:val="0"/>
          <w:szCs w:val="24"/>
        </w:rPr>
        <w:t>London Child Protection Procedures, 5</w:t>
      </w:r>
      <w:r w:rsidRPr="009C4AE9">
        <w:rPr>
          <w:rFonts w:ascii="Tahoma" w:hAnsi="Tahoma" w:cs="Tahoma"/>
          <w:b w:val="0"/>
          <w:szCs w:val="24"/>
          <w:vertAlign w:val="superscript"/>
        </w:rPr>
        <w:t>th</w:t>
      </w:r>
      <w:r w:rsidRPr="009C4AE9">
        <w:rPr>
          <w:rFonts w:ascii="Tahoma" w:hAnsi="Tahoma" w:cs="Tahoma"/>
          <w:b w:val="0"/>
          <w:szCs w:val="24"/>
        </w:rPr>
        <w:t xml:space="preserve"> edition</w:t>
      </w:r>
    </w:p>
    <w:p w:rsidR="009E0E02" w:rsidRPr="009C4AE9" w:rsidRDefault="009C4AE9">
      <w:pPr>
        <w:rPr>
          <w:rFonts w:ascii="Tahoma" w:hAnsi="Tahoma" w:cs="Tahoma"/>
          <w:szCs w:val="24"/>
        </w:rPr>
      </w:pPr>
      <w:r w:rsidRPr="009C4AE9">
        <w:rPr>
          <w:rFonts w:ascii="Tahoma" w:hAnsi="Tahoma" w:cs="Tahoma"/>
          <w:szCs w:val="24"/>
        </w:rPr>
        <w:t xml:space="preserve">available electronically via Wandsworth Safeguarding Board website </w:t>
      </w:r>
      <w:hyperlink r:id="rId17" w:history="1">
        <w:r w:rsidRPr="009C4AE9">
          <w:rPr>
            <w:rStyle w:val="Hyperlink"/>
            <w:rFonts w:ascii="Tahoma" w:hAnsi="Tahoma" w:cs="Tahoma"/>
            <w:szCs w:val="24"/>
          </w:rPr>
          <w:t>www.wscb.org.uk</w:t>
        </w:r>
      </w:hyperlink>
      <w:r w:rsidRPr="009C4AE9">
        <w:rPr>
          <w:rFonts w:ascii="Tahoma" w:hAnsi="Tahoma" w:cs="Tahoma"/>
          <w:szCs w:val="24"/>
        </w:rPr>
        <w:t xml:space="preserve"> and London SCB website – </w:t>
      </w:r>
      <w:hyperlink r:id="rId18" w:history="1">
        <w:r w:rsidRPr="009C4AE9">
          <w:rPr>
            <w:rStyle w:val="Hyperlink"/>
            <w:rFonts w:ascii="Tahoma" w:hAnsi="Tahoma" w:cs="Tahoma"/>
            <w:szCs w:val="24"/>
          </w:rPr>
          <w:t>www.londonscb.gov.uk</w:t>
        </w:r>
      </w:hyperlink>
      <w:r w:rsidRPr="009C4AE9">
        <w:rPr>
          <w:rFonts w:ascii="Tahoma" w:hAnsi="Tahoma" w:cs="Tahoma"/>
          <w:szCs w:val="24"/>
        </w:rPr>
        <w:t xml:space="preserve"> </w:t>
      </w:r>
    </w:p>
    <w:p w:rsidR="009E0E02" w:rsidRPr="009C4AE9" w:rsidRDefault="009E0E02">
      <w:pPr>
        <w:rPr>
          <w:rFonts w:ascii="Tahoma" w:hAnsi="Tahoma" w:cs="Tahoma"/>
          <w:szCs w:val="24"/>
        </w:rPr>
      </w:pPr>
    </w:p>
    <w:p w:rsidR="009E0E02" w:rsidRPr="009C4AE9" w:rsidRDefault="009C4AE9">
      <w:pPr>
        <w:rPr>
          <w:rFonts w:ascii="Tahoma" w:hAnsi="Tahoma" w:cs="Tahoma"/>
          <w:szCs w:val="24"/>
        </w:rPr>
      </w:pPr>
      <w:r w:rsidRPr="009C4AE9">
        <w:rPr>
          <w:rFonts w:ascii="Tahoma" w:hAnsi="Tahoma" w:cs="Tahoma"/>
          <w:szCs w:val="24"/>
        </w:rPr>
        <w:t>London Safeguarding Children Board supplementary procedures</w:t>
      </w:r>
    </w:p>
    <w:p w:rsidR="009E0E02" w:rsidRPr="009C4AE9" w:rsidRDefault="009C4AE9">
      <w:pPr>
        <w:rPr>
          <w:rFonts w:ascii="Tahoma" w:hAnsi="Tahoma" w:cs="Tahoma"/>
          <w:szCs w:val="24"/>
        </w:rPr>
      </w:pPr>
      <w:r w:rsidRPr="009C4AE9">
        <w:rPr>
          <w:rFonts w:ascii="Tahoma" w:hAnsi="Tahoma" w:cs="Tahoma"/>
          <w:szCs w:val="24"/>
        </w:rPr>
        <w:t xml:space="preserve">These provide detailed information related to specific safeguarding issues. They are available via the London SCB website (as above). </w:t>
      </w:r>
    </w:p>
    <w:p w:rsidR="009E0E02" w:rsidRPr="009C4AE9" w:rsidRDefault="009E0E02">
      <w:pPr>
        <w:rPr>
          <w:rFonts w:ascii="Tahoma" w:hAnsi="Tahoma" w:cs="Tahoma"/>
          <w:szCs w:val="24"/>
        </w:rPr>
      </w:pPr>
    </w:p>
    <w:p w:rsidR="009E0E02" w:rsidRPr="00EF07EB" w:rsidRDefault="009C4AE9">
      <w:pPr>
        <w:pStyle w:val="Heading3"/>
        <w:rPr>
          <w:rFonts w:ascii="Tahoma" w:hAnsi="Tahoma" w:cs="Tahoma"/>
          <w:b w:val="0"/>
          <w:szCs w:val="24"/>
        </w:rPr>
      </w:pPr>
      <w:r w:rsidRPr="009C4AE9">
        <w:rPr>
          <w:rFonts w:ascii="Tahoma" w:hAnsi="Tahoma" w:cs="Tahoma"/>
          <w:b w:val="0"/>
          <w:szCs w:val="24"/>
        </w:rPr>
        <w:t xml:space="preserve">Keeping Children </w:t>
      </w:r>
      <w:r w:rsidRPr="00EF07EB">
        <w:rPr>
          <w:rFonts w:ascii="Tahoma" w:hAnsi="Tahoma" w:cs="Tahoma"/>
          <w:b w:val="0"/>
          <w:szCs w:val="24"/>
        </w:rPr>
        <w:t xml:space="preserve">Safe in Education </w:t>
      </w:r>
    </w:p>
    <w:p w:rsidR="009E0E02" w:rsidRPr="00EF07EB" w:rsidRDefault="009C4AE9">
      <w:pPr>
        <w:rPr>
          <w:rFonts w:ascii="Tahoma" w:hAnsi="Tahoma" w:cs="Tahoma"/>
          <w:szCs w:val="24"/>
        </w:rPr>
      </w:pPr>
      <w:r w:rsidRPr="00EF07EB">
        <w:rPr>
          <w:rFonts w:ascii="Tahoma" w:hAnsi="Tahoma" w:cs="Tahoma"/>
          <w:szCs w:val="24"/>
        </w:rPr>
        <w:t>DfE statutory guidance issued Sept 20</w:t>
      </w:r>
      <w:r w:rsidR="00F85A20" w:rsidRPr="00EF07EB">
        <w:rPr>
          <w:rFonts w:ascii="Tahoma" w:hAnsi="Tahoma" w:cs="Tahoma"/>
          <w:szCs w:val="24"/>
        </w:rPr>
        <w:t>20</w:t>
      </w:r>
    </w:p>
    <w:p w:rsidR="009E0E02" w:rsidRPr="00EF07EB" w:rsidRDefault="009C4AE9">
      <w:pPr>
        <w:rPr>
          <w:rFonts w:ascii="Tahoma" w:hAnsi="Tahoma" w:cs="Tahoma"/>
          <w:szCs w:val="24"/>
        </w:rPr>
      </w:pPr>
      <w:r w:rsidRPr="00EF07EB">
        <w:rPr>
          <w:rFonts w:ascii="Tahoma" w:hAnsi="Tahoma" w:cs="Tahoma"/>
          <w:szCs w:val="24"/>
        </w:rPr>
        <w:t>Keeping Children Safe in Education 20</w:t>
      </w:r>
      <w:r w:rsidR="00F85A20" w:rsidRPr="00EF07EB">
        <w:rPr>
          <w:rFonts w:ascii="Tahoma" w:hAnsi="Tahoma" w:cs="Tahoma"/>
          <w:szCs w:val="24"/>
        </w:rPr>
        <w:t>20</w:t>
      </w:r>
    </w:p>
    <w:p w:rsidR="009E0E02" w:rsidRPr="00EF07EB" w:rsidRDefault="009C4AE9">
      <w:pPr>
        <w:rPr>
          <w:rFonts w:ascii="Tahoma" w:hAnsi="Tahoma" w:cs="Tahoma"/>
          <w:szCs w:val="24"/>
        </w:rPr>
      </w:pPr>
      <w:r w:rsidRPr="00EF07EB">
        <w:rPr>
          <w:rFonts w:ascii="Tahoma" w:hAnsi="Tahoma" w:cs="Tahoma"/>
          <w:szCs w:val="24"/>
        </w:rPr>
        <w:t xml:space="preserve">Or via  </w:t>
      </w:r>
      <w:hyperlink r:id="rId19" w:history="1">
        <w:r w:rsidRPr="00EF07EB">
          <w:rPr>
            <w:rStyle w:val="Hyperlink"/>
            <w:rFonts w:ascii="Tahoma" w:hAnsi="Tahoma" w:cs="Tahoma"/>
            <w:szCs w:val="24"/>
          </w:rPr>
          <w:t>www.gov.uk/government/publications</w:t>
        </w:r>
      </w:hyperlink>
    </w:p>
    <w:p w:rsidR="009E0E02" w:rsidRPr="009C4AE9" w:rsidRDefault="009C4AE9">
      <w:pPr>
        <w:rPr>
          <w:rFonts w:ascii="Tahoma" w:hAnsi="Tahoma" w:cs="Tahoma"/>
          <w:szCs w:val="24"/>
        </w:rPr>
      </w:pPr>
      <w:r w:rsidRPr="00EF07EB">
        <w:rPr>
          <w:rFonts w:ascii="Tahoma" w:hAnsi="Tahoma" w:cs="Tahoma"/>
          <w:szCs w:val="24"/>
        </w:rPr>
        <w:t>This guidance contains links to guidance and advice about many of the key specific safeguarding issues.</w:t>
      </w:r>
      <w:r w:rsidRPr="009C4AE9">
        <w:rPr>
          <w:rFonts w:ascii="Tahoma" w:hAnsi="Tahoma" w:cs="Tahoma"/>
          <w:szCs w:val="24"/>
        </w:rPr>
        <w:t xml:space="preserve"> </w:t>
      </w:r>
    </w:p>
    <w:p w:rsidR="009E0E02" w:rsidRPr="009C4AE9" w:rsidRDefault="009E0E02">
      <w:pPr>
        <w:rPr>
          <w:rFonts w:ascii="Tahoma" w:hAnsi="Tahoma" w:cs="Tahoma"/>
          <w:szCs w:val="24"/>
        </w:rPr>
      </w:pPr>
    </w:p>
    <w:p w:rsidR="009E0E02" w:rsidRPr="009C4AE9" w:rsidRDefault="009C4AE9">
      <w:pPr>
        <w:pStyle w:val="Heading3"/>
        <w:rPr>
          <w:rFonts w:ascii="Tahoma" w:hAnsi="Tahoma" w:cs="Tahoma"/>
          <w:b w:val="0"/>
          <w:szCs w:val="24"/>
        </w:rPr>
      </w:pPr>
      <w:r w:rsidRPr="009C4AE9">
        <w:rPr>
          <w:rFonts w:ascii="Tahoma" w:hAnsi="Tahoma" w:cs="Tahoma"/>
          <w:b w:val="0"/>
          <w:szCs w:val="24"/>
        </w:rPr>
        <w:t xml:space="preserve">Working Together to Safeguard Children 2018 </w:t>
      </w:r>
    </w:p>
    <w:p w:rsidR="009E0E02" w:rsidRPr="009C4AE9" w:rsidRDefault="009E0E02">
      <w:pPr>
        <w:pStyle w:val="Heading3"/>
        <w:rPr>
          <w:rFonts w:ascii="Tahoma" w:hAnsi="Tahoma" w:cs="Tahoma"/>
          <w:b w:val="0"/>
          <w:szCs w:val="24"/>
        </w:rPr>
      </w:pPr>
    </w:p>
    <w:p w:rsidR="009E0E02" w:rsidRPr="009C4AE9" w:rsidRDefault="009C4AE9">
      <w:pPr>
        <w:pStyle w:val="Heading3"/>
        <w:rPr>
          <w:rFonts w:ascii="Tahoma" w:hAnsi="Tahoma" w:cs="Tahoma"/>
          <w:b w:val="0"/>
          <w:szCs w:val="24"/>
        </w:rPr>
      </w:pPr>
      <w:r w:rsidRPr="009C4AE9">
        <w:rPr>
          <w:rFonts w:ascii="Tahoma" w:hAnsi="Tahoma" w:cs="Tahoma"/>
          <w:b w:val="0"/>
          <w:szCs w:val="24"/>
        </w:rPr>
        <w:t>What To Do If You Are Worried a Child Is Being Abused</w:t>
      </w:r>
    </w:p>
    <w:p w:rsidR="009E0E02" w:rsidRPr="009C4AE9" w:rsidRDefault="00017ABF">
      <w:pPr>
        <w:spacing w:after="200" w:line="276" w:lineRule="auto"/>
        <w:rPr>
          <w:rFonts w:ascii="Tahoma" w:hAnsi="Tahoma" w:cs="Tahoma"/>
          <w:szCs w:val="24"/>
        </w:rPr>
      </w:pPr>
      <w:hyperlink r:id="rId20" w:history="1">
        <w:r w:rsidR="009C4AE9" w:rsidRPr="009C4AE9">
          <w:rPr>
            <w:rStyle w:val="Hyperlink"/>
            <w:rFonts w:ascii="Tahoma" w:hAnsi="Tahoma" w:cs="Tahoma"/>
            <w:szCs w:val="24"/>
          </w:rPr>
          <w:t>What to do if you are worried – revised guidance for all professionals to use if they are worried a child may be being abused</w:t>
        </w:r>
      </w:hyperlink>
    </w:p>
    <w:p w:rsidR="009E0E02" w:rsidRPr="009C4AE9" w:rsidRDefault="009C4AE9">
      <w:pPr>
        <w:rPr>
          <w:rFonts w:ascii="Tahoma" w:hAnsi="Tahoma" w:cs="Tahoma"/>
          <w:szCs w:val="24"/>
        </w:rPr>
      </w:pPr>
      <w:r w:rsidRPr="009C4AE9">
        <w:rPr>
          <w:rFonts w:ascii="Tahoma" w:hAnsi="Tahoma" w:cs="Tahoma"/>
          <w:szCs w:val="24"/>
        </w:rPr>
        <w:t xml:space="preserve">Information Sharing Guidance </w:t>
      </w:r>
    </w:p>
    <w:p w:rsidR="009E0E02" w:rsidRPr="009C4AE9" w:rsidRDefault="00017ABF">
      <w:pPr>
        <w:rPr>
          <w:rFonts w:ascii="Tahoma" w:hAnsi="Tahoma" w:cs="Tahoma"/>
          <w:szCs w:val="24"/>
        </w:rPr>
      </w:pPr>
      <w:hyperlink r:id="rId21" w:history="1">
        <w:r w:rsidR="009C4AE9" w:rsidRPr="009C4AE9">
          <w:rPr>
            <w:rStyle w:val="Hyperlink"/>
            <w:rFonts w:ascii="Tahoma" w:hAnsi="Tahoma" w:cs="Tahoma"/>
            <w:szCs w:val="24"/>
          </w:rPr>
          <w:t>Information Sharing Guidance 2015 – revised guidance on information sharing for all professionals</w:t>
        </w:r>
      </w:hyperlink>
    </w:p>
    <w:p w:rsidR="009E0E02" w:rsidRPr="009C4AE9" w:rsidRDefault="009E0E02">
      <w:pPr>
        <w:rPr>
          <w:rFonts w:ascii="Tahoma" w:hAnsi="Tahoma" w:cs="Tahoma"/>
          <w:szCs w:val="24"/>
        </w:rPr>
      </w:pPr>
    </w:p>
    <w:p w:rsidR="009E0E02" w:rsidRPr="009C4AE9" w:rsidRDefault="009C4AE9">
      <w:pPr>
        <w:pStyle w:val="Heading3"/>
        <w:rPr>
          <w:rFonts w:ascii="Tahoma" w:hAnsi="Tahoma" w:cs="Tahoma"/>
          <w:b w:val="0"/>
          <w:szCs w:val="24"/>
        </w:rPr>
      </w:pPr>
      <w:r w:rsidRPr="009C4AE9">
        <w:rPr>
          <w:rFonts w:ascii="Tahoma" w:hAnsi="Tahoma" w:cs="Tahoma"/>
          <w:b w:val="0"/>
          <w:szCs w:val="24"/>
        </w:rPr>
        <w:t>Managing Allegations Against Staff</w:t>
      </w:r>
    </w:p>
    <w:p w:rsidR="009E0E02" w:rsidRPr="009C4AE9" w:rsidRDefault="009C4AE9">
      <w:pPr>
        <w:rPr>
          <w:rFonts w:ascii="Tahoma" w:hAnsi="Tahoma" w:cs="Tahoma"/>
          <w:szCs w:val="24"/>
        </w:rPr>
      </w:pPr>
      <w:r w:rsidRPr="009C4AE9">
        <w:rPr>
          <w:rFonts w:ascii="Tahoma" w:hAnsi="Tahoma" w:cs="Tahoma"/>
          <w:szCs w:val="24"/>
        </w:rPr>
        <w:t xml:space="preserve">WSCP guidance, available on WSCB website: </w:t>
      </w:r>
      <w:hyperlink r:id="rId22" w:history="1">
        <w:r w:rsidRPr="009C4AE9">
          <w:rPr>
            <w:rStyle w:val="Hyperlink"/>
            <w:rFonts w:ascii="Tahoma" w:hAnsi="Tahoma" w:cs="Tahoma"/>
            <w:szCs w:val="24"/>
          </w:rPr>
          <w:t>www.wscb.org.uk</w:t>
        </w:r>
      </w:hyperlink>
    </w:p>
    <w:p w:rsidR="009E0E02" w:rsidRPr="009C4AE9" w:rsidRDefault="009E0E02">
      <w:pPr>
        <w:rPr>
          <w:rFonts w:ascii="Tahoma" w:hAnsi="Tahoma" w:cs="Tahoma"/>
          <w:szCs w:val="24"/>
        </w:rPr>
      </w:pPr>
    </w:p>
    <w:p w:rsidR="009E0E02" w:rsidRPr="009C4AE9" w:rsidRDefault="009C4AE9">
      <w:pPr>
        <w:pStyle w:val="Heading3"/>
        <w:rPr>
          <w:rFonts w:ascii="Tahoma" w:hAnsi="Tahoma" w:cs="Tahoma"/>
          <w:b w:val="0"/>
          <w:bCs/>
          <w:szCs w:val="24"/>
        </w:rPr>
      </w:pPr>
      <w:r w:rsidRPr="009C4AE9">
        <w:rPr>
          <w:rFonts w:ascii="Tahoma" w:hAnsi="Tahoma" w:cs="Tahoma"/>
          <w:b w:val="0"/>
          <w:bCs/>
          <w:szCs w:val="24"/>
        </w:rPr>
        <w:t xml:space="preserve">Children Missing from Home and Care </w:t>
      </w:r>
    </w:p>
    <w:p w:rsidR="009E0E02" w:rsidRPr="009C4AE9" w:rsidRDefault="009C4AE9">
      <w:pPr>
        <w:rPr>
          <w:rFonts w:ascii="Tahoma" w:hAnsi="Tahoma" w:cs="Tahoma"/>
          <w:szCs w:val="24"/>
        </w:rPr>
      </w:pPr>
      <w:r w:rsidRPr="009C4AE9">
        <w:rPr>
          <w:rFonts w:ascii="Tahoma" w:hAnsi="Tahoma" w:cs="Tahoma"/>
          <w:szCs w:val="24"/>
        </w:rPr>
        <w:t xml:space="preserve">WSCB procedures, available on WSCB website: </w:t>
      </w:r>
      <w:hyperlink r:id="rId23" w:history="1">
        <w:r w:rsidRPr="009C4AE9">
          <w:rPr>
            <w:rStyle w:val="Hyperlink"/>
            <w:rFonts w:ascii="Tahoma" w:hAnsi="Tahoma" w:cs="Tahoma"/>
            <w:szCs w:val="24"/>
          </w:rPr>
          <w:t>www.wscb.org.uk</w:t>
        </w:r>
      </w:hyperlink>
    </w:p>
    <w:p w:rsidR="009E0E02" w:rsidRPr="009C4AE9" w:rsidRDefault="009E0E02">
      <w:pPr>
        <w:rPr>
          <w:rFonts w:ascii="Tahoma" w:hAnsi="Tahoma" w:cs="Tahoma"/>
          <w:szCs w:val="24"/>
        </w:rPr>
      </w:pPr>
    </w:p>
    <w:p w:rsidR="009E0E02" w:rsidRPr="009C4AE9" w:rsidRDefault="009C4AE9">
      <w:pPr>
        <w:rPr>
          <w:rFonts w:ascii="Tahoma" w:hAnsi="Tahoma" w:cs="Tahoma"/>
          <w:szCs w:val="24"/>
        </w:rPr>
      </w:pPr>
      <w:r w:rsidRPr="009C4AE9">
        <w:rPr>
          <w:rFonts w:ascii="Tahoma" w:hAnsi="Tahoma" w:cs="Tahoma"/>
          <w:szCs w:val="24"/>
        </w:rPr>
        <w:t xml:space="preserve">Positive Handling </w:t>
      </w:r>
    </w:p>
    <w:p w:rsidR="009E0E02" w:rsidRPr="009C4AE9" w:rsidRDefault="009C4AE9">
      <w:pPr>
        <w:rPr>
          <w:rFonts w:ascii="Tahoma" w:hAnsi="Tahoma" w:cs="Tahoma"/>
          <w:szCs w:val="24"/>
        </w:rPr>
      </w:pPr>
      <w:r w:rsidRPr="009C4AE9">
        <w:rPr>
          <w:rFonts w:ascii="Tahoma" w:hAnsi="Tahoma" w:cs="Tahoma"/>
          <w:szCs w:val="24"/>
        </w:rPr>
        <w:t xml:space="preserve">WSCB guidance, available on WSCB website: </w:t>
      </w:r>
      <w:hyperlink r:id="rId24" w:history="1">
        <w:r w:rsidRPr="009C4AE9">
          <w:rPr>
            <w:rStyle w:val="Hyperlink"/>
            <w:rFonts w:ascii="Tahoma" w:hAnsi="Tahoma" w:cs="Tahoma"/>
            <w:szCs w:val="24"/>
          </w:rPr>
          <w:t>www.wscb.org.uk</w:t>
        </w:r>
      </w:hyperlink>
    </w:p>
    <w:p w:rsidR="009E0E02" w:rsidRPr="009C4AE9" w:rsidRDefault="009E0E02">
      <w:pPr>
        <w:rPr>
          <w:rFonts w:ascii="Tahoma" w:hAnsi="Tahoma" w:cs="Tahoma"/>
          <w:szCs w:val="24"/>
        </w:rPr>
      </w:pPr>
    </w:p>
    <w:p w:rsidR="009E0E02" w:rsidRPr="009C4AE9" w:rsidRDefault="009C4AE9">
      <w:pPr>
        <w:rPr>
          <w:rFonts w:ascii="Tahoma" w:hAnsi="Tahoma" w:cs="Tahoma"/>
          <w:szCs w:val="24"/>
        </w:rPr>
      </w:pPr>
      <w:r w:rsidRPr="009C4AE9">
        <w:rPr>
          <w:rFonts w:ascii="Tahoma" w:hAnsi="Tahoma" w:cs="Tahoma"/>
          <w:szCs w:val="24"/>
        </w:rPr>
        <w:t xml:space="preserve">Sexual exploitation </w:t>
      </w:r>
    </w:p>
    <w:p w:rsidR="009E0E02" w:rsidRPr="009C4AE9" w:rsidRDefault="009C4AE9">
      <w:pPr>
        <w:rPr>
          <w:rFonts w:ascii="Tahoma" w:hAnsi="Tahoma" w:cs="Tahoma"/>
          <w:szCs w:val="24"/>
        </w:rPr>
      </w:pPr>
      <w:r w:rsidRPr="009C4AE9">
        <w:rPr>
          <w:rFonts w:ascii="Tahoma" w:hAnsi="Tahoma" w:cs="Tahoma"/>
          <w:szCs w:val="24"/>
        </w:rPr>
        <w:t xml:space="preserve">WSCB protocol and guidance, available on WSCB website: </w:t>
      </w:r>
      <w:hyperlink r:id="rId25" w:history="1">
        <w:r w:rsidRPr="009C4AE9">
          <w:rPr>
            <w:rStyle w:val="Hyperlink"/>
            <w:rFonts w:ascii="Tahoma" w:hAnsi="Tahoma" w:cs="Tahoma"/>
            <w:szCs w:val="24"/>
          </w:rPr>
          <w:t>www.wscb.org.uk</w:t>
        </w:r>
      </w:hyperlink>
    </w:p>
    <w:p w:rsidR="009E0E02" w:rsidRPr="009C4AE9" w:rsidRDefault="009E0E02">
      <w:pPr>
        <w:rPr>
          <w:rFonts w:ascii="Tahoma" w:hAnsi="Tahoma" w:cs="Tahoma"/>
          <w:szCs w:val="24"/>
        </w:rPr>
      </w:pPr>
    </w:p>
    <w:p w:rsidR="009E0E02" w:rsidRPr="009C4AE9" w:rsidRDefault="009C4AE9">
      <w:pPr>
        <w:rPr>
          <w:rFonts w:ascii="Tahoma" w:hAnsi="Tahoma" w:cs="Tahoma"/>
          <w:szCs w:val="24"/>
        </w:rPr>
      </w:pPr>
      <w:r w:rsidRPr="009C4AE9">
        <w:rPr>
          <w:rFonts w:ascii="Tahoma" w:hAnsi="Tahoma" w:cs="Tahoma"/>
          <w:szCs w:val="24"/>
        </w:rPr>
        <w:t>Domestic Violence – guide for schools</w:t>
      </w:r>
    </w:p>
    <w:p w:rsidR="009E0E02" w:rsidRPr="009C4AE9" w:rsidRDefault="009C4AE9">
      <w:pPr>
        <w:rPr>
          <w:rFonts w:ascii="Tahoma" w:hAnsi="Tahoma" w:cs="Tahoma"/>
          <w:szCs w:val="24"/>
        </w:rPr>
      </w:pPr>
      <w:r w:rsidRPr="009C4AE9">
        <w:rPr>
          <w:rFonts w:ascii="Tahoma" w:hAnsi="Tahoma" w:cs="Tahoma"/>
          <w:szCs w:val="24"/>
        </w:rPr>
        <w:t>Wandsworth guidance issued June 2012</w:t>
      </w:r>
    </w:p>
    <w:p w:rsidR="009E0E02" w:rsidRPr="009C4AE9" w:rsidRDefault="009E0E02">
      <w:pPr>
        <w:rPr>
          <w:rFonts w:ascii="Tahoma" w:hAnsi="Tahoma" w:cs="Tahoma"/>
          <w:szCs w:val="24"/>
        </w:rPr>
      </w:pPr>
    </w:p>
    <w:p w:rsidR="009E0E02" w:rsidRPr="009C4AE9" w:rsidRDefault="009C4AE9">
      <w:pPr>
        <w:rPr>
          <w:rFonts w:ascii="Tahoma" w:hAnsi="Tahoma" w:cs="Tahoma"/>
          <w:szCs w:val="24"/>
        </w:rPr>
      </w:pPr>
      <w:r w:rsidRPr="009C4AE9">
        <w:rPr>
          <w:rFonts w:ascii="Tahoma" w:hAnsi="Tahoma" w:cs="Tahoma"/>
          <w:szCs w:val="24"/>
        </w:rPr>
        <w:t>Thresholds for Intervention – Multi-Agency guidance</w:t>
      </w:r>
    </w:p>
    <w:p w:rsidR="009E0E02" w:rsidRPr="009C4AE9" w:rsidRDefault="009C4AE9">
      <w:pPr>
        <w:rPr>
          <w:rFonts w:ascii="Tahoma" w:hAnsi="Tahoma" w:cs="Tahoma"/>
          <w:szCs w:val="24"/>
        </w:rPr>
      </w:pPr>
      <w:r w:rsidRPr="009C4AE9">
        <w:rPr>
          <w:rFonts w:ascii="Tahoma" w:hAnsi="Tahoma" w:cs="Tahoma"/>
          <w:szCs w:val="24"/>
        </w:rPr>
        <w:t xml:space="preserve">Wandsworth Guidance issued 2015, available on WSCB website </w:t>
      </w:r>
      <w:hyperlink r:id="rId26" w:history="1">
        <w:r w:rsidRPr="009C4AE9">
          <w:rPr>
            <w:rStyle w:val="Hyperlink"/>
            <w:rFonts w:ascii="Tahoma" w:hAnsi="Tahoma" w:cs="Tahoma"/>
            <w:szCs w:val="24"/>
          </w:rPr>
          <w:t>www.wscb.org.uk</w:t>
        </w:r>
      </w:hyperlink>
    </w:p>
    <w:p w:rsidR="00F85A20" w:rsidRDefault="00F85A20">
      <w:pPr>
        <w:rPr>
          <w:rFonts w:ascii="Tahoma" w:hAnsi="Tahoma" w:cs="Tahoma"/>
          <w:szCs w:val="24"/>
        </w:rPr>
      </w:pPr>
    </w:p>
    <w:p w:rsidR="009E0E02" w:rsidRPr="009C4AE9" w:rsidRDefault="009C4AE9">
      <w:pPr>
        <w:rPr>
          <w:rFonts w:ascii="Tahoma" w:hAnsi="Tahoma" w:cs="Tahoma"/>
          <w:szCs w:val="24"/>
        </w:rPr>
      </w:pPr>
      <w:r w:rsidRPr="009C4AE9">
        <w:rPr>
          <w:rFonts w:ascii="Tahoma" w:hAnsi="Tahoma" w:cs="Tahoma"/>
          <w:szCs w:val="24"/>
        </w:rPr>
        <w:t>Mental Health and Behaviour in schools – departmental advice for school staff</w:t>
      </w:r>
    </w:p>
    <w:p w:rsidR="009E0E02" w:rsidRPr="009C4AE9" w:rsidRDefault="009C4AE9">
      <w:pPr>
        <w:rPr>
          <w:rFonts w:ascii="Tahoma" w:hAnsi="Tahoma" w:cs="Tahoma"/>
          <w:szCs w:val="24"/>
        </w:rPr>
      </w:pPr>
      <w:r w:rsidRPr="009C4AE9">
        <w:rPr>
          <w:rFonts w:ascii="Tahoma" w:hAnsi="Tahoma" w:cs="Tahoma"/>
          <w:szCs w:val="24"/>
        </w:rPr>
        <w:t xml:space="preserve">DfE guidance, issued June 2014 </w:t>
      </w:r>
    </w:p>
    <w:p w:rsidR="009E0E02" w:rsidRPr="009C4AE9" w:rsidRDefault="009C4AE9">
      <w:pPr>
        <w:rPr>
          <w:rFonts w:ascii="Tahoma" w:hAnsi="Tahoma" w:cs="Tahoma"/>
          <w:szCs w:val="24"/>
        </w:rPr>
      </w:pPr>
      <w:r w:rsidRPr="009C4AE9">
        <w:rPr>
          <w:rFonts w:ascii="Tahoma" w:hAnsi="Tahoma" w:cs="Tahoma"/>
          <w:szCs w:val="24"/>
        </w:rPr>
        <w:t xml:space="preserve">DFE-00435-2014  </w:t>
      </w:r>
      <w:hyperlink r:id="rId27" w:history="1">
        <w:r w:rsidRPr="009C4AE9">
          <w:rPr>
            <w:rStyle w:val="Hyperlink"/>
            <w:rFonts w:ascii="Tahoma" w:hAnsi="Tahoma" w:cs="Tahoma"/>
            <w:szCs w:val="24"/>
          </w:rPr>
          <w:t>www.gov.uk/government/publications</w:t>
        </w:r>
      </w:hyperlink>
    </w:p>
    <w:p w:rsidR="009E0E02" w:rsidRPr="009C4AE9" w:rsidRDefault="009E0E02">
      <w:pPr>
        <w:rPr>
          <w:rFonts w:ascii="Tahoma" w:hAnsi="Tahoma" w:cs="Tahoma"/>
          <w:szCs w:val="24"/>
        </w:rPr>
      </w:pPr>
    </w:p>
    <w:p w:rsidR="009E0E02" w:rsidRPr="009C4AE9" w:rsidRDefault="009C4AE9">
      <w:pPr>
        <w:rPr>
          <w:rFonts w:ascii="Tahoma" w:hAnsi="Tahoma" w:cs="Tahoma"/>
          <w:color w:val="000000"/>
          <w:szCs w:val="24"/>
          <w:lang w:eastAsia="en-GB"/>
        </w:rPr>
      </w:pPr>
      <w:r w:rsidRPr="009C4AE9">
        <w:rPr>
          <w:rFonts w:ascii="Tahoma" w:hAnsi="Tahoma" w:cs="Tahoma"/>
          <w:szCs w:val="24"/>
        </w:rPr>
        <w:t>Whistleblowing policy – Wandsworth Council HR o</w:t>
      </w:r>
      <w:r w:rsidRPr="009C4AE9">
        <w:rPr>
          <w:rFonts w:ascii="Tahoma" w:hAnsi="Tahoma" w:cs="Tahoma"/>
          <w:color w:val="000000"/>
          <w:szCs w:val="24"/>
          <w:lang w:eastAsia="en-GB"/>
        </w:rPr>
        <w:t xml:space="preserve">r general guidance can be found at </w:t>
      </w:r>
      <w:hyperlink r:id="rId28" w:history="1">
        <w:r w:rsidRPr="009C4AE9">
          <w:rPr>
            <w:rStyle w:val="Hyperlink"/>
            <w:rFonts w:ascii="Tahoma" w:hAnsi="Tahoma" w:cs="Tahoma"/>
            <w:szCs w:val="24"/>
            <w:lang w:eastAsia="en-GB"/>
          </w:rPr>
          <w:t>https://www.gov.uk/whistleblowing</w:t>
        </w:r>
      </w:hyperlink>
    </w:p>
    <w:p w:rsidR="009E0E02" w:rsidRPr="009C4AE9" w:rsidRDefault="009E0E02">
      <w:pPr>
        <w:rPr>
          <w:rFonts w:ascii="Tahoma" w:hAnsi="Tahoma" w:cs="Tahoma"/>
          <w:color w:val="000000"/>
          <w:szCs w:val="24"/>
          <w:lang w:eastAsia="en-GB"/>
        </w:rPr>
      </w:pPr>
    </w:p>
    <w:p w:rsidR="009E0E02" w:rsidRPr="009C4AE9" w:rsidRDefault="009C4AE9">
      <w:pPr>
        <w:autoSpaceDE w:val="0"/>
        <w:autoSpaceDN w:val="0"/>
        <w:adjustRightInd w:val="0"/>
        <w:rPr>
          <w:rFonts w:ascii="Tahoma" w:hAnsi="Tahoma" w:cs="Tahoma"/>
          <w:color w:val="000000"/>
          <w:szCs w:val="24"/>
          <w:lang w:eastAsia="en-GB"/>
        </w:rPr>
      </w:pPr>
      <w:r w:rsidRPr="009C4AE9">
        <w:rPr>
          <w:rFonts w:ascii="Tahoma" w:hAnsi="Tahoma" w:cs="Tahoma"/>
          <w:color w:val="000000"/>
          <w:szCs w:val="24"/>
          <w:lang w:eastAsia="en-GB"/>
        </w:rPr>
        <w:t xml:space="preserve">The NSPCC whistleblowing helpline is available for staff who do not feel able to raise concerns regarding child protection failures internally. Staff can call: 0800 028 0285 – line is available from 8:00 AM to 8:00 PM, Monday to Friday and Email: </w:t>
      </w:r>
      <w:hyperlink r:id="rId29" w:history="1">
        <w:r w:rsidRPr="009C4AE9">
          <w:rPr>
            <w:rStyle w:val="Hyperlink"/>
            <w:rFonts w:ascii="Tahoma" w:hAnsi="Tahoma" w:cs="Tahoma"/>
            <w:szCs w:val="24"/>
            <w:lang w:eastAsia="en-GB"/>
          </w:rPr>
          <w:t>help@nspcc.org.uk</w:t>
        </w:r>
      </w:hyperlink>
    </w:p>
    <w:p w:rsidR="009E0E02" w:rsidRPr="009C4AE9" w:rsidRDefault="009E0E02">
      <w:pPr>
        <w:autoSpaceDE w:val="0"/>
        <w:autoSpaceDN w:val="0"/>
        <w:adjustRightInd w:val="0"/>
        <w:rPr>
          <w:rFonts w:ascii="Tahoma" w:hAnsi="Tahoma" w:cs="Tahoma"/>
          <w:color w:val="000000"/>
          <w:szCs w:val="24"/>
          <w:lang w:eastAsia="en-GB"/>
        </w:rPr>
      </w:pPr>
    </w:p>
    <w:p w:rsidR="009E0E02" w:rsidRPr="009C4AE9" w:rsidRDefault="009C4AE9">
      <w:pPr>
        <w:autoSpaceDE w:val="0"/>
        <w:autoSpaceDN w:val="0"/>
        <w:adjustRightInd w:val="0"/>
        <w:rPr>
          <w:rFonts w:ascii="Tahoma" w:hAnsi="Tahoma" w:cs="Tahoma"/>
          <w:color w:val="000000"/>
          <w:szCs w:val="24"/>
          <w:lang w:eastAsia="en-GB"/>
        </w:rPr>
      </w:pPr>
      <w:r w:rsidRPr="009C4AE9">
        <w:rPr>
          <w:rFonts w:ascii="Tahoma" w:hAnsi="Tahoma" w:cs="Tahoma"/>
          <w:color w:val="000000"/>
          <w:szCs w:val="24"/>
          <w:lang w:eastAsia="en-GB"/>
        </w:rPr>
        <w:t>Safeguarding Children and Young People from Knife Crime</w:t>
      </w:r>
    </w:p>
    <w:p w:rsidR="009E0E02" w:rsidRPr="009C4AE9" w:rsidRDefault="009C4AE9">
      <w:pPr>
        <w:autoSpaceDE w:val="0"/>
        <w:autoSpaceDN w:val="0"/>
        <w:adjustRightInd w:val="0"/>
        <w:rPr>
          <w:rFonts w:ascii="Tahoma" w:hAnsi="Tahoma" w:cs="Tahoma"/>
          <w:color w:val="000000"/>
          <w:szCs w:val="24"/>
          <w:lang w:eastAsia="en-GB"/>
        </w:rPr>
      </w:pPr>
      <w:r w:rsidRPr="009C4AE9">
        <w:rPr>
          <w:rFonts w:ascii="Tahoma" w:hAnsi="Tahoma" w:cs="Tahoma"/>
          <w:color w:val="000000"/>
          <w:szCs w:val="24"/>
          <w:lang w:eastAsia="en-GB"/>
        </w:rPr>
        <w:t>Ofsted Report March 2019</w:t>
      </w:r>
    </w:p>
    <w:p w:rsidR="009E0E02" w:rsidRPr="009C4AE9" w:rsidRDefault="009E0E02">
      <w:pPr>
        <w:autoSpaceDE w:val="0"/>
        <w:autoSpaceDN w:val="0"/>
        <w:adjustRightInd w:val="0"/>
        <w:rPr>
          <w:rFonts w:ascii="Tahoma" w:hAnsi="Tahoma" w:cs="Tahoma"/>
          <w:color w:val="000000"/>
          <w:szCs w:val="24"/>
          <w:lang w:eastAsia="en-GB"/>
        </w:rPr>
      </w:pPr>
    </w:p>
    <w:p w:rsidR="009E0E02" w:rsidRPr="009C4AE9" w:rsidRDefault="009C4AE9">
      <w:pPr>
        <w:autoSpaceDE w:val="0"/>
        <w:autoSpaceDN w:val="0"/>
        <w:adjustRightInd w:val="0"/>
        <w:rPr>
          <w:rFonts w:ascii="Tahoma" w:hAnsi="Tahoma" w:cs="Tahoma"/>
          <w:color w:val="000000"/>
          <w:szCs w:val="24"/>
          <w:lang w:eastAsia="en-GB"/>
        </w:rPr>
      </w:pPr>
      <w:r w:rsidRPr="009C4AE9">
        <w:rPr>
          <w:rFonts w:ascii="Tahoma" w:hAnsi="Tahoma" w:cs="Tahoma"/>
          <w:color w:val="000000"/>
          <w:szCs w:val="24"/>
          <w:lang w:eastAsia="en-GB"/>
        </w:rPr>
        <w:t>Vulnerable Children in a Digital World</w:t>
      </w:r>
    </w:p>
    <w:p w:rsidR="009E0E02" w:rsidRDefault="009C4AE9">
      <w:pPr>
        <w:autoSpaceDE w:val="0"/>
        <w:autoSpaceDN w:val="0"/>
        <w:adjustRightInd w:val="0"/>
        <w:rPr>
          <w:rFonts w:ascii="Tahoma" w:hAnsi="Tahoma" w:cs="Tahoma"/>
          <w:color w:val="000000"/>
          <w:szCs w:val="24"/>
          <w:lang w:eastAsia="en-GB"/>
        </w:rPr>
      </w:pPr>
      <w:r w:rsidRPr="009C4AE9">
        <w:rPr>
          <w:rFonts w:ascii="Tahoma" w:hAnsi="Tahoma" w:cs="Tahoma"/>
          <w:color w:val="000000"/>
          <w:szCs w:val="24"/>
          <w:lang w:eastAsia="en-GB"/>
        </w:rPr>
        <w:t>Adrienne Katz and Dr Aimen El Asam in partnership with Internet Matters.org</w:t>
      </w:r>
    </w:p>
    <w:p w:rsidR="00F85A20" w:rsidRDefault="00F85A20">
      <w:pPr>
        <w:autoSpaceDE w:val="0"/>
        <w:autoSpaceDN w:val="0"/>
        <w:adjustRightInd w:val="0"/>
        <w:rPr>
          <w:rFonts w:ascii="Tahoma" w:hAnsi="Tahoma" w:cs="Tahoma"/>
          <w:color w:val="000000"/>
          <w:szCs w:val="24"/>
          <w:lang w:eastAsia="en-GB"/>
        </w:rPr>
      </w:pPr>
    </w:p>
    <w:p w:rsidR="00F85A20" w:rsidRDefault="00F85A20">
      <w:pPr>
        <w:autoSpaceDE w:val="0"/>
        <w:autoSpaceDN w:val="0"/>
        <w:adjustRightInd w:val="0"/>
        <w:rPr>
          <w:rFonts w:ascii="Tahoma" w:hAnsi="Tahoma" w:cs="Tahoma"/>
          <w:color w:val="000000"/>
          <w:szCs w:val="24"/>
          <w:lang w:eastAsia="en-GB"/>
        </w:rPr>
      </w:pPr>
      <w:r>
        <w:rPr>
          <w:rFonts w:ascii="Tahoma" w:hAnsi="Tahoma" w:cs="Tahoma"/>
          <w:color w:val="000000"/>
          <w:szCs w:val="24"/>
          <w:lang w:eastAsia="en-GB"/>
        </w:rPr>
        <w:t>When to Call the Police (NCPP Guidance)</w:t>
      </w:r>
    </w:p>
    <w:p w:rsidR="009E0E02" w:rsidRPr="009C4AE9" w:rsidRDefault="00017ABF">
      <w:pPr>
        <w:autoSpaceDE w:val="0"/>
        <w:autoSpaceDN w:val="0"/>
        <w:adjustRightInd w:val="0"/>
        <w:rPr>
          <w:rFonts w:ascii="Tahoma" w:hAnsi="Tahoma" w:cs="Tahoma"/>
          <w:color w:val="000000"/>
          <w:szCs w:val="24"/>
          <w:lang w:eastAsia="en-GB"/>
        </w:rPr>
      </w:pPr>
      <w:hyperlink r:id="rId30" w:history="1">
        <w:r w:rsidR="00F85A20" w:rsidRPr="00CB5C15">
          <w:rPr>
            <w:rStyle w:val="Hyperlink"/>
            <w:rFonts w:ascii="Tahoma" w:hAnsi="Tahoma" w:cs="Tahoma"/>
            <w:szCs w:val="24"/>
            <w:lang w:eastAsia="en-GB"/>
          </w:rPr>
          <w:t>https://www.npcc.police.uk/documents/Children%20and%20Young%20people/When%20to%20call%20the%20police%20guidance%20for%20schools%20and%20colleges.pdf</w:t>
        </w:r>
      </w:hyperlink>
    </w:p>
    <w:p w:rsidR="00F85A20" w:rsidRDefault="00F85A20">
      <w:pPr>
        <w:autoSpaceDE w:val="0"/>
        <w:autoSpaceDN w:val="0"/>
        <w:adjustRightInd w:val="0"/>
        <w:rPr>
          <w:rFonts w:ascii="Tahoma" w:hAnsi="Tahoma" w:cs="Tahoma"/>
          <w:color w:val="000000"/>
          <w:szCs w:val="24"/>
          <w:lang w:eastAsia="en-GB"/>
        </w:rPr>
      </w:pPr>
    </w:p>
    <w:p w:rsidR="009E0E02" w:rsidRPr="009C4AE9" w:rsidRDefault="009C4AE9">
      <w:pPr>
        <w:autoSpaceDE w:val="0"/>
        <w:autoSpaceDN w:val="0"/>
        <w:adjustRightInd w:val="0"/>
        <w:rPr>
          <w:rFonts w:ascii="Tahoma" w:hAnsi="Tahoma" w:cs="Tahoma"/>
          <w:color w:val="000000"/>
          <w:szCs w:val="24"/>
          <w:lang w:eastAsia="en-GB"/>
        </w:rPr>
      </w:pPr>
      <w:r w:rsidRPr="009C4AE9">
        <w:rPr>
          <w:rFonts w:ascii="Tahoma" w:hAnsi="Tahoma" w:cs="Tahoma"/>
          <w:color w:val="000000"/>
          <w:szCs w:val="24"/>
          <w:lang w:eastAsia="en-GB"/>
        </w:rPr>
        <w:t>Wandsworth Safeguarding Children Partnership – published arrangements 27</w:t>
      </w:r>
      <w:r w:rsidRPr="009C4AE9">
        <w:rPr>
          <w:rFonts w:ascii="Tahoma" w:hAnsi="Tahoma" w:cs="Tahoma"/>
          <w:color w:val="000000"/>
          <w:szCs w:val="24"/>
          <w:vertAlign w:val="superscript"/>
          <w:lang w:eastAsia="en-GB"/>
        </w:rPr>
        <w:t>th</w:t>
      </w:r>
      <w:r w:rsidRPr="009C4AE9">
        <w:rPr>
          <w:rFonts w:ascii="Tahoma" w:hAnsi="Tahoma" w:cs="Tahoma"/>
          <w:color w:val="000000"/>
          <w:szCs w:val="24"/>
          <w:lang w:eastAsia="en-GB"/>
        </w:rPr>
        <w:t xml:space="preserve"> June 2019</w:t>
      </w:r>
    </w:p>
    <w:p w:rsidR="009E0E02" w:rsidRPr="009C4AE9" w:rsidRDefault="009E0E02">
      <w:pPr>
        <w:autoSpaceDE w:val="0"/>
        <w:autoSpaceDN w:val="0"/>
        <w:adjustRightInd w:val="0"/>
        <w:rPr>
          <w:rFonts w:ascii="Tahoma" w:hAnsi="Tahoma" w:cs="Tahoma"/>
          <w:color w:val="000000"/>
          <w:szCs w:val="24"/>
          <w:lang w:eastAsia="en-GB"/>
        </w:rPr>
      </w:pPr>
    </w:p>
    <w:p w:rsidR="009E0E02" w:rsidRPr="009C4AE9" w:rsidRDefault="009C4AE9">
      <w:pPr>
        <w:autoSpaceDE w:val="0"/>
        <w:autoSpaceDN w:val="0"/>
        <w:adjustRightInd w:val="0"/>
        <w:rPr>
          <w:rFonts w:ascii="Tahoma" w:hAnsi="Tahoma" w:cs="Tahoma"/>
          <w:color w:val="000000"/>
          <w:szCs w:val="24"/>
          <w:lang w:eastAsia="en-GB"/>
        </w:rPr>
      </w:pPr>
      <w:r w:rsidRPr="009C4AE9">
        <w:rPr>
          <w:rFonts w:ascii="Tahoma" w:hAnsi="Tahoma" w:cs="Tahoma"/>
          <w:color w:val="000000"/>
          <w:szCs w:val="24"/>
          <w:lang w:eastAsia="en-GB"/>
        </w:rPr>
        <w:t>Ofsted Framework for Inspecting Safeguarding Early Years, Education and Skills</w:t>
      </w:r>
    </w:p>
    <w:p w:rsidR="009E0E02" w:rsidRPr="009C4AE9" w:rsidRDefault="009E0E02">
      <w:pPr>
        <w:autoSpaceDE w:val="0"/>
        <w:autoSpaceDN w:val="0"/>
        <w:adjustRightInd w:val="0"/>
        <w:rPr>
          <w:rFonts w:ascii="Tahoma" w:hAnsi="Tahoma" w:cs="Tahoma"/>
          <w:color w:val="000000"/>
          <w:szCs w:val="24"/>
          <w:lang w:eastAsia="en-GB"/>
        </w:rPr>
      </w:pPr>
    </w:p>
    <w:p w:rsidR="009E0E02" w:rsidRPr="009C4AE9" w:rsidRDefault="009E0E02">
      <w:pPr>
        <w:autoSpaceDE w:val="0"/>
        <w:autoSpaceDN w:val="0"/>
        <w:adjustRightInd w:val="0"/>
        <w:rPr>
          <w:rFonts w:ascii="Tahoma" w:hAnsi="Tahoma" w:cs="Tahoma"/>
          <w:color w:val="000000"/>
          <w:szCs w:val="24"/>
          <w:lang w:eastAsia="en-GB"/>
        </w:rPr>
      </w:pPr>
    </w:p>
    <w:p w:rsidR="009E0E02" w:rsidRPr="009C4AE9" w:rsidRDefault="009E0E02">
      <w:pPr>
        <w:autoSpaceDE w:val="0"/>
        <w:autoSpaceDN w:val="0"/>
        <w:adjustRightInd w:val="0"/>
        <w:rPr>
          <w:rFonts w:ascii="Tahoma" w:hAnsi="Tahoma" w:cs="Tahoma"/>
          <w:color w:val="000000"/>
          <w:szCs w:val="24"/>
          <w:lang w:eastAsia="en-GB"/>
        </w:rPr>
      </w:pPr>
    </w:p>
    <w:p w:rsidR="009E0E02" w:rsidRPr="009C4AE9" w:rsidRDefault="009E0E02">
      <w:pPr>
        <w:autoSpaceDE w:val="0"/>
        <w:autoSpaceDN w:val="0"/>
        <w:adjustRightInd w:val="0"/>
        <w:rPr>
          <w:rFonts w:ascii="Tahoma" w:hAnsi="Tahoma" w:cs="Tahoma"/>
          <w:color w:val="000000"/>
          <w:szCs w:val="24"/>
          <w:lang w:eastAsia="en-GB"/>
        </w:rPr>
      </w:pPr>
    </w:p>
    <w:p w:rsidR="009E0E02" w:rsidRPr="009C4AE9" w:rsidRDefault="009E0E02">
      <w:pPr>
        <w:autoSpaceDE w:val="0"/>
        <w:autoSpaceDN w:val="0"/>
        <w:adjustRightInd w:val="0"/>
        <w:rPr>
          <w:rFonts w:ascii="Tahoma" w:hAnsi="Tahoma" w:cs="Tahoma"/>
          <w:color w:val="000000"/>
          <w:szCs w:val="24"/>
          <w:lang w:eastAsia="en-GB"/>
        </w:rPr>
      </w:pPr>
    </w:p>
    <w:p w:rsidR="009E0E02" w:rsidRPr="009C4AE9" w:rsidRDefault="009E0E02">
      <w:pPr>
        <w:autoSpaceDE w:val="0"/>
        <w:autoSpaceDN w:val="0"/>
        <w:adjustRightInd w:val="0"/>
        <w:rPr>
          <w:rFonts w:ascii="Tahoma" w:hAnsi="Tahoma" w:cs="Tahoma"/>
          <w:color w:val="000000"/>
          <w:szCs w:val="24"/>
          <w:lang w:eastAsia="en-GB"/>
        </w:rPr>
      </w:pPr>
    </w:p>
    <w:p w:rsidR="009E0E02" w:rsidRPr="009C4AE9" w:rsidRDefault="009E0E02">
      <w:pPr>
        <w:autoSpaceDE w:val="0"/>
        <w:autoSpaceDN w:val="0"/>
        <w:adjustRightInd w:val="0"/>
        <w:rPr>
          <w:rFonts w:ascii="Tahoma" w:hAnsi="Tahoma" w:cs="Tahoma"/>
          <w:color w:val="000000"/>
          <w:szCs w:val="24"/>
          <w:lang w:eastAsia="en-GB"/>
        </w:rPr>
      </w:pPr>
    </w:p>
    <w:p w:rsidR="009E0E02" w:rsidRPr="009C4AE9" w:rsidRDefault="009E0E02">
      <w:pPr>
        <w:autoSpaceDE w:val="0"/>
        <w:autoSpaceDN w:val="0"/>
        <w:adjustRightInd w:val="0"/>
        <w:rPr>
          <w:rFonts w:ascii="Tahoma" w:hAnsi="Tahoma" w:cs="Tahoma"/>
          <w:color w:val="000000"/>
          <w:szCs w:val="24"/>
          <w:lang w:eastAsia="en-GB"/>
        </w:rPr>
      </w:pPr>
    </w:p>
    <w:p w:rsidR="009E0E02" w:rsidRPr="009C4AE9" w:rsidRDefault="009E0E02">
      <w:pPr>
        <w:autoSpaceDE w:val="0"/>
        <w:autoSpaceDN w:val="0"/>
        <w:adjustRightInd w:val="0"/>
        <w:rPr>
          <w:rFonts w:ascii="Tahoma" w:hAnsi="Tahoma" w:cs="Tahoma"/>
          <w:color w:val="000000"/>
          <w:szCs w:val="24"/>
          <w:lang w:eastAsia="en-GB"/>
        </w:rPr>
      </w:pPr>
    </w:p>
    <w:p w:rsidR="009E0E02" w:rsidRPr="009C4AE9" w:rsidRDefault="009E0E02">
      <w:pPr>
        <w:autoSpaceDE w:val="0"/>
        <w:autoSpaceDN w:val="0"/>
        <w:adjustRightInd w:val="0"/>
        <w:rPr>
          <w:rFonts w:ascii="Tahoma" w:hAnsi="Tahoma" w:cs="Tahoma"/>
          <w:color w:val="000000"/>
          <w:szCs w:val="24"/>
          <w:lang w:eastAsia="en-GB"/>
        </w:rPr>
      </w:pPr>
    </w:p>
    <w:p w:rsidR="009E0E02" w:rsidRPr="009C4AE9" w:rsidRDefault="009E0E02">
      <w:pPr>
        <w:autoSpaceDE w:val="0"/>
        <w:autoSpaceDN w:val="0"/>
        <w:adjustRightInd w:val="0"/>
        <w:rPr>
          <w:rFonts w:ascii="Tahoma" w:hAnsi="Tahoma" w:cs="Tahoma"/>
          <w:color w:val="000000"/>
          <w:szCs w:val="24"/>
          <w:lang w:eastAsia="en-GB"/>
        </w:rPr>
      </w:pPr>
    </w:p>
    <w:p w:rsidR="009E0E02" w:rsidRPr="009C4AE9" w:rsidRDefault="009E0E02">
      <w:pPr>
        <w:autoSpaceDE w:val="0"/>
        <w:autoSpaceDN w:val="0"/>
        <w:adjustRightInd w:val="0"/>
        <w:rPr>
          <w:rFonts w:ascii="Tahoma" w:hAnsi="Tahoma" w:cs="Tahoma"/>
          <w:color w:val="000000"/>
          <w:szCs w:val="24"/>
          <w:lang w:eastAsia="en-GB"/>
        </w:rPr>
      </w:pPr>
    </w:p>
    <w:p w:rsidR="009E0E02" w:rsidRPr="009C4AE9" w:rsidRDefault="009E0E02">
      <w:pPr>
        <w:autoSpaceDE w:val="0"/>
        <w:autoSpaceDN w:val="0"/>
        <w:adjustRightInd w:val="0"/>
        <w:rPr>
          <w:rFonts w:ascii="Tahoma" w:hAnsi="Tahoma" w:cs="Tahoma"/>
          <w:color w:val="000000"/>
          <w:szCs w:val="24"/>
          <w:lang w:eastAsia="en-GB"/>
        </w:rPr>
      </w:pPr>
    </w:p>
    <w:p w:rsidR="009E0E02" w:rsidRPr="009C4AE9" w:rsidRDefault="009E0E02">
      <w:pPr>
        <w:autoSpaceDE w:val="0"/>
        <w:autoSpaceDN w:val="0"/>
        <w:adjustRightInd w:val="0"/>
        <w:rPr>
          <w:rFonts w:ascii="Tahoma" w:hAnsi="Tahoma" w:cs="Tahoma"/>
          <w:color w:val="000000"/>
          <w:szCs w:val="24"/>
          <w:lang w:eastAsia="en-GB"/>
        </w:rPr>
      </w:pPr>
    </w:p>
    <w:p w:rsidR="009E0E02" w:rsidRPr="009C4AE9" w:rsidRDefault="009E0E02">
      <w:pPr>
        <w:autoSpaceDE w:val="0"/>
        <w:autoSpaceDN w:val="0"/>
        <w:adjustRightInd w:val="0"/>
        <w:rPr>
          <w:rFonts w:ascii="Tahoma" w:hAnsi="Tahoma" w:cs="Tahoma"/>
          <w:color w:val="000000"/>
          <w:szCs w:val="24"/>
          <w:lang w:eastAsia="en-GB"/>
        </w:rPr>
      </w:pPr>
    </w:p>
    <w:p w:rsidR="009E0E02" w:rsidRPr="009C4AE9" w:rsidRDefault="009E0E02">
      <w:pPr>
        <w:autoSpaceDE w:val="0"/>
        <w:autoSpaceDN w:val="0"/>
        <w:adjustRightInd w:val="0"/>
        <w:rPr>
          <w:rFonts w:ascii="Tahoma" w:hAnsi="Tahoma" w:cs="Tahoma"/>
          <w:color w:val="000000"/>
          <w:szCs w:val="24"/>
          <w:lang w:eastAsia="en-GB"/>
        </w:rPr>
      </w:pPr>
    </w:p>
    <w:p w:rsidR="009E0E02" w:rsidRPr="009C4AE9" w:rsidRDefault="009E0E02">
      <w:pPr>
        <w:autoSpaceDE w:val="0"/>
        <w:autoSpaceDN w:val="0"/>
        <w:adjustRightInd w:val="0"/>
        <w:rPr>
          <w:rFonts w:ascii="Tahoma" w:hAnsi="Tahoma" w:cs="Tahoma"/>
          <w:color w:val="000000"/>
          <w:szCs w:val="24"/>
          <w:lang w:eastAsia="en-GB"/>
        </w:rPr>
      </w:pPr>
    </w:p>
    <w:p w:rsidR="009E0E02" w:rsidRPr="009C4AE9" w:rsidRDefault="009E0E02">
      <w:pPr>
        <w:autoSpaceDE w:val="0"/>
        <w:autoSpaceDN w:val="0"/>
        <w:adjustRightInd w:val="0"/>
        <w:rPr>
          <w:rFonts w:ascii="Tahoma" w:hAnsi="Tahoma" w:cs="Tahoma"/>
          <w:color w:val="000000"/>
          <w:szCs w:val="24"/>
          <w:lang w:eastAsia="en-GB"/>
        </w:rPr>
      </w:pPr>
    </w:p>
    <w:p w:rsidR="009E0E02" w:rsidRPr="009C4AE9" w:rsidRDefault="009E0E02">
      <w:pPr>
        <w:autoSpaceDE w:val="0"/>
        <w:autoSpaceDN w:val="0"/>
        <w:adjustRightInd w:val="0"/>
        <w:rPr>
          <w:rFonts w:ascii="Tahoma" w:hAnsi="Tahoma" w:cs="Tahoma"/>
          <w:color w:val="000000"/>
          <w:szCs w:val="24"/>
          <w:lang w:eastAsia="en-GB"/>
        </w:rPr>
      </w:pPr>
    </w:p>
    <w:p w:rsidR="009E0E02" w:rsidRDefault="009E0E02">
      <w:pPr>
        <w:rPr>
          <w:rFonts w:ascii="Tahoma" w:hAnsi="Tahoma" w:cs="Tahoma"/>
          <w:color w:val="000000"/>
          <w:szCs w:val="24"/>
          <w:lang w:eastAsia="en-GB"/>
        </w:rPr>
      </w:pPr>
    </w:p>
    <w:p w:rsidR="00F85A20" w:rsidRPr="009C4AE9" w:rsidRDefault="00F85A20">
      <w:pPr>
        <w:rPr>
          <w:rFonts w:ascii="Tahoma" w:hAnsi="Tahoma" w:cs="Tahoma"/>
          <w:color w:val="000000"/>
          <w:szCs w:val="24"/>
          <w:lang w:eastAsia="en-GB"/>
        </w:rPr>
      </w:pPr>
    </w:p>
    <w:p w:rsidR="009E0E02" w:rsidRPr="009C4AE9" w:rsidRDefault="009C4AE9">
      <w:pPr>
        <w:rPr>
          <w:rFonts w:ascii="Tahoma" w:hAnsi="Tahoma" w:cs="Tahoma"/>
          <w:b/>
          <w:szCs w:val="24"/>
        </w:rPr>
      </w:pPr>
      <w:r w:rsidRPr="009C4AE9">
        <w:rPr>
          <w:rFonts w:ascii="Tahoma" w:hAnsi="Tahoma" w:cs="Tahoma"/>
          <w:b/>
          <w:szCs w:val="24"/>
        </w:rPr>
        <w:t>Appendix 4</w:t>
      </w:r>
    </w:p>
    <w:p w:rsidR="009E0E02" w:rsidRPr="009C4AE9" w:rsidRDefault="009C4AE9">
      <w:pPr>
        <w:rPr>
          <w:rFonts w:ascii="Tahoma" w:hAnsi="Tahoma" w:cs="Tahoma"/>
          <w:szCs w:val="24"/>
          <w:u w:val="single"/>
        </w:rPr>
      </w:pPr>
      <w:r w:rsidRPr="009C4AE9">
        <w:rPr>
          <w:rFonts w:ascii="Tahoma" w:hAnsi="Tahoma" w:cs="Tahoma"/>
          <w:szCs w:val="24"/>
          <w:u w:val="single"/>
        </w:rPr>
        <w:t xml:space="preserve">School report to Child Protection Conference or Looked After Child </w:t>
      </w:r>
      <w:r w:rsidR="00F85A20">
        <w:rPr>
          <w:rFonts w:ascii="Tahoma" w:hAnsi="Tahoma" w:cs="Tahoma"/>
          <w:szCs w:val="24"/>
          <w:u w:val="single"/>
        </w:rPr>
        <w:t>R</w:t>
      </w:r>
      <w:r w:rsidRPr="009C4AE9">
        <w:rPr>
          <w:rFonts w:ascii="Tahoma" w:hAnsi="Tahoma" w:cs="Tahoma"/>
          <w:szCs w:val="24"/>
          <w:u w:val="single"/>
        </w:rPr>
        <w:t xml:space="preserve">eview </w:t>
      </w:r>
    </w:p>
    <w:p w:rsidR="009E0E02" w:rsidRPr="009C4AE9" w:rsidRDefault="009E0E02">
      <w:pPr>
        <w:rPr>
          <w:rFonts w:ascii="Tahoma" w:hAnsi="Tahoma" w:cs="Tahoma"/>
          <w:szCs w:val="24"/>
          <w:u w:val="single"/>
        </w:rPr>
      </w:pP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8"/>
        <w:gridCol w:w="6854"/>
      </w:tblGrid>
      <w:tr w:rsidR="009E0E02" w:rsidRPr="009C4AE9">
        <w:tc>
          <w:tcPr>
            <w:tcW w:w="2388" w:type="dxa"/>
          </w:tcPr>
          <w:p w:rsidR="009E0E02" w:rsidRPr="009C4AE9" w:rsidRDefault="009C4AE9">
            <w:pPr>
              <w:rPr>
                <w:rFonts w:ascii="Tahoma" w:hAnsi="Tahoma" w:cs="Tahoma"/>
                <w:szCs w:val="24"/>
              </w:rPr>
            </w:pPr>
            <w:r w:rsidRPr="009C4AE9">
              <w:rPr>
                <w:rFonts w:ascii="Tahoma" w:hAnsi="Tahoma" w:cs="Tahoma"/>
                <w:szCs w:val="24"/>
              </w:rPr>
              <w:t>School</w:t>
            </w:r>
          </w:p>
          <w:p w:rsidR="009E0E02" w:rsidRPr="009C4AE9" w:rsidRDefault="009E0E02">
            <w:pPr>
              <w:rPr>
                <w:rFonts w:ascii="Tahoma" w:hAnsi="Tahoma" w:cs="Tahoma"/>
                <w:szCs w:val="24"/>
              </w:rPr>
            </w:pPr>
          </w:p>
          <w:p w:rsidR="009E0E02" w:rsidRPr="009C4AE9" w:rsidRDefault="009E0E02">
            <w:pPr>
              <w:rPr>
                <w:rFonts w:ascii="Tahoma" w:hAnsi="Tahoma" w:cs="Tahoma"/>
                <w:szCs w:val="24"/>
              </w:rPr>
            </w:pPr>
          </w:p>
        </w:tc>
        <w:tc>
          <w:tcPr>
            <w:tcW w:w="6854" w:type="dxa"/>
          </w:tcPr>
          <w:p w:rsidR="009E0E02" w:rsidRPr="009C4AE9" w:rsidRDefault="009E0E02">
            <w:pPr>
              <w:rPr>
                <w:rFonts w:ascii="Tahoma" w:hAnsi="Tahoma" w:cs="Tahoma"/>
                <w:szCs w:val="24"/>
              </w:rPr>
            </w:pPr>
          </w:p>
        </w:tc>
      </w:tr>
      <w:tr w:rsidR="009E0E02" w:rsidRPr="009C4AE9">
        <w:tc>
          <w:tcPr>
            <w:tcW w:w="2388" w:type="dxa"/>
          </w:tcPr>
          <w:p w:rsidR="009E0E02" w:rsidRPr="009C4AE9" w:rsidRDefault="009C4AE9">
            <w:pPr>
              <w:rPr>
                <w:rFonts w:ascii="Tahoma" w:hAnsi="Tahoma" w:cs="Tahoma"/>
                <w:szCs w:val="24"/>
              </w:rPr>
            </w:pPr>
            <w:r w:rsidRPr="009C4AE9">
              <w:rPr>
                <w:rFonts w:ascii="Tahoma" w:hAnsi="Tahoma" w:cs="Tahoma"/>
                <w:szCs w:val="24"/>
              </w:rPr>
              <w:t>Name of child</w:t>
            </w:r>
          </w:p>
          <w:p w:rsidR="009E0E02" w:rsidRPr="009C4AE9" w:rsidRDefault="009E0E02">
            <w:pPr>
              <w:rPr>
                <w:rFonts w:ascii="Tahoma" w:hAnsi="Tahoma" w:cs="Tahoma"/>
                <w:szCs w:val="24"/>
              </w:rPr>
            </w:pPr>
          </w:p>
          <w:p w:rsidR="009E0E02" w:rsidRPr="009C4AE9" w:rsidRDefault="009E0E02">
            <w:pPr>
              <w:rPr>
                <w:rFonts w:ascii="Tahoma" w:hAnsi="Tahoma" w:cs="Tahoma"/>
                <w:szCs w:val="24"/>
              </w:rPr>
            </w:pPr>
          </w:p>
        </w:tc>
        <w:tc>
          <w:tcPr>
            <w:tcW w:w="6854" w:type="dxa"/>
          </w:tcPr>
          <w:p w:rsidR="009E0E02" w:rsidRPr="009C4AE9" w:rsidRDefault="009E0E02">
            <w:pPr>
              <w:rPr>
                <w:rFonts w:ascii="Tahoma" w:hAnsi="Tahoma" w:cs="Tahoma"/>
                <w:szCs w:val="24"/>
              </w:rPr>
            </w:pPr>
          </w:p>
        </w:tc>
      </w:tr>
      <w:tr w:rsidR="009E0E02" w:rsidRPr="009C4AE9">
        <w:tc>
          <w:tcPr>
            <w:tcW w:w="2388" w:type="dxa"/>
          </w:tcPr>
          <w:p w:rsidR="009E0E02" w:rsidRPr="009C4AE9" w:rsidRDefault="009C4AE9">
            <w:pPr>
              <w:rPr>
                <w:rFonts w:ascii="Tahoma" w:hAnsi="Tahoma" w:cs="Tahoma"/>
                <w:szCs w:val="24"/>
              </w:rPr>
            </w:pPr>
            <w:r w:rsidRPr="009C4AE9">
              <w:rPr>
                <w:rFonts w:ascii="Tahoma" w:hAnsi="Tahoma" w:cs="Tahoma"/>
                <w:szCs w:val="24"/>
              </w:rPr>
              <w:t xml:space="preserve">Date of birth </w:t>
            </w:r>
          </w:p>
          <w:p w:rsidR="009E0E02" w:rsidRPr="009C4AE9" w:rsidRDefault="009C4AE9">
            <w:pPr>
              <w:rPr>
                <w:rFonts w:ascii="Tahoma" w:hAnsi="Tahoma" w:cs="Tahoma"/>
                <w:szCs w:val="24"/>
              </w:rPr>
            </w:pPr>
            <w:r w:rsidRPr="009C4AE9">
              <w:rPr>
                <w:rFonts w:ascii="Tahoma" w:hAnsi="Tahoma" w:cs="Tahoma"/>
                <w:szCs w:val="24"/>
              </w:rPr>
              <w:t>Year group</w:t>
            </w:r>
          </w:p>
          <w:p w:rsidR="009E0E02" w:rsidRPr="009C4AE9" w:rsidRDefault="009E0E02">
            <w:pPr>
              <w:rPr>
                <w:rFonts w:ascii="Tahoma" w:hAnsi="Tahoma" w:cs="Tahoma"/>
                <w:szCs w:val="24"/>
              </w:rPr>
            </w:pPr>
          </w:p>
        </w:tc>
        <w:tc>
          <w:tcPr>
            <w:tcW w:w="6854" w:type="dxa"/>
          </w:tcPr>
          <w:p w:rsidR="009E0E02" w:rsidRPr="009C4AE9" w:rsidRDefault="009E0E02">
            <w:pPr>
              <w:rPr>
                <w:rFonts w:ascii="Tahoma" w:hAnsi="Tahoma" w:cs="Tahoma"/>
                <w:szCs w:val="24"/>
              </w:rPr>
            </w:pPr>
          </w:p>
        </w:tc>
      </w:tr>
      <w:tr w:rsidR="009E0E02" w:rsidRPr="009C4AE9">
        <w:tc>
          <w:tcPr>
            <w:tcW w:w="2388" w:type="dxa"/>
          </w:tcPr>
          <w:p w:rsidR="009E0E02" w:rsidRPr="009C4AE9" w:rsidRDefault="009C4AE9">
            <w:pPr>
              <w:rPr>
                <w:rFonts w:ascii="Tahoma" w:hAnsi="Tahoma" w:cs="Tahoma"/>
                <w:szCs w:val="24"/>
              </w:rPr>
            </w:pPr>
            <w:r w:rsidRPr="009C4AE9">
              <w:rPr>
                <w:rFonts w:ascii="Tahoma" w:hAnsi="Tahoma" w:cs="Tahoma"/>
                <w:szCs w:val="24"/>
              </w:rPr>
              <w:t>Name of classteacher / tutor / HOY</w:t>
            </w:r>
          </w:p>
          <w:p w:rsidR="009E0E02" w:rsidRPr="009C4AE9" w:rsidRDefault="009E0E02">
            <w:pPr>
              <w:rPr>
                <w:rFonts w:ascii="Tahoma" w:hAnsi="Tahoma" w:cs="Tahoma"/>
                <w:szCs w:val="24"/>
              </w:rPr>
            </w:pPr>
          </w:p>
        </w:tc>
        <w:tc>
          <w:tcPr>
            <w:tcW w:w="6854" w:type="dxa"/>
          </w:tcPr>
          <w:p w:rsidR="009E0E02" w:rsidRPr="009C4AE9" w:rsidRDefault="009E0E02">
            <w:pPr>
              <w:rPr>
                <w:rFonts w:ascii="Tahoma" w:hAnsi="Tahoma" w:cs="Tahoma"/>
                <w:szCs w:val="24"/>
              </w:rPr>
            </w:pPr>
          </w:p>
        </w:tc>
      </w:tr>
    </w:tbl>
    <w:p w:rsidR="009E0E02" w:rsidRPr="009C4AE9" w:rsidRDefault="009E0E02">
      <w:pPr>
        <w:rPr>
          <w:rFonts w:ascii="Tahoma" w:hAnsi="Tahoma" w:cs="Tahoma"/>
          <w:i/>
          <w:szCs w:val="24"/>
        </w:rPr>
      </w:pPr>
    </w:p>
    <w:p w:rsidR="009E0E02" w:rsidRPr="009C4AE9" w:rsidRDefault="009C4AE9">
      <w:pPr>
        <w:rPr>
          <w:rFonts w:ascii="Tahoma" w:hAnsi="Tahoma" w:cs="Tahoma"/>
          <w:i/>
          <w:szCs w:val="24"/>
        </w:rPr>
      </w:pPr>
      <w:r w:rsidRPr="009C4AE9">
        <w:rPr>
          <w:rFonts w:ascii="Tahoma" w:hAnsi="Tahoma" w:cs="Tahoma"/>
          <w:i/>
          <w:szCs w:val="24"/>
        </w:rPr>
        <w:t>When completing the sections below consider issues such as attendance and punctuality; preparation for school / learning; general appearance; emotional presentation and wellbeing; indicators that child may have suffered harm / be at risk of harm; disclosures made by child; behaviour and social development; relationships with peers and adults; academic progress/ areas requiring improvement; contact with family; etc</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0"/>
      </w:tblGrid>
      <w:tr w:rsidR="009E0E02" w:rsidRPr="009C4AE9">
        <w:tc>
          <w:tcPr>
            <w:tcW w:w="9180" w:type="dxa"/>
            <w:shd w:val="clear" w:color="auto" w:fill="auto"/>
          </w:tcPr>
          <w:p w:rsidR="009E0E02" w:rsidRPr="009C4AE9" w:rsidRDefault="009C4AE9">
            <w:pPr>
              <w:pStyle w:val="BodyText2"/>
              <w:rPr>
                <w:rFonts w:ascii="Tahoma" w:hAnsi="Tahoma" w:cs="Tahoma"/>
                <w:b w:val="0"/>
                <w:szCs w:val="24"/>
              </w:rPr>
            </w:pPr>
            <w:r w:rsidRPr="009C4AE9">
              <w:rPr>
                <w:rFonts w:ascii="Tahoma" w:hAnsi="Tahoma" w:cs="Tahoma"/>
                <w:b w:val="0"/>
                <w:szCs w:val="24"/>
              </w:rPr>
              <w:t>What is working well?</w:t>
            </w:r>
          </w:p>
          <w:p w:rsidR="009E0E02" w:rsidRPr="009C4AE9" w:rsidRDefault="009E0E02">
            <w:pPr>
              <w:pStyle w:val="BodyText2"/>
              <w:rPr>
                <w:rFonts w:ascii="Tahoma" w:hAnsi="Tahoma" w:cs="Tahoma"/>
                <w:b w:val="0"/>
                <w:szCs w:val="24"/>
              </w:rPr>
            </w:pPr>
          </w:p>
          <w:p w:rsidR="009E0E02" w:rsidRPr="009C4AE9" w:rsidRDefault="009E0E02">
            <w:pPr>
              <w:pStyle w:val="BodyText2"/>
              <w:rPr>
                <w:rFonts w:ascii="Tahoma" w:hAnsi="Tahoma" w:cs="Tahoma"/>
                <w:b w:val="0"/>
                <w:szCs w:val="24"/>
              </w:rPr>
            </w:pPr>
          </w:p>
          <w:p w:rsidR="009E0E02" w:rsidRPr="009C4AE9" w:rsidRDefault="009E0E02">
            <w:pPr>
              <w:pStyle w:val="BodyText2"/>
              <w:rPr>
                <w:rFonts w:ascii="Tahoma" w:hAnsi="Tahoma" w:cs="Tahoma"/>
                <w:b w:val="0"/>
                <w:szCs w:val="24"/>
              </w:rPr>
            </w:pPr>
          </w:p>
          <w:p w:rsidR="009E0E02" w:rsidRPr="009C4AE9" w:rsidRDefault="009E0E02">
            <w:pPr>
              <w:pStyle w:val="BodyText2"/>
              <w:rPr>
                <w:rFonts w:ascii="Tahoma" w:hAnsi="Tahoma" w:cs="Tahoma"/>
                <w:b w:val="0"/>
                <w:szCs w:val="24"/>
              </w:rPr>
            </w:pPr>
          </w:p>
          <w:p w:rsidR="009E0E02" w:rsidRPr="009C4AE9" w:rsidRDefault="009E0E02">
            <w:pPr>
              <w:pStyle w:val="BodyText2"/>
              <w:rPr>
                <w:rFonts w:ascii="Tahoma" w:hAnsi="Tahoma" w:cs="Tahoma"/>
                <w:b w:val="0"/>
                <w:szCs w:val="24"/>
              </w:rPr>
            </w:pPr>
          </w:p>
          <w:p w:rsidR="009E0E02" w:rsidRPr="009C4AE9" w:rsidRDefault="009E0E02">
            <w:pPr>
              <w:pStyle w:val="BodyText2"/>
              <w:rPr>
                <w:rFonts w:ascii="Tahoma" w:hAnsi="Tahoma" w:cs="Tahoma"/>
                <w:b w:val="0"/>
                <w:szCs w:val="24"/>
              </w:rPr>
            </w:pPr>
          </w:p>
          <w:p w:rsidR="009E0E02" w:rsidRPr="009C4AE9" w:rsidRDefault="009E0E02">
            <w:pPr>
              <w:pStyle w:val="BodyText2"/>
              <w:rPr>
                <w:rFonts w:ascii="Tahoma" w:hAnsi="Tahoma" w:cs="Tahoma"/>
                <w:b w:val="0"/>
                <w:szCs w:val="24"/>
              </w:rPr>
            </w:pPr>
          </w:p>
          <w:p w:rsidR="009E0E02" w:rsidRPr="009C4AE9" w:rsidRDefault="009E0E02">
            <w:pPr>
              <w:pStyle w:val="BodyText2"/>
              <w:rPr>
                <w:rFonts w:ascii="Tahoma" w:hAnsi="Tahoma" w:cs="Tahoma"/>
                <w:b w:val="0"/>
                <w:szCs w:val="24"/>
              </w:rPr>
            </w:pPr>
          </w:p>
          <w:p w:rsidR="009E0E02" w:rsidRPr="009C4AE9" w:rsidRDefault="009E0E02">
            <w:pPr>
              <w:pStyle w:val="BodyText2"/>
              <w:rPr>
                <w:rFonts w:ascii="Tahoma" w:hAnsi="Tahoma" w:cs="Tahoma"/>
                <w:b w:val="0"/>
                <w:szCs w:val="24"/>
              </w:rPr>
            </w:pPr>
          </w:p>
          <w:p w:rsidR="009E0E02" w:rsidRPr="009C4AE9" w:rsidRDefault="009E0E02">
            <w:pPr>
              <w:pStyle w:val="BodyText2"/>
              <w:rPr>
                <w:rFonts w:ascii="Tahoma" w:hAnsi="Tahoma" w:cs="Tahoma"/>
                <w:b w:val="0"/>
                <w:szCs w:val="24"/>
              </w:rPr>
            </w:pPr>
          </w:p>
          <w:p w:rsidR="009E0E02" w:rsidRPr="009C4AE9" w:rsidRDefault="009E0E02">
            <w:pPr>
              <w:pStyle w:val="BodyText2"/>
              <w:rPr>
                <w:rFonts w:ascii="Tahoma" w:hAnsi="Tahoma" w:cs="Tahoma"/>
                <w:b w:val="0"/>
                <w:szCs w:val="24"/>
              </w:rPr>
            </w:pPr>
          </w:p>
          <w:p w:rsidR="009E0E02" w:rsidRPr="009C4AE9" w:rsidRDefault="009E0E02">
            <w:pPr>
              <w:pStyle w:val="BodyText2"/>
              <w:rPr>
                <w:rFonts w:ascii="Tahoma" w:hAnsi="Tahoma" w:cs="Tahoma"/>
                <w:b w:val="0"/>
                <w:szCs w:val="24"/>
              </w:rPr>
            </w:pPr>
          </w:p>
          <w:p w:rsidR="009E0E02" w:rsidRPr="009C4AE9" w:rsidRDefault="009E0E02">
            <w:pPr>
              <w:pStyle w:val="BodyText2"/>
              <w:rPr>
                <w:rFonts w:ascii="Tahoma" w:hAnsi="Tahoma" w:cs="Tahoma"/>
                <w:b w:val="0"/>
                <w:szCs w:val="24"/>
              </w:rPr>
            </w:pPr>
          </w:p>
          <w:p w:rsidR="009E0E02" w:rsidRPr="009C4AE9" w:rsidRDefault="009E0E02">
            <w:pPr>
              <w:pStyle w:val="BodyText2"/>
              <w:rPr>
                <w:rFonts w:ascii="Tahoma" w:hAnsi="Tahoma" w:cs="Tahoma"/>
                <w:b w:val="0"/>
                <w:szCs w:val="24"/>
              </w:rPr>
            </w:pPr>
          </w:p>
          <w:p w:rsidR="009E0E02" w:rsidRPr="009C4AE9" w:rsidRDefault="009E0E02">
            <w:pPr>
              <w:pStyle w:val="BodyText2"/>
              <w:rPr>
                <w:rFonts w:ascii="Tahoma" w:hAnsi="Tahoma" w:cs="Tahoma"/>
                <w:b w:val="0"/>
                <w:szCs w:val="24"/>
              </w:rPr>
            </w:pPr>
          </w:p>
          <w:p w:rsidR="009E0E02" w:rsidRPr="009C4AE9" w:rsidRDefault="009E0E02">
            <w:pPr>
              <w:pStyle w:val="BodyText2"/>
              <w:rPr>
                <w:rFonts w:ascii="Tahoma" w:hAnsi="Tahoma" w:cs="Tahoma"/>
                <w:b w:val="0"/>
                <w:szCs w:val="24"/>
              </w:rPr>
            </w:pPr>
          </w:p>
        </w:tc>
      </w:tr>
      <w:tr w:rsidR="009E0E02" w:rsidRPr="009C4AE9">
        <w:tc>
          <w:tcPr>
            <w:tcW w:w="9180" w:type="dxa"/>
            <w:shd w:val="clear" w:color="auto" w:fill="auto"/>
          </w:tcPr>
          <w:p w:rsidR="009E0E02" w:rsidRPr="009C4AE9" w:rsidRDefault="009C4AE9">
            <w:pPr>
              <w:pStyle w:val="BodyText2"/>
              <w:rPr>
                <w:rFonts w:ascii="Tahoma" w:hAnsi="Tahoma" w:cs="Tahoma"/>
                <w:b w:val="0"/>
                <w:szCs w:val="24"/>
              </w:rPr>
            </w:pPr>
            <w:r w:rsidRPr="009C4AE9">
              <w:rPr>
                <w:rFonts w:ascii="Tahoma" w:hAnsi="Tahoma" w:cs="Tahoma"/>
                <w:b w:val="0"/>
                <w:szCs w:val="24"/>
              </w:rPr>
              <w:t>What are we worried about?</w:t>
            </w:r>
          </w:p>
          <w:p w:rsidR="009E0E02" w:rsidRPr="009C4AE9" w:rsidRDefault="009E0E02">
            <w:pPr>
              <w:pStyle w:val="BodyText2"/>
              <w:rPr>
                <w:rFonts w:ascii="Tahoma" w:hAnsi="Tahoma" w:cs="Tahoma"/>
                <w:b w:val="0"/>
                <w:szCs w:val="24"/>
              </w:rPr>
            </w:pPr>
          </w:p>
          <w:p w:rsidR="009E0E02" w:rsidRPr="009C4AE9" w:rsidRDefault="009E0E02">
            <w:pPr>
              <w:pStyle w:val="BodyText2"/>
              <w:rPr>
                <w:rFonts w:ascii="Tahoma" w:hAnsi="Tahoma" w:cs="Tahoma"/>
                <w:b w:val="0"/>
                <w:szCs w:val="24"/>
              </w:rPr>
            </w:pPr>
          </w:p>
          <w:p w:rsidR="009E0E02" w:rsidRPr="009C4AE9" w:rsidRDefault="009E0E02">
            <w:pPr>
              <w:pStyle w:val="BodyText2"/>
              <w:rPr>
                <w:rFonts w:ascii="Tahoma" w:hAnsi="Tahoma" w:cs="Tahoma"/>
                <w:b w:val="0"/>
                <w:szCs w:val="24"/>
              </w:rPr>
            </w:pPr>
          </w:p>
          <w:p w:rsidR="009E0E02" w:rsidRPr="009C4AE9" w:rsidRDefault="009E0E02">
            <w:pPr>
              <w:pStyle w:val="BodyText2"/>
              <w:rPr>
                <w:rFonts w:ascii="Tahoma" w:hAnsi="Tahoma" w:cs="Tahoma"/>
                <w:b w:val="0"/>
                <w:szCs w:val="24"/>
              </w:rPr>
            </w:pPr>
          </w:p>
          <w:p w:rsidR="009E0E02" w:rsidRPr="009C4AE9" w:rsidRDefault="009E0E02">
            <w:pPr>
              <w:pStyle w:val="BodyText2"/>
              <w:rPr>
                <w:rFonts w:ascii="Tahoma" w:hAnsi="Tahoma" w:cs="Tahoma"/>
                <w:b w:val="0"/>
                <w:szCs w:val="24"/>
              </w:rPr>
            </w:pPr>
          </w:p>
          <w:p w:rsidR="009E0E02" w:rsidRPr="009C4AE9" w:rsidRDefault="009E0E02">
            <w:pPr>
              <w:pStyle w:val="BodyText2"/>
              <w:rPr>
                <w:rFonts w:ascii="Tahoma" w:hAnsi="Tahoma" w:cs="Tahoma"/>
                <w:b w:val="0"/>
                <w:szCs w:val="24"/>
              </w:rPr>
            </w:pPr>
          </w:p>
          <w:p w:rsidR="009E0E02" w:rsidRPr="009C4AE9" w:rsidRDefault="009E0E02">
            <w:pPr>
              <w:pStyle w:val="BodyText2"/>
              <w:rPr>
                <w:rFonts w:ascii="Tahoma" w:hAnsi="Tahoma" w:cs="Tahoma"/>
                <w:b w:val="0"/>
                <w:szCs w:val="24"/>
              </w:rPr>
            </w:pPr>
          </w:p>
          <w:p w:rsidR="009E0E02" w:rsidRPr="009C4AE9" w:rsidRDefault="009E0E02">
            <w:pPr>
              <w:pStyle w:val="BodyText2"/>
              <w:rPr>
                <w:rFonts w:ascii="Tahoma" w:hAnsi="Tahoma" w:cs="Tahoma"/>
                <w:b w:val="0"/>
                <w:szCs w:val="24"/>
              </w:rPr>
            </w:pPr>
          </w:p>
          <w:p w:rsidR="009E0E02" w:rsidRPr="009C4AE9" w:rsidRDefault="009E0E02">
            <w:pPr>
              <w:pStyle w:val="BodyText2"/>
              <w:rPr>
                <w:rFonts w:ascii="Tahoma" w:hAnsi="Tahoma" w:cs="Tahoma"/>
                <w:b w:val="0"/>
                <w:szCs w:val="24"/>
              </w:rPr>
            </w:pPr>
          </w:p>
          <w:p w:rsidR="009E0E02" w:rsidRPr="009C4AE9" w:rsidRDefault="009E0E02">
            <w:pPr>
              <w:pStyle w:val="BodyText2"/>
              <w:rPr>
                <w:rFonts w:ascii="Tahoma" w:hAnsi="Tahoma" w:cs="Tahoma"/>
                <w:b w:val="0"/>
                <w:szCs w:val="24"/>
              </w:rPr>
            </w:pPr>
          </w:p>
          <w:p w:rsidR="009E0E02" w:rsidRPr="009C4AE9" w:rsidRDefault="009E0E02">
            <w:pPr>
              <w:pStyle w:val="BodyText2"/>
              <w:rPr>
                <w:rFonts w:ascii="Tahoma" w:hAnsi="Tahoma" w:cs="Tahoma"/>
                <w:b w:val="0"/>
                <w:szCs w:val="24"/>
              </w:rPr>
            </w:pPr>
          </w:p>
          <w:p w:rsidR="009E0E02" w:rsidRPr="009C4AE9" w:rsidRDefault="009E0E02">
            <w:pPr>
              <w:pStyle w:val="BodyText2"/>
              <w:rPr>
                <w:rFonts w:ascii="Tahoma" w:hAnsi="Tahoma" w:cs="Tahoma"/>
                <w:b w:val="0"/>
                <w:szCs w:val="24"/>
              </w:rPr>
            </w:pPr>
          </w:p>
          <w:p w:rsidR="009E0E02" w:rsidRPr="009C4AE9" w:rsidRDefault="009E0E02">
            <w:pPr>
              <w:pStyle w:val="BodyText2"/>
              <w:rPr>
                <w:rFonts w:ascii="Tahoma" w:hAnsi="Tahoma" w:cs="Tahoma"/>
                <w:b w:val="0"/>
                <w:szCs w:val="24"/>
              </w:rPr>
            </w:pPr>
          </w:p>
          <w:p w:rsidR="009E0E02" w:rsidRPr="009C4AE9" w:rsidRDefault="009E0E02">
            <w:pPr>
              <w:pStyle w:val="BodyText2"/>
              <w:rPr>
                <w:rFonts w:ascii="Tahoma" w:hAnsi="Tahoma" w:cs="Tahoma"/>
                <w:b w:val="0"/>
                <w:szCs w:val="24"/>
              </w:rPr>
            </w:pPr>
          </w:p>
          <w:p w:rsidR="009E0E02" w:rsidRPr="009C4AE9" w:rsidRDefault="009E0E02">
            <w:pPr>
              <w:pStyle w:val="BodyText2"/>
              <w:rPr>
                <w:rFonts w:ascii="Tahoma" w:hAnsi="Tahoma" w:cs="Tahoma"/>
                <w:b w:val="0"/>
                <w:szCs w:val="24"/>
              </w:rPr>
            </w:pPr>
          </w:p>
          <w:p w:rsidR="009E0E02" w:rsidRPr="009C4AE9" w:rsidRDefault="009E0E02">
            <w:pPr>
              <w:pStyle w:val="BodyText2"/>
              <w:rPr>
                <w:rFonts w:ascii="Tahoma" w:hAnsi="Tahoma" w:cs="Tahoma"/>
                <w:b w:val="0"/>
                <w:szCs w:val="24"/>
              </w:rPr>
            </w:pPr>
          </w:p>
          <w:p w:rsidR="009E0E02" w:rsidRPr="009C4AE9" w:rsidRDefault="009E0E02">
            <w:pPr>
              <w:pStyle w:val="BodyText2"/>
              <w:rPr>
                <w:rFonts w:ascii="Tahoma" w:hAnsi="Tahoma" w:cs="Tahoma"/>
                <w:b w:val="0"/>
                <w:szCs w:val="24"/>
              </w:rPr>
            </w:pPr>
          </w:p>
        </w:tc>
      </w:tr>
      <w:tr w:rsidR="009E0E02" w:rsidRPr="009C4AE9">
        <w:tc>
          <w:tcPr>
            <w:tcW w:w="9180" w:type="dxa"/>
            <w:shd w:val="clear" w:color="auto" w:fill="auto"/>
          </w:tcPr>
          <w:p w:rsidR="009E0E02" w:rsidRPr="009C4AE9" w:rsidRDefault="009C4AE9">
            <w:pPr>
              <w:pStyle w:val="BodyText2"/>
              <w:rPr>
                <w:rFonts w:ascii="Tahoma" w:hAnsi="Tahoma" w:cs="Tahoma"/>
                <w:b w:val="0"/>
                <w:szCs w:val="24"/>
              </w:rPr>
            </w:pPr>
            <w:r w:rsidRPr="009C4AE9">
              <w:rPr>
                <w:rFonts w:ascii="Tahoma" w:hAnsi="Tahoma" w:cs="Tahoma"/>
                <w:b w:val="0"/>
                <w:szCs w:val="24"/>
              </w:rPr>
              <w:t>What needs to happen?</w:t>
            </w:r>
          </w:p>
          <w:p w:rsidR="009E0E02" w:rsidRPr="009C4AE9" w:rsidRDefault="009E0E02">
            <w:pPr>
              <w:pStyle w:val="BodyText2"/>
              <w:rPr>
                <w:rFonts w:ascii="Tahoma" w:hAnsi="Tahoma" w:cs="Tahoma"/>
                <w:b w:val="0"/>
                <w:szCs w:val="24"/>
              </w:rPr>
            </w:pPr>
          </w:p>
          <w:p w:rsidR="009E0E02" w:rsidRPr="009C4AE9" w:rsidRDefault="009E0E02">
            <w:pPr>
              <w:pStyle w:val="BodyText2"/>
              <w:rPr>
                <w:rFonts w:ascii="Tahoma" w:hAnsi="Tahoma" w:cs="Tahoma"/>
                <w:b w:val="0"/>
                <w:szCs w:val="24"/>
              </w:rPr>
            </w:pPr>
          </w:p>
          <w:p w:rsidR="009E0E02" w:rsidRPr="009C4AE9" w:rsidRDefault="009E0E02">
            <w:pPr>
              <w:pStyle w:val="BodyText2"/>
              <w:rPr>
                <w:rFonts w:ascii="Tahoma" w:hAnsi="Tahoma" w:cs="Tahoma"/>
                <w:b w:val="0"/>
                <w:szCs w:val="24"/>
              </w:rPr>
            </w:pPr>
          </w:p>
          <w:p w:rsidR="009E0E02" w:rsidRPr="009C4AE9" w:rsidRDefault="009E0E02">
            <w:pPr>
              <w:pStyle w:val="BodyText2"/>
              <w:rPr>
                <w:rFonts w:ascii="Tahoma" w:hAnsi="Tahoma" w:cs="Tahoma"/>
                <w:b w:val="0"/>
                <w:szCs w:val="24"/>
              </w:rPr>
            </w:pPr>
          </w:p>
          <w:p w:rsidR="009E0E02" w:rsidRPr="009C4AE9" w:rsidRDefault="009E0E02">
            <w:pPr>
              <w:pStyle w:val="BodyText2"/>
              <w:rPr>
                <w:rFonts w:ascii="Tahoma" w:hAnsi="Tahoma" w:cs="Tahoma"/>
                <w:b w:val="0"/>
                <w:szCs w:val="24"/>
              </w:rPr>
            </w:pPr>
          </w:p>
          <w:p w:rsidR="009E0E02" w:rsidRPr="009C4AE9" w:rsidRDefault="009E0E02">
            <w:pPr>
              <w:pStyle w:val="BodyText2"/>
              <w:rPr>
                <w:rFonts w:ascii="Tahoma" w:hAnsi="Tahoma" w:cs="Tahoma"/>
                <w:b w:val="0"/>
                <w:szCs w:val="24"/>
              </w:rPr>
            </w:pPr>
          </w:p>
          <w:p w:rsidR="009E0E02" w:rsidRPr="009C4AE9" w:rsidRDefault="009E0E02">
            <w:pPr>
              <w:pStyle w:val="BodyText2"/>
              <w:rPr>
                <w:rFonts w:ascii="Tahoma" w:hAnsi="Tahoma" w:cs="Tahoma"/>
                <w:b w:val="0"/>
                <w:szCs w:val="24"/>
              </w:rPr>
            </w:pPr>
          </w:p>
          <w:p w:rsidR="009E0E02" w:rsidRPr="009C4AE9" w:rsidRDefault="009E0E02">
            <w:pPr>
              <w:pStyle w:val="BodyText2"/>
              <w:rPr>
                <w:rFonts w:ascii="Tahoma" w:hAnsi="Tahoma" w:cs="Tahoma"/>
                <w:b w:val="0"/>
                <w:szCs w:val="24"/>
              </w:rPr>
            </w:pPr>
          </w:p>
          <w:p w:rsidR="009E0E02" w:rsidRPr="009C4AE9" w:rsidRDefault="009E0E02">
            <w:pPr>
              <w:pStyle w:val="BodyText2"/>
              <w:rPr>
                <w:rFonts w:ascii="Tahoma" w:hAnsi="Tahoma" w:cs="Tahoma"/>
                <w:b w:val="0"/>
                <w:szCs w:val="24"/>
              </w:rPr>
            </w:pPr>
          </w:p>
          <w:p w:rsidR="009E0E02" w:rsidRPr="009C4AE9" w:rsidRDefault="009E0E02">
            <w:pPr>
              <w:pStyle w:val="BodyText2"/>
              <w:rPr>
                <w:rFonts w:ascii="Tahoma" w:hAnsi="Tahoma" w:cs="Tahoma"/>
                <w:b w:val="0"/>
                <w:szCs w:val="24"/>
              </w:rPr>
            </w:pPr>
          </w:p>
          <w:p w:rsidR="009E0E02" w:rsidRPr="009C4AE9" w:rsidRDefault="009E0E02">
            <w:pPr>
              <w:pStyle w:val="BodyText2"/>
              <w:rPr>
                <w:rFonts w:ascii="Tahoma" w:hAnsi="Tahoma" w:cs="Tahoma"/>
                <w:b w:val="0"/>
                <w:szCs w:val="24"/>
              </w:rPr>
            </w:pPr>
          </w:p>
          <w:p w:rsidR="009E0E02" w:rsidRPr="009C4AE9" w:rsidRDefault="009E0E02">
            <w:pPr>
              <w:pStyle w:val="BodyText2"/>
              <w:rPr>
                <w:rFonts w:ascii="Tahoma" w:hAnsi="Tahoma" w:cs="Tahoma"/>
                <w:b w:val="0"/>
                <w:szCs w:val="24"/>
              </w:rPr>
            </w:pPr>
          </w:p>
          <w:p w:rsidR="009E0E02" w:rsidRPr="009C4AE9" w:rsidRDefault="009E0E02">
            <w:pPr>
              <w:pStyle w:val="BodyText2"/>
              <w:rPr>
                <w:rFonts w:ascii="Tahoma" w:hAnsi="Tahoma" w:cs="Tahoma"/>
                <w:b w:val="0"/>
                <w:szCs w:val="24"/>
              </w:rPr>
            </w:pPr>
          </w:p>
          <w:p w:rsidR="009E0E02" w:rsidRPr="009C4AE9" w:rsidRDefault="009E0E02">
            <w:pPr>
              <w:pStyle w:val="BodyText2"/>
              <w:rPr>
                <w:rFonts w:ascii="Tahoma" w:hAnsi="Tahoma" w:cs="Tahoma"/>
                <w:b w:val="0"/>
                <w:szCs w:val="24"/>
              </w:rPr>
            </w:pPr>
          </w:p>
          <w:p w:rsidR="009E0E02" w:rsidRPr="009C4AE9" w:rsidRDefault="009E0E02">
            <w:pPr>
              <w:pStyle w:val="BodyText2"/>
              <w:rPr>
                <w:rFonts w:ascii="Tahoma" w:hAnsi="Tahoma" w:cs="Tahoma"/>
                <w:b w:val="0"/>
                <w:szCs w:val="24"/>
              </w:rPr>
            </w:pPr>
          </w:p>
          <w:p w:rsidR="009E0E02" w:rsidRPr="009C4AE9" w:rsidRDefault="009E0E02">
            <w:pPr>
              <w:pStyle w:val="BodyText2"/>
              <w:rPr>
                <w:rFonts w:ascii="Tahoma" w:hAnsi="Tahoma" w:cs="Tahoma"/>
                <w:b w:val="0"/>
                <w:szCs w:val="24"/>
              </w:rPr>
            </w:pPr>
          </w:p>
          <w:p w:rsidR="009E0E02" w:rsidRPr="009C4AE9" w:rsidRDefault="009E0E02">
            <w:pPr>
              <w:pStyle w:val="BodyText2"/>
              <w:rPr>
                <w:rFonts w:ascii="Tahoma" w:hAnsi="Tahoma" w:cs="Tahoma"/>
                <w:b w:val="0"/>
                <w:szCs w:val="24"/>
              </w:rPr>
            </w:pPr>
          </w:p>
          <w:p w:rsidR="009E0E02" w:rsidRPr="009C4AE9" w:rsidRDefault="009E0E02">
            <w:pPr>
              <w:pStyle w:val="BodyText2"/>
              <w:rPr>
                <w:rFonts w:ascii="Tahoma" w:hAnsi="Tahoma" w:cs="Tahoma"/>
                <w:b w:val="0"/>
                <w:szCs w:val="24"/>
              </w:rPr>
            </w:pPr>
          </w:p>
        </w:tc>
      </w:tr>
    </w:tbl>
    <w:p w:rsidR="009E0E02" w:rsidRPr="009C4AE9" w:rsidRDefault="009E0E02">
      <w:pPr>
        <w:pStyle w:val="BodyText2"/>
        <w:rPr>
          <w:rFonts w:ascii="Tahoma" w:hAnsi="Tahoma" w:cs="Tahoma"/>
          <w:b w:val="0"/>
          <w:szCs w:val="24"/>
        </w:rPr>
      </w:pPr>
    </w:p>
    <w:p w:rsidR="009E0E02" w:rsidRPr="009C4AE9" w:rsidRDefault="009E0E02">
      <w:pPr>
        <w:pStyle w:val="BodyText2"/>
        <w:rPr>
          <w:rFonts w:ascii="Tahoma" w:hAnsi="Tahoma" w:cs="Tahoma"/>
          <w:b w:val="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4"/>
        <w:gridCol w:w="4132"/>
      </w:tblGrid>
      <w:tr w:rsidR="009E0E02" w:rsidRPr="009C4AE9">
        <w:tc>
          <w:tcPr>
            <w:tcW w:w="4261" w:type="dxa"/>
            <w:shd w:val="clear" w:color="auto" w:fill="auto"/>
          </w:tcPr>
          <w:p w:rsidR="009E0E02" w:rsidRPr="009C4AE9" w:rsidRDefault="009C4AE9">
            <w:pPr>
              <w:pStyle w:val="BodyText2"/>
              <w:rPr>
                <w:rFonts w:ascii="Tahoma" w:hAnsi="Tahoma" w:cs="Tahoma"/>
                <w:b w:val="0"/>
                <w:szCs w:val="24"/>
              </w:rPr>
            </w:pPr>
            <w:r w:rsidRPr="009C4AE9">
              <w:rPr>
                <w:rFonts w:ascii="Tahoma" w:hAnsi="Tahoma" w:cs="Tahoma"/>
                <w:b w:val="0"/>
                <w:szCs w:val="24"/>
              </w:rPr>
              <w:t>Signature</w:t>
            </w:r>
          </w:p>
          <w:p w:rsidR="009E0E02" w:rsidRPr="009C4AE9" w:rsidRDefault="009E0E02">
            <w:pPr>
              <w:pStyle w:val="BodyText2"/>
              <w:rPr>
                <w:rFonts w:ascii="Tahoma" w:hAnsi="Tahoma" w:cs="Tahoma"/>
                <w:b w:val="0"/>
                <w:szCs w:val="24"/>
              </w:rPr>
            </w:pPr>
          </w:p>
        </w:tc>
        <w:tc>
          <w:tcPr>
            <w:tcW w:w="4261" w:type="dxa"/>
            <w:shd w:val="clear" w:color="auto" w:fill="auto"/>
          </w:tcPr>
          <w:p w:rsidR="009E0E02" w:rsidRPr="009C4AE9" w:rsidRDefault="009E0E02">
            <w:pPr>
              <w:pStyle w:val="BodyText2"/>
              <w:rPr>
                <w:rFonts w:ascii="Tahoma" w:hAnsi="Tahoma" w:cs="Tahoma"/>
                <w:b w:val="0"/>
                <w:szCs w:val="24"/>
              </w:rPr>
            </w:pPr>
          </w:p>
        </w:tc>
      </w:tr>
      <w:tr w:rsidR="009E0E02" w:rsidRPr="009C4AE9">
        <w:tc>
          <w:tcPr>
            <w:tcW w:w="4261" w:type="dxa"/>
            <w:shd w:val="clear" w:color="auto" w:fill="auto"/>
          </w:tcPr>
          <w:p w:rsidR="009E0E02" w:rsidRPr="009C4AE9" w:rsidRDefault="009C4AE9">
            <w:pPr>
              <w:pStyle w:val="BodyText2"/>
              <w:rPr>
                <w:rFonts w:ascii="Tahoma" w:hAnsi="Tahoma" w:cs="Tahoma"/>
                <w:b w:val="0"/>
                <w:szCs w:val="24"/>
              </w:rPr>
            </w:pPr>
            <w:r w:rsidRPr="009C4AE9">
              <w:rPr>
                <w:rFonts w:ascii="Tahoma" w:hAnsi="Tahoma" w:cs="Tahoma"/>
                <w:b w:val="0"/>
                <w:szCs w:val="24"/>
              </w:rPr>
              <w:t>Print name</w:t>
            </w:r>
          </w:p>
          <w:p w:rsidR="009E0E02" w:rsidRPr="009C4AE9" w:rsidRDefault="009E0E02">
            <w:pPr>
              <w:pStyle w:val="BodyText2"/>
              <w:rPr>
                <w:rFonts w:ascii="Tahoma" w:hAnsi="Tahoma" w:cs="Tahoma"/>
                <w:b w:val="0"/>
                <w:szCs w:val="24"/>
              </w:rPr>
            </w:pPr>
          </w:p>
        </w:tc>
        <w:tc>
          <w:tcPr>
            <w:tcW w:w="4261" w:type="dxa"/>
            <w:shd w:val="clear" w:color="auto" w:fill="auto"/>
          </w:tcPr>
          <w:p w:rsidR="009E0E02" w:rsidRPr="009C4AE9" w:rsidRDefault="009E0E02">
            <w:pPr>
              <w:pStyle w:val="BodyText2"/>
              <w:rPr>
                <w:rFonts w:ascii="Tahoma" w:hAnsi="Tahoma" w:cs="Tahoma"/>
                <w:b w:val="0"/>
                <w:szCs w:val="24"/>
              </w:rPr>
            </w:pPr>
          </w:p>
        </w:tc>
      </w:tr>
      <w:tr w:rsidR="009E0E02" w:rsidRPr="009C4AE9">
        <w:tc>
          <w:tcPr>
            <w:tcW w:w="4261" w:type="dxa"/>
            <w:shd w:val="clear" w:color="auto" w:fill="auto"/>
          </w:tcPr>
          <w:p w:rsidR="009E0E02" w:rsidRPr="009C4AE9" w:rsidRDefault="009C4AE9">
            <w:pPr>
              <w:pStyle w:val="BodyText2"/>
              <w:rPr>
                <w:rFonts w:ascii="Tahoma" w:hAnsi="Tahoma" w:cs="Tahoma"/>
                <w:b w:val="0"/>
                <w:szCs w:val="24"/>
              </w:rPr>
            </w:pPr>
            <w:r w:rsidRPr="009C4AE9">
              <w:rPr>
                <w:rFonts w:ascii="Tahoma" w:hAnsi="Tahoma" w:cs="Tahoma"/>
                <w:b w:val="0"/>
                <w:szCs w:val="24"/>
              </w:rPr>
              <w:t>Date</w:t>
            </w:r>
          </w:p>
          <w:p w:rsidR="009E0E02" w:rsidRPr="009C4AE9" w:rsidRDefault="009E0E02">
            <w:pPr>
              <w:pStyle w:val="BodyText2"/>
              <w:rPr>
                <w:rFonts w:ascii="Tahoma" w:hAnsi="Tahoma" w:cs="Tahoma"/>
                <w:b w:val="0"/>
                <w:szCs w:val="24"/>
              </w:rPr>
            </w:pPr>
          </w:p>
        </w:tc>
        <w:tc>
          <w:tcPr>
            <w:tcW w:w="4261" w:type="dxa"/>
            <w:shd w:val="clear" w:color="auto" w:fill="auto"/>
          </w:tcPr>
          <w:p w:rsidR="009E0E02" w:rsidRPr="009C4AE9" w:rsidRDefault="009E0E02">
            <w:pPr>
              <w:pStyle w:val="BodyText2"/>
              <w:rPr>
                <w:rFonts w:ascii="Tahoma" w:hAnsi="Tahoma" w:cs="Tahoma"/>
                <w:b w:val="0"/>
                <w:szCs w:val="24"/>
              </w:rPr>
            </w:pPr>
          </w:p>
        </w:tc>
      </w:tr>
    </w:tbl>
    <w:p w:rsidR="009E0E02" w:rsidRPr="009C4AE9" w:rsidRDefault="009E0E02">
      <w:pPr>
        <w:rPr>
          <w:rFonts w:ascii="Tahoma" w:hAnsi="Tahoma" w:cs="Tahoma"/>
          <w:szCs w:val="24"/>
          <w:u w:val="single"/>
        </w:rPr>
      </w:pPr>
    </w:p>
    <w:p w:rsidR="009E0E02" w:rsidRPr="009C4AE9" w:rsidRDefault="009C4AE9">
      <w:pPr>
        <w:rPr>
          <w:rFonts w:ascii="Tahoma" w:hAnsi="Tahoma" w:cs="Tahoma"/>
          <w:szCs w:val="24"/>
        </w:rPr>
      </w:pPr>
      <w:r w:rsidRPr="009C4AE9">
        <w:rPr>
          <w:rFonts w:ascii="Tahoma" w:hAnsi="Tahoma" w:cs="Tahoma"/>
          <w:szCs w:val="24"/>
        </w:rPr>
        <w:t>Reports should be shared with families prior to the meeting except in exceptional circumstances</w:t>
      </w:r>
    </w:p>
    <w:p w:rsidR="009E0E02" w:rsidRPr="009C4AE9" w:rsidRDefault="009C4AE9">
      <w:pPr>
        <w:rPr>
          <w:rFonts w:ascii="Tahoma" w:hAnsi="Tahoma" w:cs="Tahoma"/>
          <w:szCs w:val="24"/>
        </w:rPr>
      </w:pPr>
      <w:r w:rsidRPr="009C4AE9">
        <w:rPr>
          <w:rFonts w:ascii="Tahoma" w:hAnsi="Tahoma" w:cs="Tahoma"/>
          <w:szCs w:val="24"/>
        </w:rPr>
        <w:t xml:space="preserve">Please send this report wherever possible at least 48 hours in advance of the relevant meeting to </w:t>
      </w:r>
      <w:hyperlink r:id="rId31" w:history="1">
        <w:r w:rsidRPr="009C4AE9">
          <w:rPr>
            <w:rStyle w:val="Hyperlink"/>
            <w:rFonts w:ascii="Tahoma" w:hAnsi="Tahoma" w:cs="Tahoma"/>
            <w:szCs w:val="24"/>
          </w:rPr>
          <w:t>Childrensplanning@wandsworth.gov.uk</w:t>
        </w:r>
      </w:hyperlink>
      <w:r w:rsidRPr="009C4AE9">
        <w:rPr>
          <w:rFonts w:ascii="Tahoma" w:hAnsi="Tahoma" w:cs="Tahoma"/>
          <w:szCs w:val="24"/>
        </w:rPr>
        <w:t xml:space="preserve"> and bring copies for those attending the meeting.</w:t>
      </w:r>
    </w:p>
    <w:p w:rsidR="009E0E02" w:rsidRPr="009C4AE9" w:rsidRDefault="009E0E02">
      <w:pPr>
        <w:rPr>
          <w:rFonts w:ascii="Tahoma" w:hAnsi="Tahoma" w:cs="Tahoma"/>
          <w:szCs w:val="24"/>
        </w:rPr>
      </w:pPr>
    </w:p>
    <w:p w:rsidR="009E0E02" w:rsidRPr="009C4AE9" w:rsidRDefault="009E0E02">
      <w:pPr>
        <w:rPr>
          <w:rFonts w:ascii="Tahoma" w:hAnsi="Tahoma" w:cs="Tahoma"/>
          <w:szCs w:val="24"/>
        </w:rPr>
      </w:pPr>
    </w:p>
    <w:p w:rsidR="009E0E02" w:rsidRPr="009C4AE9" w:rsidRDefault="009E0E02">
      <w:pPr>
        <w:rPr>
          <w:rFonts w:ascii="Tahoma" w:hAnsi="Tahoma" w:cs="Tahoma"/>
          <w:szCs w:val="24"/>
        </w:rPr>
      </w:pPr>
    </w:p>
    <w:p w:rsidR="009E0E02" w:rsidRPr="009C4AE9" w:rsidRDefault="009C4AE9">
      <w:pPr>
        <w:rPr>
          <w:rFonts w:ascii="Tahoma" w:hAnsi="Tahoma" w:cs="Tahoma"/>
          <w:szCs w:val="24"/>
        </w:rPr>
      </w:pPr>
      <w:r w:rsidRPr="009C4AE9">
        <w:rPr>
          <w:rFonts w:ascii="Tahoma" w:hAnsi="Tahoma" w:cs="Tahoma"/>
          <w:b/>
          <w:szCs w:val="24"/>
        </w:rPr>
        <w:t>Appendix 5</w:t>
      </w:r>
    </w:p>
    <w:p w:rsidR="009E0E02" w:rsidRPr="009C4AE9" w:rsidRDefault="009C4AE9">
      <w:pPr>
        <w:pStyle w:val="Heading1"/>
        <w:rPr>
          <w:rFonts w:ascii="Tahoma" w:hAnsi="Tahoma" w:cs="Tahoma"/>
          <w:sz w:val="24"/>
          <w:szCs w:val="24"/>
          <w:u w:val="single"/>
        </w:rPr>
      </w:pPr>
      <w:r w:rsidRPr="009C4AE9">
        <w:rPr>
          <w:rFonts w:ascii="Tahoma" w:hAnsi="Tahoma" w:cs="Tahoma"/>
          <w:sz w:val="24"/>
          <w:szCs w:val="24"/>
          <w:u w:val="single"/>
        </w:rPr>
        <w:t>Guidance re potential signs of abuse from London SCB procedures</w:t>
      </w:r>
    </w:p>
    <w:p w:rsidR="009E0E02" w:rsidRPr="009C4AE9" w:rsidRDefault="009C4AE9">
      <w:pPr>
        <w:pStyle w:val="Heading1"/>
        <w:jc w:val="right"/>
        <w:rPr>
          <w:rFonts w:ascii="Tahoma" w:hAnsi="Tahoma" w:cs="Tahoma"/>
          <w:sz w:val="24"/>
          <w:szCs w:val="24"/>
        </w:rPr>
      </w:pPr>
      <w:r w:rsidRPr="009C4AE9">
        <w:rPr>
          <w:rFonts w:ascii="Tahoma" w:hAnsi="Tahoma" w:cs="Tahoma"/>
          <w:sz w:val="24"/>
          <w:szCs w:val="24"/>
        </w:rPr>
        <w:t xml:space="preserve"> </w:t>
      </w:r>
    </w:p>
    <w:p w:rsidR="009E0E02" w:rsidRPr="009C4AE9" w:rsidRDefault="009C4AE9">
      <w:pPr>
        <w:pStyle w:val="Heading1"/>
        <w:rPr>
          <w:rFonts w:ascii="Tahoma" w:hAnsi="Tahoma" w:cs="Tahoma"/>
          <w:b/>
          <w:sz w:val="24"/>
          <w:szCs w:val="24"/>
          <w:u w:val="single"/>
        </w:rPr>
      </w:pPr>
      <w:r w:rsidRPr="009C4AE9">
        <w:rPr>
          <w:rFonts w:ascii="Tahoma" w:hAnsi="Tahoma" w:cs="Tahoma"/>
          <w:b/>
          <w:sz w:val="24"/>
          <w:szCs w:val="24"/>
          <w:u w:val="single"/>
        </w:rPr>
        <w:t>Recognising Physical Abuse</w:t>
      </w:r>
    </w:p>
    <w:p w:rsidR="009E0E02" w:rsidRPr="009C4AE9" w:rsidRDefault="009E0E02">
      <w:pPr>
        <w:rPr>
          <w:rFonts w:ascii="Tahoma" w:hAnsi="Tahoma" w:cs="Tahoma"/>
          <w:szCs w:val="24"/>
          <w:u w:val="single"/>
        </w:rPr>
      </w:pPr>
    </w:p>
    <w:p w:rsidR="009E0E02" w:rsidRPr="009C4AE9" w:rsidRDefault="009C4AE9">
      <w:pPr>
        <w:rPr>
          <w:rFonts w:ascii="Tahoma" w:hAnsi="Tahoma" w:cs="Tahoma"/>
          <w:szCs w:val="24"/>
        </w:rPr>
      </w:pPr>
      <w:r w:rsidRPr="009C4AE9">
        <w:rPr>
          <w:rFonts w:ascii="Tahoma" w:hAnsi="Tahoma" w:cs="Tahoma"/>
          <w:szCs w:val="24"/>
        </w:rPr>
        <w:t>The following are often regarded as indicators of concern:</w:t>
      </w:r>
    </w:p>
    <w:p w:rsidR="009E0E02" w:rsidRPr="009C4AE9" w:rsidRDefault="009C4AE9">
      <w:pPr>
        <w:numPr>
          <w:ilvl w:val="0"/>
          <w:numId w:val="16"/>
        </w:numPr>
        <w:rPr>
          <w:rFonts w:ascii="Tahoma" w:hAnsi="Tahoma" w:cs="Tahoma"/>
          <w:szCs w:val="24"/>
        </w:rPr>
      </w:pPr>
      <w:r w:rsidRPr="009C4AE9">
        <w:rPr>
          <w:rFonts w:ascii="Tahoma" w:hAnsi="Tahoma" w:cs="Tahoma"/>
          <w:szCs w:val="24"/>
        </w:rPr>
        <w:t>An explanation which is inconsistent with an injury</w:t>
      </w:r>
    </w:p>
    <w:p w:rsidR="009E0E02" w:rsidRPr="009C4AE9" w:rsidRDefault="009C4AE9">
      <w:pPr>
        <w:numPr>
          <w:ilvl w:val="0"/>
          <w:numId w:val="16"/>
        </w:numPr>
        <w:rPr>
          <w:rFonts w:ascii="Tahoma" w:hAnsi="Tahoma" w:cs="Tahoma"/>
          <w:szCs w:val="24"/>
        </w:rPr>
      </w:pPr>
      <w:r w:rsidRPr="009C4AE9">
        <w:rPr>
          <w:rFonts w:ascii="Tahoma" w:hAnsi="Tahoma" w:cs="Tahoma"/>
          <w:szCs w:val="24"/>
        </w:rPr>
        <w:t>Several different explanations provided for an injury</w:t>
      </w:r>
    </w:p>
    <w:p w:rsidR="009E0E02" w:rsidRPr="009C4AE9" w:rsidRDefault="009C4AE9">
      <w:pPr>
        <w:numPr>
          <w:ilvl w:val="0"/>
          <w:numId w:val="16"/>
        </w:numPr>
        <w:rPr>
          <w:rFonts w:ascii="Tahoma" w:hAnsi="Tahoma" w:cs="Tahoma"/>
          <w:szCs w:val="24"/>
        </w:rPr>
      </w:pPr>
      <w:r w:rsidRPr="009C4AE9">
        <w:rPr>
          <w:rFonts w:ascii="Tahoma" w:hAnsi="Tahoma" w:cs="Tahoma"/>
          <w:szCs w:val="24"/>
        </w:rPr>
        <w:t>Unexplained delay in seeking treatment</w:t>
      </w:r>
    </w:p>
    <w:p w:rsidR="009E0E02" w:rsidRPr="009C4AE9" w:rsidRDefault="009C4AE9">
      <w:pPr>
        <w:numPr>
          <w:ilvl w:val="0"/>
          <w:numId w:val="16"/>
        </w:numPr>
        <w:rPr>
          <w:rFonts w:ascii="Tahoma" w:hAnsi="Tahoma" w:cs="Tahoma"/>
          <w:szCs w:val="24"/>
        </w:rPr>
      </w:pPr>
      <w:r w:rsidRPr="009C4AE9">
        <w:rPr>
          <w:rFonts w:ascii="Tahoma" w:hAnsi="Tahoma" w:cs="Tahoma"/>
          <w:szCs w:val="24"/>
        </w:rPr>
        <w:t>The parents / carers are uninterested or undisturbed by an accident or an injury</w:t>
      </w:r>
    </w:p>
    <w:p w:rsidR="009E0E02" w:rsidRPr="009C4AE9" w:rsidRDefault="009C4AE9">
      <w:pPr>
        <w:numPr>
          <w:ilvl w:val="0"/>
          <w:numId w:val="16"/>
        </w:numPr>
        <w:rPr>
          <w:rFonts w:ascii="Tahoma" w:hAnsi="Tahoma" w:cs="Tahoma"/>
          <w:szCs w:val="24"/>
        </w:rPr>
      </w:pPr>
      <w:r w:rsidRPr="009C4AE9">
        <w:rPr>
          <w:rFonts w:ascii="Tahoma" w:hAnsi="Tahoma" w:cs="Tahoma"/>
          <w:szCs w:val="24"/>
        </w:rPr>
        <w:t>Parents are absent without good reason when their child is presented for treatment</w:t>
      </w:r>
    </w:p>
    <w:p w:rsidR="009E0E02" w:rsidRPr="009C4AE9" w:rsidRDefault="009C4AE9">
      <w:pPr>
        <w:numPr>
          <w:ilvl w:val="0"/>
          <w:numId w:val="16"/>
        </w:numPr>
        <w:rPr>
          <w:rFonts w:ascii="Tahoma" w:hAnsi="Tahoma" w:cs="Tahoma"/>
          <w:szCs w:val="24"/>
        </w:rPr>
      </w:pPr>
      <w:r w:rsidRPr="009C4AE9">
        <w:rPr>
          <w:rFonts w:ascii="Tahoma" w:hAnsi="Tahoma" w:cs="Tahoma"/>
          <w:szCs w:val="24"/>
        </w:rPr>
        <w:t>Repeated presentation of minor injuries (which may represent a ‘cry for help’ and if ignored could lead to a more serious injury.</w:t>
      </w:r>
    </w:p>
    <w:p w:rsidR="009E0E02" w:rsidRPr="009C4AE9" w:rsidRDefault="009C4AE9">
      <w:pPr>
        <w:numPr>
          <w:ilvl w:val="0"/>
          <w:numId w:val="16"/>
        </w:numPr>
        <w:rPr>
          <w:rFonts w:ascii="Tahoma" w:hAnsi="Tahoma" w:cs="Tahoma"/>
          <w:szCs w:val="24"/>
        </w:rPr>
      </w:pPr>
      <w:r w:rsidRPr="009C4AE9">
        <w:rPr>
          <w:rFonts w:ascii="Tahoma" w:hAnsi="Tahoma" w:cs="Tahoma"/>
          <w:szCs w:val="24"/>
        </w:rPr>
        <w:t>Family use of different doctors and A&amp;E departments</w:t>
      </w:r>
    </w:p>
    <w:p w:rsidR="009E0E02" w:rsidRPr="009C4AE9" w:rsidRDefault="009C4AE9">
      <w:pPr>
        <w:numPr>
          <w:ilvl w:val="0"/>
          <w:numId w:val="16"/>
        </w:numPr>
        <w:rPr>
          <w:rFonts w:ascii="Tahoma" w:hAnsi="Tahoma" w:cs="Tahoma"/>
          <w:szCs w:val="24"/>
        </w:rPr>
      </w:pPr>
      <w:r w:rsidRPr="009C4AE9">
        <w:rPr>
          <w:rFonts w:ascii="Tahoma" w:hAnsi="Tahoma" w:cs="Tahoma"/>
          <w:szCs w:val="24"/>
        </w:rPr>
        <w:t>Reluctance to give information or mention previous injuries</w:t>
      </w:r>
    </w:p>
    <w:p w:rsidR="009E0E02" w:rsidRPr="009C4AE9" w:rsidRDefault="009E0E02">
      <w:pPr>
        <w:rPr>
          <w:rFonts w:ascii="Tahoma" w:hAnsi="Tahoma" w:cs="Tahoma"/>
          <w:szCs w:val="24"/>
        </w:rPr>
      </w:pPr>
    </w:p>
    <w:p w:rsidR="009E0E02" w:rsidRPr="009C4AE9" w:rsidRDefault="009C4AE9">
      <w:pPr>
        <w:pStyle w:val="Heading2"/>
        <w:rPr>
          <w:rFonts w:ascii="Tahoma" w:hAnsi="Tahoma" w:cs="Tahoma"/>
          <w:b w:val="0"/>
          <w:sz w:val="24"/>
          <w:szCs w:val="24"/>
          <w:u w:val="single"/>
        </w:rPr>
      </w:pPr>
      <w:r w:rsidRPr="009C4AE9">
        <w:rPr>
          <w:rFonts w:ascii="Tahoma" w:hAnsi="Tahoma" w:cs="Tahoma"/>
          <w:b w:val="0"/>
          <w:sz w:val="24"/>
          <w:szCs w:val="24"/>
          <w:u w:val="single"/>
        </w:rPr>
        <w:t>Bruising</w:t>
      </w:r>
    </w:p>
    <w:p w:rsidR="009E0E02" w:rsidRPr="009C4AE9" w:rsidRDefault="009C4AE9">
      <w:pPr>
        <w:pStyle w:val="BodyText"/>
        <w:rPr>
          <w:rFonts w:ascii="Tahoma" w:hAnsi="Tahoma" w:cs="Tahoma"/>
          <w:sz w:val="24"/>
          <w:szCs w:val="24"/>
        </w:rPr>
      </w:pPr>
      <w:r w:rsidRPr="009C4AE9">
        <w:rPr>
          <w:rFonts w:ascii="Tahoma" w:hAnsi="Tahoma" w:cs="Tahoma"/>
          <w:sz w:val="24"/>
          <w:szCs w:val="24"/>
        </w:rPr>
        <w:t>Children can have accidental bruising, but the following must be considered as non accidental unless there is evidence or an adequate explanation provided:</w:t>
      </w:r>
    </w:p>
    <w:p w:rsidR="009E0E02" w:rsidRPr="009C4AE9" w:rsidRDefault="009C4AE9">
      <w:pPr>
        <w:numPr>
          <w:ilvl w:val="0"/>
          <w:numId w:val="17"/>
        </w:numPr>
        <w:tabs>
          <w:tab w:val="clear" w:pos="360"/>
          <w:tab w:val="num" w:pos="720"/>
        </w:tabs>
        <w:ind w:left="720"/>
        <w:rPr>
          <w:rFonts w:ascii="Tahoma" w:hAnsi="Tahoma" w:cs="Tahoma"/>
          <w:szCs w:val="24"/>
        </w:rPr>
      </w:pPr>
      <w:r w:rsidRPr="009C4AE9">
        <w:rPr>
          <w:rFonts w:ascii="Tahoma" w:hAnsi="Tahoma" w:cs="Tahoma"/>
          <w:szCs w:val="24"/>
        </w:rPr>
        <w:t>Any bruising to a pre-crawling or pre-walking baby</w:t>
      </w:r>
    </w:p>
    <w:p w:rsidR="009E0E02" w:rsidRPr="009C4AE9" w:rsidRDefault="009C4AE9">
      <w:pPr>
        <w:numPr>
          <w:ilvl w:val="0"/>
          <w:numId w:val="17"/>
        </w:numPr>
        <w:tabs>
          <w:tab w:val="clear" w:pos="360"/>
          <w:tab w:val="num" w:pos="720"/>
        </w:tabs>
        <w:ind w:left="720"/>
        <w:rPr>
          <w:rFonts w:ascii="Tahoma" w:hAnsi="Tahoma" w:cs="Tahoma"/>
          <w:szCs w:val="24"/>
        </w:rPr>
      </w:pPr>
      <w:r w:rsidRPr="009C4AE9">
        <w:rPr>
          <w:rFonts w:ascii="Tahoma" w:hAnsi="Tahoma" w:cs="Tahoma"/>
          <w:szCs w:val="24"/>
        </w:rPr>
        <w:t>Bruising in or around the mouth, particularly in small babies which may indicate force feeding</w:t>
      </w:r>
    </w:p>
    <w:p w:rsidR="009E0E02" w:rsidRPr="009C4AE9" w:rsidRDefault="009C4AE9">
      <w:pPr>
        <w:numPr>
          <w:ilvl w:val="0"/>
          <w:numId w:val="17"/>
        </w:numPr>
        <w:tabs>
          <w:tab w:val="clear" w:pos="360"/>
          <w:tab w:val="num" w:pos="720"/>
        </w:tabs>
        <w:ind w:left="720"/>
        <w:rPr>
          <w:rFonts w:ascii="Tahoma" w:hAnsi="Tahoma" w:cs="Tahoma"/>
          <w:szCs w:val="24"/>
        </w:rPr>
      </w:pPr>
      <w:r w:rsidRPr="009C4AE9">
        <w:rPr>
          <w:rFonts w:ascii="Tahoma" w:hAnsi="Tahoma" w:cs="Tahoma"/>
          <w:szCs w:val="24"/>
        </w:rPr>
        <w:t>Two simultaneous bruised eyes, without bruising to the forehead (rarely accidental, though a single bruised eye can be accidental or abusive)</w:t>
      </w:r>
    </w:p>
    <w:p w:rsidR="009E0E02" w:rsidRPr="009C4AE9" w:rsidRDefault="009C4AE9">
      <w:pPr>
        <w:numPr>
          <w:ilvl w:val="0"/>
          <w:numId w:val="17"/>
        </w:numPr>
        <w:tabs>
          <w:tab w:val="clear" w:pos="360"/>
          <w:tab w:val="num" w:pos="720"/>
        </w:tabs>
        <w:ind w:left="720"/>
        <w:rPr>
          <w:rFonts w:ascii="Tahoma" w:hAnsi="Tahoma" w:cs="Tahoma"/>
          <w:szCs w:val="24"/>
        </w:rPr>
      </w:pPr>
      <w:r w:rsidRPr="009C4AE9">
        <w:rPr>
          <w:rFonts w:ascii="Tahoma" w:hAnsi="Tahoma" w:cs="Tahoma"/>
          <w:szCs w:val="24"/>
        </w:rPr>
        <w:t>Repeated or multiple bruising on the head or on sites unlikely to be injured accidentally</w:t>
      </w:r>
    </w:p>
    <w:p w:rsidR="009E0E02" w:rsidRPr="009C4AE9" w:rsidRDefault="009C4AE9">
      <w:pPr>
        <w:numPr>
          <w:ilvl w:val="0"/>
          <w:numId w:val="17"/>
        </w:numPr>
        <w:tabs>
          <w:tab w:val="clear" w:pos="360"/>
          <w:tab w:val="num" w:pos="720"/>
        </w:tabs>
        <w:ind w:left="720"/>
        <w:rPr>
          <w:rFonts w:ascii="Tahoma" w:hAnsi="Tahoma" w:cs="Tahoma"/>
          <w:szCs w:val="24"/>
        </w:rPr>
      </w:pPr>
      <w:r w:rsidRPr="009C4AE9">
        <w:rPr>
          <w:rFonts w:ascii="Tahoma" w:hAnsi="Tahoma" w:cs="Tahoma"/>
          <w:szCs w:val="24"/>
        </w:rPr>
        <w:t>Variation in colour possibly indicating injuries caused at different times</w:t>
      </w:r>
    </w:p>
    <w:p w:rsidR="009E0E02" w:rsidRPr="009C4AE9" w:rsidRDefault="009C4AE9">
      <w:pPr>
        <w:numPr>
          <w:ilvl w:val="0"/>
          <w:numId w:val="17"/>
        </w:numPr>
        <w:tabs>
          <w:tab w:val="clear" w:pos="360"/>
          <w:tab w:val="num" w:pos="720"/>
        </w:tabs>
        <w:ind w:left="720"/>
        <w:rPr>
          <w:rFonts w:ascii="Tahoma" w:hAnsi="Tahoma" w:cs="Tahoma"/>
          <w:szCs w:val="24"/>
        </w:rPr>
      </w:pPr>
      <w:r w:rsidRPr="009C4AE9">
        <w:rPr>
          <w:rFonts w:ascii="Tahoma" w:hAnsi="Tahoma" w:cs="Tahoma"/>
          <w:szCs w:val="24"/>
        </w:rPr>
        <w:t>The outline of an object used e.g. belt marks, hand prints or a hair brush</w:t>
      </w:r>
    </w:p>
    <w:p w:rsidR="009E0E02" w:rsidRPr="009C4AE9" w:rsidRDefault="009C4AE9">
      <w:pPr>
        <w:numPr>
          <w:ilvl w:val="0"/>
          <w:numId w:val="17"/>
        </w:numPr>
        <w:tabs>
          <w:tab w:val="clear" w:pos="360"/>
          <w:tab w:val="num" w:pos="720"/>
        </w:tabs>
        <w:ind w:left="720"/>
        <w:rPr>
          <w:rFonts w:ascii="Tahoma" w:hAnsi="Tahoma" w:cs="Tahoma"/>
          <w:szCs w:val="24"/>
        </w:rPr>
      </w:pPr>
      <w:r w:rsidRPr="009C4AE9">
        <w:rPr>
          <w:rFonts w:ascii="Tahoma" w:hAnsi="Tahoma" w:cs="Tahoma"/>
          <w:szCs w:val="24"/>
        </w:rPr>
        <w:t>Bruising or tears around, or behind, the earlobe/s indicating injury by pulling or twisting</w:t>
      </w:r>
    </w:p>
    <w:p w:rsidR="009E0E02" w:rsidRPr="009C4AE9" w:rsidRDefault="009C4AE9">
      <w:pPr>
        <w:numPr>
          <w:ilvl w:val="0"/>
          <w:numId w:val="17"/>
        </w:numPr>
        <w:tabs>
          <w:tab w:val="clear" w:pos="360"/>
          <w:tab w:val="num" w:pos="720"/>
        </w:tabs>
        <w:ind w:left="720"/>
        <w:rPr>
          <w:rFonts w:ascii="Tahoma" w:hAnsi="Tahoma" w:cs="Tahoma"/>
          <w:szCs w:val="24"/>
        </w:rPr>
      </w:pPr>
      <w:r w:rsidRPr="009C4AE9">
        <w:rPr>
          <w:rFonts w:ascii="Tahoma" w:hAnsi="Tahoma" w:cs="Tahoma"/>
          <w:szCs w:val="24"/>
        </w:rPr>
        <w:t>Bruising around the face</w:t>
      </w:r>
    </w:p>
    <w:p w:rsidR="009E0E02" w:rsidRPr="009C4AE9" w:rsidRDefault="009C4AE9">
      <w:pPr>
        <w:numPr>
          <w:ilvl w:val="0"/>
          <w:numId w:val="17"/>
        </w:numPr>
        <w:tabs>
          <w:tab w:val="clear" w:pos="360"/>
          <w:tab w:val="num" w:pos="720"/>
        </w:tabs>
        <w:ind w:left="720"/>
        <w:rPr>
          <w:rFonts w:ascii="Tahoma" w:hAnsi="Tahoma" w:cs="Tahoma"/>
          <w:szCs w:val="24"/>
        </w:rPr>
      </w:pPr>
      <w:r w:rsidRPr="009C4AE9">
        <w:rPr>
          <w:rFonts w:ascii="Tahoma" w:hAnsi="Tahoma" w:cs="Tahoma"/>
          <w:szCs w:val="24"/>
        </w:rPr>
        <w:t>Grasp marks on small children</w:t>
      </w:r>
    </w:p>
    <w:p w:rsidR="009E0E02" w:rsidRPr="009C4AE9" w:rsidRDefault="009C4AE9">
      <w:pPr>
        <w:numPr>
          <w:ilvl w:val="0"/>
          <w:numId w:val="17"/>
        </w:numPr>
        <w:tabs>
          <w:tab w:val="clear" w:pos="360"/>
          <w:tab w:val="num" w:pos="720"/>
        </w:tabs>
        <w:ind w:left="720"/>
        <w:rPr>
          <w:rFonts w:ascii="Tahoma" w:hAnsi="Tahoma" w:cs="Tahoma"/>
          <w:szCs w:val="24"/>
        </w:rPr>
      </w:pPr>
      <w:r w:rsidRPr="009C4AE9">
        <w:rPr>
          <w:rFonts w:ascii="Tahoma" w:hAnsi="Tahoma" w:cs="Tahoma"/>
          <w:szCs w:val="24"/>
        </w:rPr>
        <w:t>Bruising on the arms, buttocks and thighs may be an indicator of sexual abuse</w:t>
      </w:r>
    </w:p>
    <w:p w:rsidR="009E0E02" w:rsidRPr="009C4AE9" w:rsidRDefault="009E0E02">
      <w:pPr>
        <w:rPr>
          <w:rFonts w:ascii="Tahoma" w:hAnsi="Tahoma" w:cs="Tahoma"/>
          <w:szCs w:val="24"/>
        </w:rPr>
      </w:pPr>
    </w:p>
    <w:p w:rsidR="009E0E02" w:rsidRPr="009C4AE9" w:rsidRDefault="009C4AE9">
      <w:pPr>
        <w:pStyle w:val="Heading2"/>
        <w:rPr>
          <w:rFonts w:ascii="Tahoma" w:hAnsi="Tahoma" w:cs="Tahoma"/>
          <w:b w:val="0"/>
          <w:sz w:val="24"/>
          <w:szCs w:val="24"/>
          <w:u w:val="single"/>
        </w:rPr>
      </w:pPr>
      <w:r w:rsidRPr="009C4AE9">
        <w:rPr>
          <w:rFonts w:ascii="Tahoma" w:hAnsi="Tahoma" w:cs="Tahoma"/>
          <w:b w:val="0"/>
          <w:sz w:val="24"/>
          <w:szCs w:val="24"/>
          <w:u w:val="single"/>
        </w:rPr>
        <w:t>Bite Marks</w:t>
      </w:r>
    </w:p>
    <w:p w:rsidR="009E0E02" w:rsidRPr="009C4AE9" w:rsidRDefault="009C4AE9">
      <w:pPr>
        <w:pStyle w:val="BodyText"/>
        <w:rPr>
          <w:rFonts w:ascii="Tahoma" w:hAnsi="Tahoma" w:cs="Tahoma"/>
          <w:sz w:val="24"/>
          <w:szCs w:val="24"/>
        </w:rPr>
      </w:pPr>
      <w:r w:rsidRPr="009C4AE9">
        <w:rPr>
          <w:rFonts w:ascii="Tahoma" w:hAnsi="Tahoma" w:cs="Tahoma"/>
          <w:sz w:val="24"/>
          <w:szCs w:val="24"/>
        </w:rPr>
        <w:t>Bite marks can leave clear impressions of the teeth. Human bite marks are oval or crescent shape. Those over 3 cm in diameter are more likely to have been caused by an adult or an older child.</w:t>
      </w:r>
    </w:p>
    <w:p w:rsidR="009E0E02" w:rsidRPr="009C4AE9" w:rsidRDefault="009E0E02">
      <w:pPr>
        <w:rPr>
          <w:rFonts w:ascii="Tahoma" w:hAnsi="Tahoma" w:cs="Tahoma"/>
          <w:szCs w:val="24"/>
        </w:rPr>
      </w:pPr>
    </w:p>
    <w:p w:rsidR="009E0E02" w:rsidRPr="009C4AE9" w:rsidRDefault="009C4AE9">
      <w:pPr>
        <w:rPr>
          <w:rFonts w:ascii="Tahoma" w:hAnsi="Tahoma" w:cs="Tahoma"/>
          <w:szCs w:val="24"/>
        </w:rPr>
      </w:pPr>
      <w:r w:rsidRPr="009C4AE9">
        <w:rPr>
          <w:rFonts w:ascii="Tahoma" w:hAnsi="Tahoma" w:cs="Tahoma"/>
          <w:szCs w:val="24"/>
        </w:rPr>
        <w:t>A medical opinion should be sought where there is any doubt over the origin of the bite.</w:t>
      </w:r>
    </w:p>
    <w:p w:rsidR="009E0E02" w:rsidRPr="009C4AE9" w:rsidRDefault="009E0E02">
      <w:pPr>
        <w:rPr>
          <w:rFonts w:ascii="Tahoma" w:hAnsi="Tahoma" w:cs="Tahoma"/>
          <w:szCs w:val="24"/>
        </w:rPr>
      </w:pPr>
    </w:p>
    <w:p w:rsidR="009E0E02" w:rsidRPr="009C4AE9" w:rsidRDefault="009C4AE9">
      <w:pPr>
        <w:pStyle w:val="Heading2"/>
        <w:rPr>
          <w:rFonts w:ascii="Tahoma" w:hAnsi="Tahoma" w:cs="Tahoma"/>
          <w:b w:val="0"/>
          <w:sz w:val="24"/>
          <w:szCs w:val="24"/>
          <w:u w:val="single"/>
        </w:rPr>
      </w:pPr>
      <w:r w:rsidRPr="009C4AE9">
        <w:rPr>
          <w:rFonts w:ascii="Tahoma" w:hAnsi="Tahoma" w:cs="Tahoma"/>
          <w:b w:val="0"/>
          <w:sz w:val="24"/>
          <w:szCs w:val="24"/>
          <w:u w:val="single"/>
        </w:rPr>
        <w:t>Burns and Scalds</w:t>
      </w:r>
    </w:p>
    <w:p w:rsidR="009E0E02" w:rsidRPr="009C4AE9" w:rsidRDefault="009C4AE9">
      <w:pPr>
        <w:pStyle w:val="BodyText"/>
        <w:rPr>
          <w:rFonts w:ascii="Tahoma" w:hAnsi="Tahoma" w:cs="Tahoma"/>
          <w:sz w:val="24"/>
          <w:szCs w:val="24"/>
        </w:rPr>
      </w:pPr>
      <w:r w:rsidRPr="009C4AE9">
        <w:rPr>
          <w:rFonts w:ascii="Tahoma" w:hAnsi="Tahoma" w:cs="Tahoma"/>
          <w:sz w:val="24"/>
          <w:szCs w:val="24"/>
        </w:rPr>
        <w:t>It can be difficult to distinguish between accidental and non-accidental burns and scalds, and will always require experienced medical opinion. Any burn with a clear outline may be suspicious e.g.:</w:t>
      </w:r>
    </w:p>
    <w:p w:rsidR="009E0E02" w:rsidRPr="009C4AE9" w:rsidRDefault="009C4AE9">
      <w:pPr>
        <w:numPr>
          <w:ilvl w:val="0"/>
          <w:numId w:val="18"/>
        </w:numPr>
        <w:tabs>
          <w:tab w:val="clear" w:pos="360"/>
          <w:tab w:val="num" w:pos="720"/>
        </w:tabs>
        <w:ind w:left="720"/>
        <w:rPr>
          <w:rFonts w:ascii="Tahoma" w:hAnsi="Tahoma" w:cs="Tahoma"/>
          <w:szCs w:val="24"/>
        </w:rPr>
      </w:pPr>
      <w:r w:rsidRPr="009C4AE9">
        <w:rPr>
          <w:rFonts w:ascii="Tahoma" w:hAnsi="Tahoma" w:cs="Tahoma"/>
          <w:szCs w:val="24"/>
        </w:rPr>
        <w:t>Circular burns from cigarettes (but may be friction burns if along the bony protuberance of the spine)</w:t>
      </w:r>
    </w:p>
    <w:p w:rsidR="009E0E02" w:rsidRPr="009C4AE9" w:rsidRDefault="009C4AE9">
      <w:pPr>
        <w:numPr>
          <w:ilvl w:val="0"/>
          <w:numId w:val="18"/>
        </w:numPr>
        <w:tabs>
          <w:tab w:val="clear" w:pos="360"/>
          <w:tab w:val="num" w:pos="720"/>
        </w:tabs>
        <w:ind w:left="720"/>
        <w:rPr>
          <w:rFonts w:ascii="Tahoma" w:hAnsi="Tahoma" w:cs="Tahoma"/>
          <w:szCs w:val="24"/>
        </w:rPr>
      </w:pPr>
      <w:r w:rsidRPr="009C4AE9">
        <w:rPr>
          <w:rFonts w:ascii="Tahoma" w:hAnsi="Tahoma" w:cs="Tahoma"/>
          <w:szCs w:val="24"/>
        </w:rPr>
        <w:t>Linear burns from hot metal rods or electrical fire elements</w:t>
      </w:r>
    </w:p>
    <w:p w:rsidR="009E0E02" w:rsidRPr="009C4AE9" w:rsidRDefault="009C4AE9">
      <w:pPr>
        <w:numPr>
          <w:ilvl w:val="0"/>
          <w:numId w:val="18"/>
        </w:numPr>
        <w:tabs>
          <w:tab w:val="clear" w:pos="360"/>
          <w:tab w:val="num" w:pos="720"/>
        </w:tabs>
        <w:ind w:left="720"/>
        <w:rPr>
          <w:rFonts w:ascii="Tahoma" w:hAnsi="Tahoma" w:cs="Tahoma"/>
          <w:szCs w:val="24"/>
        </w:rPr>
      </w:pPr>
      <w:r w:rsidRPr="009C4AE9">
        <w:rPr>
          <w:rFonts w:ascii="Tahoma" w:hAnsi="Tahoma" w:cs="Tahoma"/>
          <w:szCs w:val="24"/>
        </w:rPr>
        <w:t>Burns of uniform depth over a large area</w:t>
      </w:r>
    </w:p>
    <w:p w:rsidR="009E0E02" w:rsidRPr="009C4AE9" w:rsidRDefault="009C4AE9">
      <w:pPr>
        <w:numPr>
          <w:ilvl w:val="0"/>
          <w:numId w:val="18"/>
        </w:numPr>
        <w:tabs>
          <w:tab w:val="clear" w:pos="360"/>
          <w:tab w:val="num" w:pos="720"/>
        </w:tabs>
        <w:ind w:left="720"/>
        <w:rPr>
          <w:rFonts w:ascii="Tahoma" w:hAnsi="Tahoma" w:cs="Tahoma"/>
          <w:szCs w:val="24"/>
        </w:rPr>
      </w:pPr>
      <w:r w:rsidRPr="009C4AE9">
        <w:rPr>
          <w:rFonts w:ascii="Tahoma" w:hAnsi="Tahoma" w:cs="Tahoma"/>
          <w:szCs w:val="24"/>
        </w:rPr>
        <w:t>Scalds that have a line indicating immersion or poured liquid (a child getting into hot water of its own accord  will struggle to get out and cause splash marks)</w:t>
      </w:r>
    </w:p>
    <w:p w:rsidR="009E0E02" w:rsidRPr="009C4AE9" w:rsidRDefault="009C4AE9">
      <w:pPr>
        <w:numPr>
          <w:ilvl w:val="0"/>
          <w:numId w:val="18"/>
        </w:numPr>
        <w:tabs>
          <w:tab w:val="clear" w:pos="360"/>
          <w:tab w:val="num" w:pos="720"/>
        </w:tabs>
        <w:ind w:left="720"/>
        <w:rPr>
          <w:rFonts w:ascii="Tahoma" w:hAnsi="Tahoma" w:cs="Tahoma"/>
          <w:szCs w:val="24"/>
        </w:rPr>
      </w:pPr>
      <w:r w:rsidRPr="009C4AE9">
        <w:rPr>
          <w:rFonts w:ascii="Tahoma" w:hAnsi="Tahoma" w:cs="Tahoma"/>
          <w:szCs w:val="24"/>
        </w:rPr>
        <w:t>Old scars indicating previous burns / scalds which did not have appropriate treatment or adequate explanation</w:t>
      </w:r>
    </w:p>
    <w:p w:rsidR="009E0E02" w:rsidRPr="009C4AE9" w:rsidRDefault="009E0E02">
      <w:pPr>
        <w:rPr>
          <w:rFonts w:ascii="Tahoma" w:hAnsi="Tahoma" w:cs="Tahoma"/>
          <w:szCs w:val="24"/>
        </w:rPr>
      </w:pPr>
    </w:p>
    <w:p w:rsidR="009E0E02" w:rsidRPr="009C4AE9" w:rsidRDefault="009C4AE9">
      <w:pPr>
        <w:rPr>
          <w:rFonts w:ascii="Tahoma" w:hAnsi="Tahoma" w:cs="Tahoma"/>
          <w:szCs w:val="24"/>
        </w:rPr>
      </w:pPr>
      <w:r w:rsidRPr="009C4AE9">
        <w:rPr>
          <w:rFonts w:ascii="Tahoma" w:hAnsi="Tahoma" w:cs="Tahoma"/>
          <w:szCs w:val="24"/>
        </w:rPr>
        <w:t>Scalds to the buttocks of a small child, particularly in the absence of burns to the feet, are indicative of dipping into a hot liquid or bath.</w:t>
      </w:r>
    </w:p>
    <w:p w:rsidR="009E0E02" w:rsidRPr="009C4AE9" w:rsidRDefault="009E0E02">
      <w:pPr>
        <w:rPr>
          <w:rFonts w:ascii="Tahoma" w:hAnsi="Tahoma" w:cs="Tahoma"/>
          <w:szCs w:val="24"/>
        </w:rPr>
      </w:pPr>
    </w:p>
    <w:p w:rsidR="009E0E02" w:rsidRPr="009C4AE9" w:rsidRDefault="009C4AE9">
      <w:pPr>
        <w:pStyle w:val="Heading2"/>
        <w:rPr>
          <w:rFonts w:ascii="Tahoma" w:hAnsi="Tahoma" w:cs="Tahoma"/>
          <w:b w:val="0"/>
          <w:sz w:val="24"/>
          <w:szCs w:val="24"/>
          <w:u w:val="single"/>
        </w:rPr>
      </w:pPr>
      <w:r w:rsidRPr="009C4AE9">
        <w:rPr>
          <w:rFonts w:ascii="Tahoma" w:hAnsi="Tahoma" w:cs="Tahoma"/>
          <w:b w:val="0"/>
          <w:sz w:val="24"/>
          <w:szCs w:val="24"/>
          <w:u w:val="single"/>
        </w:rPr>
        <w:t>Fractures</w:t>
      </w:r>
    </w:p>
    <w:p w:rsidR="009E0E02" w:rsidRPr="009C4AE9" w:rsidRDefault="009C4AE9">
      <w:pPr>
        <w:rPr>
          <w:rFonts w:ascii="Tahoma" w:hAnsi="Tahoma" w:cs="Tahoma"/>
          <w:szCs w:val="24"/>
        </w:rPr>
      </w:pPr>
      <w:r w:rsidRPr="009C4AE9">
        <w:rPr>
          <w:rFonts w:ascii="Tahoma" w:hAnsi="Tahoma" w:cs="Tahoma"/>
          <w:szCs w:val="24"/>
        </w:rPr>
        <w:t>Fractures may cause pain, swelling and discoloration over a bone or a joint.</w:t>
      </w:r>
    </w:p>
    <w:p w:rsidR="009E0E02" w:rsidRPr="009C4AE9" w:rsidRDefault="009E0E02">
      <w:pPr>
        <w:rPr>
          <w:rFonts w:ascii="Tahoma" w:hAnsi="Tahoma" w:cs="Tahoma"/>
          <w:szCs w:val="24"/>
        </w:rPr>
      </w:pPr>
    </w:p>
    <w:p w:rsidR="009E0E02" w:rsidRPr="009C4AE9" w:rsidRDefault="009C4AE9">
      <w:pPr>
        <w:rPr>
          <w:rFonts w:ascii="Tahoma" w:hAnsi="Tahoma" w:cs="Tahoma"/>
          <w:szCs w:val="24"/>
        </w:rPr>
      </w:pPr>
      <w:r w:rsidRPr="009C4AE9">
        <w:rPr>
          <w:rFonts w:ascii="Tahoma" w:hAnsi="Tahoma" w:cs="Tahoma"/>
          <w:szCs w:val="24"/>
        </w:rPr>
        <w:t>Non-mobile children rarely sustain fractures.</w:t>
      </w:r>
    </w:p>
    <w:p w:rsidR="009E0E02" w:rsidRPr="009C4AE9" w:rsidRDefault="009E0E02">
      <w:pPr>
        <w:rPr>
          <w:rFonts w:ascii="Tahoma" w:hAnsi="Tahoma" w:cs="Tahoma"/>
          <w:szCs w:val="24"/>
        </w:rPr>
      </w:pPr>
    </w:p>
    <w:p w:rsidR="009E0E02" w:rsidRPr="009C4AE9" w:rsidRDefault="009C4AE9">
      <w:pPr>
        <w:rPr>
          <w:rFonts w:ascii="Tahoma" w:hAnsi="Tahoma" w:cs="Tahoma"/>
          <w:szCs w:val="24"/>
        </w:rPr>
      </w:pPr>
      <w:r w:rsidRPr="009C4AE9">
        <w:rPr>
          <w:rFonts w:ascii="Tahoma" w:hAnsi="Tahoma" w:cs="Tahoma"/>
          <w:szCs w:val="24"/>
        </w:rPr>
        <w:t>There are grounds for concern if:</w:t>
      </w:r>
    </w:p>
    <w:p w:rsidR="009E0E02" w:rsidRPr="009C4AE9" w:rsidRDefault="009C4AE9">
      <w:pPr>
        <w:numPr>
          <w:ilvl w:val="0"/>
          <w:numId w:val="19"/>
        </w:numPr>
        <w:tabs>
          <w:tab w:val="clear" w:pos="360"/>
          <w:tab w:val="num" w:pos="720"/>
        </w:tabs>
        <w:ind w:left="720"/>
        <w:rPr>
          <w:rFonts w:ascii="Tahoma" w:hAnsi="Tahoma" w:cs="Tahoma"/>
          <w:szCs w:val="24"/>
        </w:rPr>
      </w:pPr>
      <w:r w:rsidRPr="009C4AE9">
        <w:rPr>
          <w:rFonts w:ascii="Tahoma" w:hAnsi="Tahoma" w:cs="Tahoma"/>
          <w:szCs w:val="24"/>
        </w:rPr>
        <w:t>The history provided is vague, non-existent or inconsistent with the fracture type</w:t>
      </w:r>
    </w:p>
    <w:p w:rsidR="009E0E02" w:rsidRPr="009C4AE9" w:rsidRDefault="009C4AE9">
      <w:pPr>
        <w:numPr>
          <w:ilvl w:val="0"/>
          <w:numId w:val="19"/>
        </w:numPr>
        <w:tabs>
          <w:tab w:val="clear" w:pos="360"/>
          <w:tab w:val="num" w:pos="720"/>
        </w:tabs>
        <w:ind w:left="720"/>
        <w:rPr>
          <w:rFonts w:ascii="Tahoma" w:hAnsi="Tahoma" w:cs="Tahoma"/>
          <w:szCs w:val="24"/>
        </w:rPr>
      </w:pPr>
      <w:r w:rsidRPr="009C4AE9">
        <w:rPr>
          <w:rFonts w:ascii="Tahoma" w:hAnsi="Tahoma" w:cs="Tahoma"/>
          <w:szCs w:val="24"/>
        </w:rPr>
        <w:t>There are associated old fractures</w:t>
      </w:r>
    </w:p>
    <w:p w:rsidR="009E0E02" w:rsidRPr="009C4AE9" w:rsidRDefault="009C4AE9">
      <w:pPr>
        <w:numPr>
          <w:ilvl w:val="0"/>
          <w:numId w:val="19"/>
        </w:numPr>
        <w:tabs>
          <w:tab w:val="clear" w:pos="360"/>
          <w:tab w:val="num" w:pos="720"/>
        </w:tabs>
        <w:ind w:left="720"/>
        <w:rPr>
          <w:rFonts w:ascii="Tahoma" w:hAnsi="Tahoma" w:cs="Tahoma"/>
          <w:szCs w:val="24"/>
        </w:rPr>
      </w:pPr>
      <w:r w:rsidRPr="009C4AE9">
        <w:rPr>
          <w:rFonts w:ascii="Tahoma" w:hAnsi="Tahoma" w:cs="Tahoma"/>
          <w:szCs w:val="24"/>
        </w:rPr>
        <w:t>Medical attention is sought after a period of delay when the fracture has caused symptoms such as swelling, pain or loss of movement</w:t>
      </w:r>
    </w:p>
    <w:p w:rsidR="009E0E02" w:rsidRPr="009C4AE9" w:rsidRDefault="009C4AE9">
      <w:pPr>
        <w:numPr>
          <w:ilvl w:val="0"/>
          <w:numId w:val="19"/>
        </w:numPr>
        <w:tabs>
          <w:tab w:val="clear" w:pos="360"/>
          <w:tab w:val="num" w:pos="720"/>
        </w:tabs>
        <w:ind w:left="720"/>
        <w:rPr>
          <w:rFonts w:ascii="Tahoma" w:hAnsi="Tahoma" w:cs="Tahoma"/>
          <w:szCs w:val="24"/>
        </w:rPr>
      </w:pPr>
      <w:r w:rsidRPr="009C4AE9">
        <w:rPr>
          <w:rFonts w:ascii="Tahoma" w:hAnsi="Tahoma" w:cs="Tahoma"/>
          <w:szCs w:val="24"/>
        </w:rPr>
        <w:t>There is an unexplained fracture in the first year of life</w:t>
      </w:r>
    </w:p>
    <w:p w:rsidR="009E0E02" w:rsidRPr="009C4AE9" w:rsidRDefault="009E0E02">
      <w:pPr>
        <w:rPr>
          <w:rFonts w:ascii="Tahoma" w:hAnsi="Tahoma" w:cs="Tahoma"/>
          <w:szCs w:val="24"/>
        </w:rPr>
      </w:pPr>
    </w:p>
    <w:p w:rsidR="009E0E02" w:rsidRPr="009C4AE9" w:rsidRDefault="009C4AE9">
      <w:pPr>
        <w:pStyle w:val="Heading2"/>
        <w:rPr>
          <w:rFonts w:ascii="Tahoma" w:hAnsi="Tahoma" w:cs="Tahoma"/>
          <w:b w:val="0"/>
          <w:sz w:val="24"/>
          <w:szCs w:val="24"/>
          <w:u w:val="single"/>
        </w:rPr>
      </w:pPr>
      <w:r w:rsidRPr="009C4AE9">
        <w:rPr>
          <w:rFonts w:ascii="Tahoma" w:hAnsi="Tahoma" w:cs="Tahoma"/>
          <w:b w:val="0"/>
          <w:sz w:val="24"/>
          <w:szCs w:val="24"/>
          <w:u w:val="single"/>
        </w:rPr>
        <w:t>Scars</w:t>
      </w:r>
    </w:p>
    <w:p w:rsidR="009E0E02" w:rsidRPr="009C4AE9" w:rsidRDefault="009C4AE9">
      <w:pPr>
        <w:pStyle w:val="BodyText"/>
        <w:rPr>
          <w:rFonts w:ascii="Tahoma" w:hAnsi="Tahoma" w:cs="Tahoma"/>
          <w:sz w:val="24"/>
          <w:szCs w:val="24"/>
        </w:rPr>
      </w:pPr>
      <w:r w:rsidRPr="009C4AE9">
        <w:rPr>
          <w:rFonts w:ascii="Tahoma" w:hAnsi="Tahoma" w:cs="Tahoma"/>
          <w:sz w:val="24"/>
          <w:szCs w:val="24"/>
        </w:rPr>
        <w:t>A large number of scars or scars of different sizes or ages, or on different parts of body, may suggest abuse.</w:t>
      </w:r>
    </w:p>
    <w:p w:rsidR="009E0E02" w:rsidRPr="009C4AE9" w:rsidRDefault="009E0E02">
      <w:pPr>
        <w:rPr>
          <w:rFonts w:ascii="Tahoma" w:hAnsi="Tahoma" w:cs="Tahoma"/>
          <w:szCs w:val="24"/>
        </w:rPr>
      </w:pPr>
    </w:p>
    <w:p w:rsidR="009E0E02" w:rsidRPr="009C4AE9" w:rsidRDefault="009C4AE9">
      <w:pPr>
        <w:pStyle w:val="Heading2"/>
        <w:rPr>
          <w:rFonts w:ascii="Tahoma" w:hAnsi="Tahoma" w:cs="Tahoma"/>
          <w:b w:val="0"/>
          <w:sz w:val="24"/>
          <w:szCs w:val="24"/>
        </w:rPr>
      </w:pPr>
      <w:r w:rsidRPr="009C4AE9">
        <w:rPr>
          <w:rFonts w:ascii="Tahoma" w:hAnsi="Tahoma" w:cs="Tahoma"/>
          <w:b w:val="0"/>
          <w:sz w:val="24"/>
          <w:szCs w:val="24"/>
        </w:rPr>
        <w:t>Behavioural Indications:</w:t>
      </w:r>
    </w:p>
    <w:p w:rsidR="009E0E02" w:rsidRPr="009C4AE9" w:rsidRDefault="009C4AE9">
      <w:pPr>
        <w:pStyle w:val="BodyText"/>
        <w:rPr>
          <w:rFonts w:ascii="Tahoma" w:hAnsi="Tahoma" w:cs="Tahoma"/>
          <w:sz w:val="24"/>
          <w:szCs w:val="24"/>
        </w:rPr>
      </w:pPr>
      <w:r w:rsidRPr="009C4AE9">
        <w:rPr>
          <w:rFonts w:ascii="Tahoma" w:hAnsi="Tahoma" w:cs="Tahoma"/>
          <w:sz w:val="24"/>
          <w:szCs w:val="24"/>
        </w:rPr>
        <w:t>Some children may behave in ways that alert you to the possibility of physical injury, for example:</w:t>
      </w:r>
    </w:p>
    <w:p w:rsidR="009E0E02" w:rsidRPr="009C4AE9" w:rsidRDefault="009C4AE9">
      <w:pPr>
        <w:numPr>
          <w:ilvl w:val="0"/>
          <w:numId w:val="43"/>
        </w:numPr>
        <w:rPr>
          <w:rFonts w:ascii="Tahoma" w:hAnsi="Tahoma" w:cs="Tahoma"/>
          <w:szCs w:val="24"/>
        </w:rPr>
      </w:pPr>
      <w:r w:rsidRPr="009C4AE9">
        <w:rPr>
          <w:rFonts w:ascii="Tahoma" w:hAnsi="Tahoma" w:cs="Tahoma"/>
          <w:szCs w:val="24"/>
        </w:rPr>
        <w:t>Withdrawal from physical contact</w:t>
      </w:r>
    </w:p>
    <w:p w:rsidR="009E0E02" w:rsidRPr="009C4AE9" w:rsidRDefault="009C4AE9">
      <w:pPr>
        <w:numPr>
          <w:ilvl w:val="0"/>
          <w:numId w:val="43"/>
        </w:numPr>
        <w:rPr>
          <w:rFonts w:ascii="Tahoma" w:hAnsi="Tahoma" w:cs="Tahoma"/>
          <w:szCs w:val="24"/>
        </w:rPr>
      </w:pPr>
      <w:r w:rsidRPr="009C4AE9">
        <w:rPr>
          <w:rFonts w:ascii="Tahoma" w:hAnsi="Tahoma" w:cs="Tahoma"/>
          <w:szCs w:val="24"/>
        </w:rPr>
        <w:t>Fear of returning home</w:t>
      </w:r>
    </w:p>
    <w:p w:rsidR="009E0E02" w:rsidRPr="009C4AE9" w:rsidRDefault="009C4AE9">
      <w:pPr>
        <w:numPr>
          <w:ilvl w:val="0"/>
          <w:numId w:val="43"/>
        </w:numPr>
        <w:rPr>
          <w:rFonts w:ascii="Tahoma" w:hAnsi="Tahoma" w:cs="Tahoma"/>
          <w:szCs w:val="24"/>
        </w:rPr>
      </w:pPr>
      <w:r w:rsidRPr="009C4AE9">
        <w:rPr>
          <w:rFonts w:ascii="Tahoma" w:hAnsi="Tahoma" w:cs="Tahoma"/>
          <w:szCs w:val="24"/>
        </w:rPr>
        <w:t>Self destructive tendencies</w:t>
      </w:r>
    </w:p>
    <w:p w:rsidR="009E0E02" w:rsidRPr="009C4AE9" w:rsidRDefault="009C4AE9">
      <w:pPr>
        <w:numPr>
          <w:ilvl w:val="0"/>
          <w:numId w:val="43"/>
        </w:numPr>
        <w:rPr>
          <w:rFonts w:ascii="Tahoma" w:hAnsi="Tahoma" w:cs="Tahoma"/>
          <w:szCs w:val="24"/>
        </w:rPr>
      </w:pPr>
      <w:r w:rsidRPr="009C4AE9">
        <w:rPr>
          <w:rFonts w:ascii="Tahoma" w:hAnsi="Tahoma" w:cs="Tahoma"/>
          <w:szCs w:val="24"/>
        </w:rPr>
        <w:t>Aggression towards others</w:t>
      </w:r>
    </w:p>
    <w:p w:rsidR="009E0E02" w:rsidRPr="009C4AE9" w:rsidRDefault="009E0E02">
      <w:pPr>
        <w:rPr>
          <w:rFonts w:ascii="Tahoma" w:hAnsi="Tahoma" w:cs="Tahoma"/>
          <w:szCs w:val="24"/>
        </w:rPr>
      </w:pPr>
    </w:p>
    <w:p w:rsidR="009E0E02" w:rsidRPr="009C4AE9" w:rsidRDefault="009C4AE9">
      <w:pPr>
        <w:pStyle w:val="Heading2"/>
        <w:rPr>
          <w:rFonts w:ascii="Tahoma" w:hAnsi="Tahoma" w:cs="Tahoma"/>
          <w:b w:val="0"/>
          <w:iCs/>
          <w:sz w:val="24"/>
          <w:szCs w:val="24"/>
          <w:u w:val="single"/>
        </w:rPr>
      </w:pPr>
      <w:r w:rsidRPr="009C4AE9">
        <w:rPr>
          <w:rFonts w:ascii="Tahoma" w:hAnsi="Tahoma" w:cs="Tahoma"/>
          <w:b w:val="0"/>
          <w:iCs/>
          <w:sz w:val="24"/>
          <w:szCs w:val="24"/>
          <w:u w:val="single"/>
        </w:rPr>
        <w:t>Recognising Emotional Abuse</w:t>
      </w:r>
    </w:p>
    <w:p w:rsidR="009E0E02" w:rsidRPr="009C4AE9" w:rsidRDefault="009C4AE9">
      <w:pPr>
        <w:pStyle w:val="BodyText"/>
        <w:rPr>
          <w:rFonts w:ascii="Tahoma" w:hAnsi="Tahoma" w:cs="Tahoma"/>
          <w:sz w:val="24"/>
          <w:szCs w:val="24"/>
        </w:rPr>
      </w:pPr>
      <w:r w:rsidRPr="009C4AE9">
        <w:rPr>
          <w:rFonts w:ascii="Tahoma" w:hAnsi="Tahoma" w:cs="Tahoma"/>
          <w:sz w:val="24"/>
          <w:szCs w:val="24"/>
        </w:rPr>
        <w:t>Emotional abuse may be difficult to recognise, as the signs are usually behavioural rather than physical. The manifestations of emotional abuse might also indicate the presence of other kinds of abuse.</w:t>
      </w:r>
    </w:p>
    <w:p w:rsidR="009E0E02" w:rsidRPr="009C4AE9" w:rsidRDefault="009E0E02">
      <w:pPr>
        <w:rPr>
          <w:rFonts w:ascii="Tahoma" w:hAnsi="Tahoma" w:cs="Tahoma"/>
          <w:szCs w:val="24"/>
        </w:rPr>
      </w:pPr>
    </w:p>
    <w:p w:rsidR="009E0E02" w:rsidRPr="009C4AE9" w:rsidRDefault="009C4AE9">
      <w:pPr>
        <w:rPr>
          <w:rFonts w:ascii="Tahoma" w:hAnsi="Tahoma" w:cs="Tahoma"/>
          <w:szCs w:val="24"/>
        </w:rPr>
      </w:pPr>
      <w:r w:rsidRPr="009C4AE9">
        <w:rPr>
          <w:rFonts w:ascii="Tahoma" w:hAnsi="Tahoma" w:cs="Tahoma"/>
          <w:szCs w:val="24"/>
        </w:rPr>
        <w:t xml:space="preserve">The indicators of emotional abuse are often also associated with other forms of abuse. </w:t>
      </w:r>
    </w:p>
    <w:p w:rsidR="009E0E02" w:rsidRPr="009C4AE9" w:rsidRDefault="009E0E02">
      <w:pPr>
        <w:rPr>
          <w:rFonts w:ascii="Tahoma" w:hAnsi="Tahoma" w:cs="Tahoma"/>
          <w:szCs w:val="24"/>
        </w:rPr>
      </w:pPr>
    </w:p>
    <w:p w:rsidR="009E0E02" w:rsidRPr="009C4AE9" w:rsidRDefault="009C4AE9">
      <w:pPr>
        <w:rPr>
          <w:rFonts w:ascii="Tahoma" w:hAnsi="Tahoma" w:cs="Tahoma"/>
          <w:szCs w:val="24"/>
        </w:rPr>
      </w:pPr>
      <w:r w:rsidRPr="009C4AE9">
        <w:rPr>
          <w:rFonts w:ascii="Tahoma" w:hAnsi="Tahoma" w:cs="Tahoma"/>
          <w:szCs w:val="24"/>
        </w:rPr>
        <w:t>The following may be indicators of emotional abuse:</w:t>
      </w:r>
    </w:p>
    <w:p w:rsidR="009E0E02" w:rsidRPr="009C4AE9" w:rsidRDefault="009C4AE9">
      <w:pPr>
        <w:numPr>
          <w:ilvl w:val="0"/>
          <w:numId w:val="20"/>
        </w:numPr>
        <w:tabs>
          <w:tab w:val="clear" w:pos="360"/>
          <w:tab w:val="num" w:pos="720"/>
        </w:tabs>
        <w:ind w:left="720"/>
        <w:rPr>
          <w:rFonts w:ascii="Tahoma" w:hAnsi="Tahoma" w:cs="Tahoma"/>
          <w:szCs w:val="24"/>
        </w:rPr>
      </w:pPr>
      <w:r w:rsidRPr="009C4AE9">
        <w:rPr>
          <w:rFonts w:ascii="Tahoma" w:hAnsi="Tahoma" w:cs="Tahoma"/>
          <w:szCs w:val="24"/>
        </w:rPr>
        <w:t>Developmental delay</w:t>
      </w:r>
    </w:p>
    <w:p w:rsidR="009E0E02" w:rsidRPr="009C4AE9" w:rsidRDefault="009C4AE9">
      <w:pPr>
        <w:numPr>
          <w:ilvl w:val="0"/>
          <w:numId w:val="20"/>
        </w:numPr>
        <w:tabs>
          <w:tab w:val="clear" w:pos="360"/>
          <w:tab w:val="num" w:pos="720"/>
        </w:tabs>
        <w:ind w:left="720"/>
        <w:rPr>
          <w:rFonts w:ascii="Tahoma" w:hAnsi="Tahoma" w:cs="Tahoma"/>
          <w:szCs w:val="24"/>
        </w:rPr>
      </w:pPr>
      <w:r w:rsidRPr="009C4AE9">
        <w:rPr>
          <w:rFonts w:ascii="Tahoma" w:hAnsi="Tahoma" w:cs="Tahoma"/>
          <w:szCs w:val="24"/>
        </w:rPr>
        <w:t>Abnormal attachment between a child and parent / carer e.g. anxious, indiscriminate or no attachment</w:t>
      </w:r>
    </w:p>
    <w:p w:rsidR="009E0E02" w:rsidRPr="009C4AE9" w:rsidRDefault="009C4AE9">
      <w:pPr>
        <w:numPr>
          <w:ilvl w:val="0"/>
          <w:numId w:val="20"/>
        </w:numPr>
        <w:tabs>
          <w:tab w:val="clear" w:pos="360"/>
          <w:tab w:val="num" w:pos="720"/>
        </w:tabs>
        <w:ind w:left="720"/>
        <w:rPr>
          <w:rFonts w:ascii="Tahoma" w:hAnsi="Tahoma" w:cs="Tahoma"/>
          <w:szCs w:val="24"/>
        </w:rPr>
      </w:pPr>
      <w:r w:rsidRPr="009C4AE9">
        <w:rPr>
          <w:rFonts w:ascii="Tahoma" w:hAnsi="Tahoma" w:cs="Tahoma"/>
          <w:szCs w:val="24"/>
        </w:rPr>
        <w:t>Aggressive behaviour towards others</w:t>
      </w:r>
    </w:p>
    <w:p w:rsidR="009E0E02" w:rsidRPr="009C4AE9" w:rsidRDefault="009C4AE9">
      <w:pPr>
        <w:numPr>
          <w:ilvl w:val="0"/>
          <w:numId w:val="20"/>
        </w:numPr>
        <w:tabs>
          <w:tab w:val="clear" w:pos="360"/>
          <w:tab w:val="num" w:pos="720"/>
        </w:tabs>
        <w:ind w:left="720"/>
        <w:rPr>
          <w:rFonts w:ascii="Tahoma" w:hAnsi="Tahoma" w:cs="Tahoma"/>
          <w:szCs w:val="24"/>
        </w:rPr>
      </w:pPr>
      <w:r w:rsidRPr="009C4AE9">
        <w:rPr>
          <w:rFonts w:ascii="Tahoma" w:hAnsi="Tahoma" w:cs="Tahoma"/>
          <w:szCs w:val="24"/>
        </w:rPr>
        <w:t>Scape-goated within the family</w:t>
      </w:r>
    </w:p>
    <w:p w:rsidR="009E0E02" w:rsidRPr="009C4AE9" w:rsidRDefault="009C4AE9">
      <w:pPr>
        <w:numPr>
          <w:ilvl w:val="0"/>
          <w:numId w:val="20"/>
        </w:numPr>
        <w:tabs>
          <w:tab w:val="clear" w:pos="360"/>
          <w:tab w:val="num" w:pos="720"/>
        </w:tabs>
        <w:ind w:left="720"/>
        <w:rPr>
          <w:rFonts w:ascii="Tahoma" w:hAnsi="Tahoma" w:cs="Tahoma"/>
          <w:szCs w:val="24"/>
        </w:rPr>
      </w:pPr>
      <w:r w:rsidRPr="009C4AE9">
        <w:rPr>
          <w:rFonts w:ascii="Tahoma" w:hAnsi="Tahoma" w:cs="Tahoma"/>
          <w:szCs w:val="24"/>
        </w:rPr>
        <w:t>Frozen watchfulness, particularly in pre-school children</w:t>
      </w:r>
    </w:p>
    <w:p w:rsidR="009E0E02" w:rsidRPr="009C4AE9" w:rsidRDefault="009C4AE9">
      <w:pPr>
        <w:numPr>
          <w:ilvl w:val="0"/>
          <w:numId w:val="20"/>
        </w:numPr>
        <w:tabs>
          <w:tab w:val="clear" w:pos="360"/>
          <w:tab w:val="num" w:pos="720"/>
        </w:tabs>
        <w:ind w:left="720"/>
        <w:rPr>
          <w:rFonts w:ascii="Tahoma" w:hAnsi="Tahoma" w:cs="Tahoma"/>
          <w:szCs w:val="24"/>
        </w:rPr>
      </w:pPr>
      <w:r w:rsidRPr="009C4AE9">
        <w:rPr>
          <w:rFonts w:ascii="Tahoma" w:hAnsi="Tahoma" w:cs="Tahoma"/>
          <w:szCs w:val="24"/>
        </w:rPr>
        <w:t>Low self esteem and lack of confidence</w:t>
      </w:r>
    </w:p>
    <w:p w:rsidR="009E0E02" w:rsidRPr="009C4AE9" w:rsidRDefault="009C4AE9">
      <w:pPr>
        <w:numPr>
          <w:ilvl w:val="0"/>
          <w:numId w:val="20"/>
        </w:numPr>
        <w:tabs>
          <w:tab w:val="clear" w:pos="360"/>
          <w:tab w:val="num" w:pos="720"/>
        </w:tabs>
        <w:ind w:left="720"/>
        <w:rPr>
          <w:rFonts w:ascii="Tahoma" w:hAnsi="Tahoma" w:cs="Tahoma"/>
          <w:szCs w:val="24"/>
        </w:rPr>
      </w:pPr>
      <w:r w:rsidRPr="009C4AE9">
        <w:rPr>
          <w:rFonts w:ascii="Tahoma" w:hAnsi="Tahoma" w:cs="Tahoma"/>
          <w:szCs w:val="24"/>
        </w:rPr>
        <w:t>Withdrawn or seen as a ‘loner’ – difficulty relating to others</w:t>
      </w:r>
    </w:p>
    <w:p w:rsidR="009E0E02" w:rsidRPr="009C4AE9" w:rsidRDefault="009C4AE9">
      <w:pPr>
        <w:numPr>
          <w:ilvl w:val="0"/>
          <w:numId w:val="20"/>
        </w:numPr>
        <w:tabs>
          <w:tab w:val="clear" w:pos="360"/>
          <w:tab w:val="num" w:pos="720"/>
        </w:tabs>
        <w:ind w:left="720"/>
        <w:rPr>
          <w:rFonts w:ascii="Tahoma" w:hAnsi="Tahoma" w:cs="Tahoma"/>
          <w:szCs w:val="24"/>
        </w:rPr>
      </w:pPr>
      <w:r w:rsidRPr="009C4AE9">
        <w:rPr>
          <w:rFonts w:ascii="Tahoma" w:hAnsi="Tahoma" w:cs="Tahoma"/>
          <w:szCs w:val="24"/>
        </w:rPr>
        <w:t>Over-reaction to mistakes</w:t>
      </w:r>
    </w:p>
    <w:p w:rsidR="009E0E02" w:rsidRPr="009C4AE9" w:rsidRDefault="009C4AE9">
      <w:pPr>
        <w:numPr>
          <w:ilvl w:val="0"/>
          <w:numId w:val="20"/>
        </w:numPr>
        <w:tabs>
          <w:tab w:val="clear" w:pos="360"/>
          <w:tab w:val="num" w:pos="720"/>
        </w:tabs>
        <w:ind w:left="720"/>
        <w:rPr>
          <w:rFonts w:ascii="Tahoma" w:hAnsi="Tahoma" w:cs="Tahoma"/>
          <w:szCs w:val="24"/>
        </w:rPr>
      </w:pPr>
      <w:r w:rsidRPr="009C4AE9">
        <w:rPr>
          <w:rFonts w:ascii="Tahoma" w:hAnsi="Tahoma" w:cs="Tahoma"/>
          <w:szCs w:val="24"/>
        </w:rPr>
        <w:t>Fear of new situations</w:t>
      </w:r>
    </w:p>
    <w:p w:rsidR="009E0E02" w:rsidRPr="009C4AE9" w:rsidRDefault="009C4AE9">
      <w:pPr>
        <w:numPr>
          <w:ilvl w:val="0"/>
          <w:numId w:val="20"/>
        </w:numPr>
        <w:tabs>
          <w:tab w:val="clear" w:pos="360"/>
          <w:tab w:val="num" w:pos="720"/>
        </w:tabs>
        <w:ind w:left="720"/>
        <w:rPr>
          <w:rFonts w:ascii="Tahoma" w:hAnsi="Tahoma" w:cs="Tahoma"/>
          <w:szCs w:val="24"/>
        </w:rPr>
      </w:pPr>
      <w:r w:rsidRPr="009C4AE9">
        <w:rPr>
          <w:rFonts w:ascii="Tahoma" w:hAnsi="Tahoma" w:cs="Tahoma"/>
          <w:szCs w:val="24"/>
        </w:rPr>
        <w:t>Inappropriate responses to painful situations</w:t>
      </w:r>
    </w:p>
    <w:p w:rsidR="009E0E02" w:rsidRPr="009C4AE9" w:rsidRDefault="009C4AE9">
      <w:pPr>
        <w:numPr>
          <w:ilvl w:val="0"/>
          <w:numId w:val="20"/>
        </w:numPr>
        <w:tabs>
          <w:tab w:val="clear" w:pos="360"/>
          <w:tab w:val="num" w:pos="720"/>
        </w:tabs>
        <w:ind w:left="720"/>
        <w:rPr>
          <w:rFonts w:ascii="Tahoma" w:hAnsi="Tahoma" w:cs="Tahoma"/>
          <w:szCs w:val="24"/>
        </w:rPr>
      </w:pPr>
      <w:r w:rsidRPr="009C4AE9">
        <w:rPr>
          <w:rFonts w:ascii="Tahoma" w:hAnsi="Tahoma" w:cs="Tahoma"/>
          <w:szCs w:val="24"/>
        </w:rPr>
        <w:t>Neurotic behaviours</w:t>
      </w:r>
    </w:p>
    <w:p w:rsidR="009E0E02" w:rsidRPr="009C4AE9" w:rsidRDefault="009C4AE9">
      <w:pPr>
        <w:numPr>
          <w:ilvl w:val="0"/>
          <w:numId w:val="20"/>
        </w:numPr>
        <w:tabs>
          <w:tab w:val="clear" w:pos="360"/>
          <w:tab w:val="num" w:pos="720"/>
        </w:tabs>
        <w:ind w:left="720"/>
        <w:rPr>
          <w:rFonts w:ascii="Tahoma" w:hAnsi="Tahoma" w:cs="Tahoma"/>
          <w:szCs w:val="24"/>
        </w:rPr>
      </w:pPr>
      <w:r w:rsidRPr="009C4AE9">
        <w:rPr>
          <w:rFonts w:ascii="Tahoma" w:hAnsi="Tahoma" w:cs="Tahoma"/>
          <w:szCs w:val="24"/>
        </w:rPr>
        <w:t>Self harming</w:t>
      </w:r>
    </w:p>
    <w:p w:rsidR="009E0E02" w:rsidRPr="009C4AE9" w:rsidRDefault="009C4AE9">
      <w:pPr>
        <w:numPr>
          <w:ilvl w:val="0"/>
          <w:numId w:val="20"/>
        </w:numPr>
        <w:tabs>
          <w:tab w:val="clear" w:pos="360"/>
          <w:tab w:val="num" w:pos="720"/>
        </w:tabs>
        <w:ind w:left="720"/>
        <w:rPr>
          <w:rFonts w:ascii="Tahoma" w:hAnsi="Tahoma" w:cs="Tahoma"/>
          <w:szCs w:val="24"/>
        </w:rPr>
      </w:pPr>
      <w:r w:rsidRPr="009C4AE9">
        <w:rPr>
          <w:rFonts w:ascii="Tahoma" w:hAnsi="Tahoma" w:cs="Tahoma"/>
          <w:szCs w:val="24"/>
        </w:rPr>
        <w:t>Running away</w:t>
      </w:r>
    </w:p>
    <w:p w:rsidR="009E0E02" w:rsidRPr="009C4AE9" w:rsidRDefault="009E0E02">
      <w:pPr>
        <w:rPr>
          <w:rFonts w:ascii="Tahoma" w:hAnsi="Tahoma" w:cs="Tahoma"/>
          <w:szCs w:val="24"/>
        </w:rPr>
      </w:pPr>
    </w:p>
    <w:p w:rsidR="009E0E02" w:rsidRPr="009C4AE9" w:rsidRDefault="009C4AE9">
      <w:pPr>
        <w:pStyle w:val="Heading3"/>
        <w:rPr>
          <w:rFonts w:ascii="Tahoma" w:hAnsi="Tahoma" w:cs="Tahoma"/>
          <w:b w:val="0"/>
          <w:szCs w:val="24"/>
          <w:u w:val="single"/>
        </w:rPr>
      </w:pPr>
      <w:r w:rsidRPr="009C4AE9">
        <w:rPr>
          <w:rFonts w:ascii="Tahoma" w:hAnsi="Tahoma" w:cs="Tahoma"/>
          <w:b w:val="0"/>
          <w:szCs w:val="24"/>
          <w:u w:val="single"/>
        </w:rPr>
        <w:t>Recognising Neglect</w:t>
      </w:r>
    </w:p>
    <w:p w:rsidR="009E0E02" w:rsidRPr="009C4AE9" w:rsidRDefault="009C4AE9">
      <w:pPr>
        <w:pStyle w:val="BodyText"/>
        <w:rPr>
          <w:rFonts w:ascii="Tahoma" w:hAnsi="Tahoma" w:cs="Tahoma"/>
          <w:sz w:val="24"/>
          <w:szCs w:val="24"/>
        </w:rPr>
      </w:pPr>
      <w:r w:rsidRPr="009C4AE9">
        <w:rPr>
          <w:rFonts w:ascii="Tahoma" w:hAnsi="Tahoma" w:cs="Tahoma"/>
          <w:sz w:val="24"/>
          <w:szCs w:val="24"/>
        </w:rPr>
        <w:t>Evidence of neglect is built up over a period of time and can cover different aspects of parenting. Indicators include:</w:t>
      </w:r>
    </w:p>
    <w:p w:rsidR="009E0E02" w:rsidRPr="009C4AE9" w:rsidRDefault="009C4AE9">
      <w:pPr>
        <w:numPr>
          <w:ilvl w:val="0"/>
          <w:numId w:val="23"/>
        </w:numPr>
        <w:tabs>
          <w:tab w:val="clear" w:pos="360"/>
          <w:tab w:val="num" w:pos="720"/>
        </w:tabs>
        <w:ind w:left="720"/>
        <w:rPr>
          <w:rFonts w:ascii="Tahoma" w:hAnsi="Tahoma" w:cs="Tahoma"/>
          <w:szCs w:val="24"/>
        </w:rPr>
      </w:pPr>
      <w:r w:rsidRPr="009C4AE9">
        <w:rPr>
          <w:rFonts w:ascii="Tahoma" w:hAnsi="Tahoma" w:cs="Tahoma"/>
          <w:szCs w:val="24"/>
        </w:rPr>
        <w:t>Failure by parents or carers to meet the basic essential needs e.g. adequate food, clothes, warmth, hygiene and medical care</w:t>
      </w:r>
    </w:p>
    <w:p w:rsidR="009E0E02" w:rsidRPr="009C4AE9" w:rsidRDefault="009C4AE9">
      <w:pPr>
        <w:numPr>
          <w:ilvl w:val="0"/>
          <w:numId w:val="23"/>
        </w:numPr>
        <w:tabs>
          <w:tab w:val="clear" w:pos="360"/>
          <w:tab w:val="num" w:pos="720"/>
        </w:tabs>
        <w:ind w:left="720"/>
        <w:rPr>
          <w:rFonts w:ascii="Tahoma" w:hAnsi="Tahoma" w:cs="Tahoma"/>
          <w:szCs w:val="24"/>
        </w:rPr>
      </w:pPr>
      <w:r w:rsidRPr="009C4AE9">
        <w:rPr>
          <w:rFonts w:ascii="Tahoma" w:hAnsi="Tahoma" w:cs="Tahoma"/>
          <w:szCs w:val="24"/>
        </w:rPr>
        <w:t>A child seen to be listless, apathetic and unresponsive with no apparent medical cause</w:t>
      </w:r>
    </w:p>
    <w:p w:rsidR="009E0E02" w:rsidRPr="009C4AE9" w:rsidRDefault="009C4AE9">
      <w:pPr>
        <w:numPr>
          <w:ilvl w:val="0"/>
          <w:numId w:val="23"/>
        </w:numPr>
        <w:tabs>
          <w:tab w:val="clear" w:pos="360"/>
          <w:tab w:val="num" w:pos="720"/>
        </w:tabs>
        <w:ind w:left="720"/>
        <w:rPr>
          <w:rFonts w:ascii="Tahoma" w:hAnsi="Tahoma" w:cs="Tahoma"/>
          <w:szCs w:val="24"/>
        </w:rPr>
      </w:pPr>
      <w:r w:rsidRPr="009C4AE9">
        <w:rPr>
          <w:rFonts w:ascii="Tahoma" w:hAnsi="Tahoma" w:cs="Tahoma"/>
          <w:szCs w:val="24"/>
        </w:rPr>
        <w:t>Failure of child to grow within normal expected pattern, with accompanying weight loss</w:t>
      </w:r>
    </w:p>
    <w:p w:rsidR="009E0E02" w:rsidRPr="009C4AE9" w:rsidRDefault="009C4AE9">
      <w:pPr>
        <w:numPr>
          <w:ilvl w:val="0"/>
          <w:numId w:val="23"/>
        </w:numPr>
        <w:tabs>
          <w:tab w:val="clear" w:pos="360"/>
          <w:tab w:val="num" w:pos="720"/>
        </w:tabs>
        <w:ind w:left="720"/>
        <w:rPr>
          <w:rFonts w:ascii="Tahoma" w:hAnsi="Tahoma" w:cs="Tahoma"/>
          <w:szCs w:val="24"/>
        </w:rPr>
      </w:pPr>
      <w:r w:rsidRPr="009C4AE9">
        <w:rPr>
          <w:rFonts w:ascii="Tahoma" w:hAnsi="Tahoma" w:cs="Tahoma"/>
          <w:szCs w:val="24"/>
        </w:rPr>
        <w:t>Child thrives away from home environment</w:t>
      </w:r>
    </w:p>
    <w:p w:rsidR="009E0E02" w:rsidRPr="009C4AE9" w:rsidRDefault="009C4AE9">
      <w:pPr>
        <w:numPr>
          <w:ilvl w:val="0"/>
          <w:numId w:val="23"/>
        </w:numPr>
        <w:tabs>
          <w:tab w:val="clear" w:pos="360"/>
          <w:tab w:val="num" w:pos="720"/>
        </w:tabs>
        <w:ind w:left="720"/>
        <w:rPr>
          <w:rFonts w:ascii="Tahoma" w:hAnsi="Tahoma" w:cs="Tahoma"/>
          <w:szCs w:val="24"/>
        </w:rPr>
      </w:pPr>
      <w:r w:rsidRPr="009C4AE9">
        <w:rPr>
          <w:rFonts w:ascii="Tahoma" w:hAnsi="Tahoma" w:cs="Tahoma"/>
          <w:szCs w:val="24"/>
        </w:rPr>
        <w:t>Child frequently absent from or late for school</w:t>
      </w:r>
    </w:p>
    <w:p w:rsidR="009E0E02" w:rsidRPr="009C4AE9" w:rsidRDefault="009C4AE9">
      <w:pPr>
        <w:numPr>
          <w:ilvl w:val="0"/>
          <w:numId w:val="23"/>
        </w:numPr>
        <w:tabs>
          <w:tab w:val="clear" w:pos="360"/>
          <w:tab w:val="num" w:pos="720"/>
        </w:tabs>
        <w:ind w:left="720"/>
        <w:rPr>
          <w:rFonts w:ascii="Tahoma" w:hAnsi="Tahoma" w:cs="Tahoma"/>
          <w:szCs w:val="24"/>
        </w:rPr>
      </w:pPr>
      <w:r w:rsidRPr="009C4AE9">
        <w:rPr>
          <w:rFonts w:ascii="Tahoma" w:hAnsi="Tahoma" w:cs="Tahoma"/>
          <w:szCs w:val="24"/>
        </w:rPr>
        <w:t>Child left with adults who are intoxicated or violent</w:t>
      </w:r>
    </w:p>
    <w:p w:rsidR="009E0E02" w:rsidRPr="009C4AE9" w:rsidRDefault="009C4AE9">
      <w:pPr>
        <w:numPr>
          <w:ilvl w:val="0"/>
          <w:numId w:val="23"/>
        </w:numPr>
        <w:tabs>
          <w:tab w:val="clear" w:pos="360"/>
          <w:tab w:val="num" w:pos="720"/>
        </w:tabs>
        <w:ind w:left="720"/>
        <w:rPr>
          <w:rFonts w:ascii="Tahoma" w:hAnsi="Tahoma" w:cs="Tahoma"/>
          <w:szCs w:val="24"/>
        </w:rPr>
      </w:pPr>
      <w:r w:rsidRPr="009C4AE9">
        <w:rPr>
          <w:rFonts w:ascii="Tahoma" w:hAnsi="Tahoma" w:cs="Tahoma"/>
          <w:szCs w:val="24"/>
        </w:rPr>
        <w:t>Child abandoned or left alone for excessive periods</w:t>
      </w:r>
    </w:p>
    <w:p w:rsidR="009E0E02" w:rsidRPr="009C4AE9" w:rsidRDefault="009C4AE9">
      <w:pPr>
        <w:numPr>
          <w:ilvl w:val="0"/>
          <w:numId w:val="23"/>
        </w:numPr>
        <w:tabs>
          <w:tab w:val="clear" w:pos="360"/>
          <w:tab w:val="num" w:pos="720"/>
        </w:tabs>
        <w:ind w:left="720"/>
        <w:rPr>
          <w:rFonts w:ascii="Tahoma" w:hAnsi="Tahoma" w:cs="Tahoma"/>
          <w:szCs w:val="24"/>
        </w:rPr>
      </w:pPr>
      <w:r w:rsidRPr="009C4AE9">
        <w:rPr>
          <w:rFonts w:ascii="Tahoma" w:hAnsi="Tahoma" w:cs="Tahoma"/>
          <w:szCs w:val="24"/>
        </w:rPr>
        <w:t>Compulsive stealing or scavenging</w:t>
      </w:r>
    </w:p>
    <w:p w:rsidR="009E0E02" w:rsidRPr="009C4AE9" w:rsidRDefault="009E0E02">
      <w:pPr>
        <w:ind w:left="720"/>
        <w:rPr>
          <w:rFonts w:ascii="Tahoma" w:hAnsi="Tahoma" w:cs="Tahoma"/>
          <w:szCs w:val="24"/>
        </w:rPr>
      </w:pPr>
    </w:p>
    <w:p w:rsidR="009E0E02" w:rsidRPr="009C4AE9" w:rsidRDefault="009C4AE9">
      <w:pPr>
        <w:rPr>
          <w:rFonts w:ascii="Tahoma" w:hAnsi="Tahoma" w:cs="Tahoma"/>
          <w:szCs w:val="24"/>
          <w:u w:val="single"/>
        </w:rPr>
      </w:pPr>
      <w:r w:rsidRPr="009C4AE9">
        <w:rPr>
          <w:rFonts w:ascii="Tahoma" w:hAnsi="Tahoma" w:cs="Tahoma"/>
          <w:szCs w:val="24"/>
          <w:u w:val="single"/>
        </w:rPr>
        <w:t>Recognising Sexual Abuse</w:t>
      </w:r>
    </w:p>
    <w:p w:rsidR="009E0E02" w:rsidRPr="009C4AE9" w:rsidRDefault="009C4AE9">
      <w:pPr>
        <w:pStyle w:val="BodyText"/>
        <w:rPr>
          <w:rFonts w:ascii="Tahoma" w:hAnsi="Tahoma" w:cs="Tahoma"/>
          <w:sz w:val="24"/>
          <w:szCs w:val="24"/>
        </w:rPr>
      </w:pPr>
      <w:r w:rsidRPr="009C4AE9">
        <w:rPr>
          <w:rFonts w:ascii="Tahoma" w:hAnsi="Tahoma" w:cs="Tahoma"/>
          <w:sz w:val="24"/>
          <w:szCs w:val="24"/>
        </w:rPr>
        <w:t>Boys and girls of all ages may be sexually abused and are frequently scared to say anything due to guilt and / or fear. This is particularly difficult for a child to talk about and full account should be taken of the cultural sensitivities of any individual child/family.</w:t>
      </w:r>
    </w:p>
    <w:p w:rsidR="009E0E02" w:rsidRPr="009C4AE9" w:rsidRDefault="009E0E02">
      <w:pPr>
        <w:rPr>
          <w:rFonts w:ascii="Tahoma" w:hAnsi="Tahoma" w:cs="Tahoma"/>
          <w:szCs w:val="24"/>
        </w:rPr>
      </w:pPr>
    </w:p>
    <w:p w:rsidR="009E0E02" w:rsidRPr="009C4AE9" w:rsidRDefault="009C4AE9">
      <w:pPr>
        <w:rPr>
          <w:rFonts w:ascii="Tahoma" w:hAnsi="Tahoma" w:cs="Tahoma"/>
          <w:szCs w:val="24"/>
        </w:rPr>
      </w:pPr>
      <w:r w:rsidRPr="009C4AE9">
        <w:rPr>
          <w:rFonts w:ascii="Tahoma" w:hAnsi="Tahoma" w:cs="Tahoma"/>
          <w:szCs w:val="24"/>
        </w:rPr>
        <w:t>Recognition can be difficult, unless the child discloses and is believed. There may be no physical signs and indications are likely to be emotional / behavioural.</w:t>
      </w:r>
    </w:p>
    <w:p w:rsidR="009E0E02" w:rsidRPr="009C4AE9" w:rsidRDefault="009E0E02">
      <w:pPr>
        <w:rPr>
          <w:rFonts w:ascii="Tahoma" w:hAnsi="Tahoma" w:cs="Tahoma"/>
          <w:szCs w:val="24"/>
        </w:rPr>
      </w:pPr>
    </w:p>
    <w:p w:rsidR="009E0E02" w:rsidRPr="009C4AE9" w:rsidRDefault="009C4AE9">
      <w:pPr>
        <w:rPr>
          <w:rFonts w:ascii="Tahoma" w:hAnsi="Tahoma" w:cs="Tahoma"/>
          <w:szCs w:val="24"/>
        </w:rPr>
      </w:pPr>
      <w:r w:rsidRPr="009C4AE9">
        <w:rPr>
          <w:rFonts w:ascii="Tahoma" w:hAnsi="Tahoma" w:cs="Tahoma"/>
          <w:szCs w:val="24"/>
        </w:rPr>
        <w:t>Some behavioural indicators associated with this form of abuse are:</w:t>
      </w:r>
    </w:p>
    <w:p w:rsidR="009E0E02" w:rsidRPr="009C4AE9" w:rsidRDefault="009C4AE9">
      <w:pPr>
        <w:numPr>
          <w:ilvl w:val="0"/>
          <w:numId w:val="21"/>
        </w:numPr>
        <w:tabs>
          <w:tab w:val="clear" w:pos="360"/>
          <w:tab w:val="num" w:pos="720"/>
        </w:tabs>
        <w:ind w:left="720"/>
        <w:rPr>
          <w:rFonts w:ascii="Tahoma" w:hAnsi="Tahoma" w:cs="Tahoma"/>
          <w:szCs w:val="24"/>
        </w:rPr>
      </w:pPr>
      <w:r w:rsidRPr="009C4AE9">
        <w:rPr>
          <w:rFonts w:ascii="Tahoma" w:hAnsi="Tahoma" w:cs="Tahoma"/>
          <w:szCs w:val="24"/>
        </w:rPr>
        <w:t>Inappropriate sexualised conduct</w:t>
      </w:r>
    </w:p>
    <w:p w:rsidR="009E0E02" w:rsidRPr="009C4AE9" w:rsidRDefault="009C4AE9">
      <w:pPr>
        <w:numPr>
          <w:ilvl w:val="0"/>
          <w:numId w:val="21"/>
        </w:numPr>
        <w:tabs>
          <w:tab w:val="clear" w:pos="360"/>
          <w:tab w:val="num" w:pos="720"/>
        </w:tabs>
        <w:ind w:left="720"/>
        <w:rPr>
          <w:rFonts w:ascii="Tahoma" w:hAnsi="Tahoma" w:cs="Tahoma"/>
          <w:szCs w:val="24"/>
        </w:rPr>
      </w:pPr>
      <w:r w:rsidRPr="009C4AE9">
        <w:rPr>
          <w:rFonts w:ascii="Tahoma" w:hAnsi="Tahoma" w:cs="Tahoma"/>
          <w:szCs w:val="24"/>
        </w:rPr>
        <w:t>Sexually explicit behaviour, play or conversation, inappropriate for the child’s age</w:t>
      </w:r>
    </w:p>
    <w:p w:rsidR="009E0E02" w:rsidRPr="009C4AE9" w:rsidRDefault="009C4AE9">
      <w:pPr>
        <w:numPr>
          <w:ilvl w:val="0"/>
          <w:numId w:val="21"/>
        </w:numPr>
        <w:tabs>
          <w:tab w:val="clear" w:pos="360"/>
          <w:tab w:val="num" w:pos="720"/>
        </w:tabs>
        <w:ind w:left="720"/>
        <w:rPr>
          <w:rFonts w:ascii="Tahoma" w:hAnsi="Tahoma" w:cs="Tahoma"/>
          <w:szCs w:val="24"/>
        </w:rPr>
      </w:pPr>
      <w:r w:rsidRPr="009C4AE9">
        <w:rPr>
          <w:rFonts w:ascii="Tahoma" w:hAnsi="Tahoma" w:cs="Tahoma"/>
          <w:szCs w:val="24"/>
        </w:rPr>
        <w:t>Continual and inappropriate or excessive masturbation</w:t>
      </w:r>
    </w:p>
    <w:p w:rsidR="009E0E02" w:rsidRPr="009C4AE9" w:rsidRDefault="009C4AE9">
      <w:pPr>
        <w:numPr>
          <w:ilvl w:val="0"/>
          <w:numId w:val="21"/>
        </w:numPr>
        <w:tabs>
          <w:tab w:val="clear" w:pos="360"/>
          <w:tab w:val="num" w:pos="720"/>
        </w:tabs>
        <w:ind w:left="720"/>
        <w:rPr>
          <w:rFonts w:ascii="Tahoma" w:hAnsi="Tahoma" w:cs="Tahoma"/>
          <w:szCs w:val="24"/>
        </w:rPr>
      </w:pPr>
      <w:r w:rsidRPr="009C4AE9">
        <w:rPr>
          <w:rFonts w:ascii="Tahoma" w:hAnsi="Tahoma" w:cs="Tahoma"/>
          <w:szCs w:val="24"/>
        </w:rPr>
        <w:t>Self-harm (including eating disorder, self mutilation and suicide attempts)</w:t>
      </w:r>
    </w:p>
    <w:p w:rsidR="009E0E02" w:rsidRPr="009C4AE9" w:rsidRDefault="009C4AE9">
      <w:pPr>
        <w:numPr>
          <w:ilvl w:val="0"/>
          <w:numId w:val="21"/>
        </w:numPr>
        <w:tabs>
          <w:tab w:val="clear" w:pos="360"/>
          <w:tab w:val="num" w:pos="720"/>
        </w:tabs>
        <w:ind w:left="720"/>
        <w:rPr>
          <w:rFonts w:ascii="Tahoma" w:hAnsi="Tahoma" w:cs="Tahoma"/>
          <w:szCs w:val="24"/>
        </w:rPr>
      </w:pPr>
      <w:r w:rsidRPr="009C4AE9">
        <w:rPr>
          <w:rFonts w:ascii="Tahoma" w:hAnsi="Tahoma" w:cs="Tahoma"/>
          <w:szCs w:val="24"/>
        </w:rPr>
        <w:t>Involvement in prostitution or indiscriminate choice of sexual partners</w:t>
      </w:r>
    </w:p>
    <w:p w:rsidR="009E0E02" w:rsidRPr="009C4AE9" w:rsidRDefault="009C4AE9">
      <w:pPr>
        <w:numPr>
          <w:ilvl w:val="0"/>
          <w:numId w:val="21"/>
        </w:numPr>
        <w:tabs>
          <w:tab w:val="clear" w:pos="360"/>
          <w:tab w:val="num" w:pos="720"/>
        </w:tabs>
        <w:ind w:left="720"/>
        <w:rPr>
          <w:rFonts w:ascii="Tahoma" w:hAnsi="Tahoma" w:cs="Tahoma"/>
          <w:szCs w:val="24"/>
        </w:rPr>
      </w:pPr>
      <w:r w:rsidRPr="009C4AE9">
        <w:rPr>
          <w:rFonts w:ascii="Tahoma" w:hAnsi="Tahoma" w:cs="Tahoma"/>
          <w:szCs w:val="24"/>
        </w:rPr>
        <w:t>An anxious unwillingness to remove clothes for e.g. sports events (but this may be related to cultural norms or physical difficulties)</w:t>
      </w:r>
    </w:p>
    <w:p w:rsidR="009E0E02" w:rsidRPr="009C4AE9" w:rsidRDefault="009C4AE9">
      <w:pPr>
        <w:numPr>
          <w:ilvl w:val="0"/>
          <w:numId w:val="21"/>
        </w:numPr>
        <w:tabs>
          <w:tab w:val="clear" w:pos="360"/>
          <w:tab w:val="num" w:pos="720"/>
        </w:tabs>
        <w:ind w:left="720"/>
        <w:rPr>
          <w:rFonts w:ascii="Tahoma" w:hAnsi="Tahoma" w:cs="Tahoma"/>
          <w:szCs w:val="24"/>
        </w:rPr>
      </w:pPr>
      <w:r w:rsidRPr="009C4AE9">
        <w:rPr>
          <w:rFonts w:ascii="Tahoma" w:hAnsi="Tahoma" w:cs="Tahoma"/>
          <w:szCs w:val="24"/>
        </w:rPr>
        <w:t>Concerning changes in behaviour or general presentation</w:t>
      </w:r>
    </w:p>
    <w:p w:rsidR="009E0E02" w:rsidRPr="009C4AE9" w:rsidRDefault="009C4AE9">
      <w:pPr>
        <w:numPr>
          <w:ilvl w:val="0"/>
          <w:numId w:val="21"/>
        </w:numPr>
        <w:tabs>
          <w:tab w:val="clear" w:pos="360"/>
          <w:tab w:val="num" w:pos="720"/>
        </w:tabs>
        <w:ind w:left="720"/>
        <w:rPr>
          <w:rFonts w:ascii="Tahoma" w:hAnsi="Tahoma" w:cs="Tahoma"/>
          <w:szCs w:val="24"/>
        </w:rPr>
      </w:pPr>
      <w:r w:rsidRPr="009C4AE9">
        <w:rPr>
          <w:rFonts w:ascii="Tahoma" w:hAnsi="Tahoma" w:cs="Tahoma"/>
          <w:szCs w:val="24"/>
        </w:rPr>
        <w:t>Regressive behaviour</w:t>
      </w:r>
    </w:p>
    <w:p w:rsidR="009E0E02" w:rsidRPr="009C4AE9" w:rsidRDefault="009C4AE9">
      <w:pPr>
        <w:numPr>
          <w:ilvl w:val="0"/>
          <w:numId w:val="21"/>
        </w:numPr>
        <w:tabs>
          <w:tab w:val="clear" w:pos="360"/>
          <w:tab w:val="num" w:pos="720"/>
        </w:tabs>
        <w:ind w:left="720"/>
        <w:rPr>
          <w:rFonts w:ascii="Tahoma" w:hAnsi="Tahoma" w:cs="Tahoma"/>
          <w:szCs w:val="24"/>
        </w:rPr>
      </w:pPr>
      <w:r w:rsidRPr="009C4AE9">
        <w:rPr>
          <w:rFonts w:ascii="Tahoma" w:hAnsi="Tahoma" w:cs="Tahoma"/>
          <w:szCs w:val="24"/>
        </w:rPr>
        <w:t>Distrust of a particular adult</w:t>
      </w:r>
    </w:p>
    <w:p w:rsidR="009E0E02" w:rsidRPr="009C4AE9" w:rsidRDefault="009C4AE9">
      <w:pPr>
        <w:numPr>
          <w:ilvl w:val="0"/>
          <w:numId w:val="21"/>
        </w:numPr>
        <w:tabs>
          <w:tab w:val="clear" w:pos="360"/>
          <w:tab w:val="num" w:pos="720"/>
        </w:tabs>
        <w:ind w:left="720"/>
        <w:rPr>
          <w:rFonts w:ascii="Tahoma" w:hAnsi="Tahoma" w:cs="Tahoma"/>
          <w:szCs w:val="24"/>
        </w:rPr>
      </w:pPr>
      <w:r w:rsidRPr="009C4AE9">
        <w:rPr>
          <w:rFonts w:ascii="Tahoma" w:hAnsi="Tahoma" w:cs="Tahoma"/>
          <w:szCs w:val="24"/>
        </w:rPr>
        <w:t>Unexplained gifts of money</w:t>
      </w:r>
    </w:p>
    <w:p w:rsidR="009E0E02" w:rsidRPr="009C4AE9" w:rsidRDefault="009C4AE9">
      <w:pPr>
        <w:numPr>
          <w:ilvl w:val="0"/>
          <w:numId w:val="21"/>
        </w:numPr>
        <w:tabs>
          <w:tab w:val="clear" w:pos="360"/>
          <w:tab w:val="num" w:pos="720"/>
        </w:tabs>
        <w:ind w:left="720"/>
        <w:rPr>
          <w:rFonts w:ascii="Tahoma" w:hAnsi="Tahoma" w:cs="Tahoma"/>
          <w:szCs w:val="24"/>
        </w:rPr>
      </w:pPr>
      <w:r w:rsidRPr="009C4AE9">
        <w:rPr>
          <w:rFonts w:ascii="Tahoma" w:hAnsi="Tahoma" w:cs="Tahoma"/>
          <w:szCs w:val="24"/>
        </w:rPr>
        <w:t>Sleep disturbances or nightmares</w:t>
      </w:r>
    </w:p>
    <w:p w:rsidR="009E0E02" w:rsidRPr="009C4AE9" w:rsidRDefault="009C4AE9">
      <w:pPr>
        <w:numPr>
          <w:ilvl w:val="0"/>
          <w:numId w:val="21"/>
        </w:numPr>
        <w:tabs>
          <w:tab w:val="clear" w:pos="360"/>
          <w:tab w:val="num" w:pos="720"/>
        </w:tabs>
        <w:ind w:left="720"/>
        <w:rPr>
          <w:rFonts w:ascii="Tahoma" w:hAnsi="Tahoma" w:cs="Tahoma"/>
          <w:szCs w:val="24"/>
        </w:rPr>
      </w:pPr>
      <w:r w:rsidRPr="009C4AE9">
        <w:rPr>
          <w:rFonts w:ascii="Tahoma" w:hAnsi="Tahoma" w:cs="Tahoma"/>
          <w:szCs w:val="24"/>
        </w:rPr>
        <w:t>Phobias or panic attacks</w:t>
      </w:r>
    </w:p>
    <w:p w:rsidR="009E0E02" w:rsidRPr="009C4AE9" w:rsidRDefault="009E0E02">
      <w:pPr>
        <w:rPr>
          <w:rFonts w:ascii="Tahoma" w:hAnsi="Tahoma" w:cs="Tahoma"/>
          <w:szCs w:val="24"/>
        </w:rPr>
      </w:pPr>
    </w:p>
    <w:p w:rsidR="009E0E02" w:rsidRPr="009C4AE9" w:rsidRDefault="009C4AE9">
      <w:pPr>
        <w:rPr>
          <w:rFonts w:ascii="Tahoma" w:hAnsi="Tahoma" w:cs="Tahoma"/>
          <w:szCs w:val="24"/>
        </w:rPr>
      </w:pPr>
      <w:r w:rsidRPr="009C4AE9">
        <w:rPr>
          <w:rFonts w:ascii="Tahoma" w:hAnsi="Tahoma" w:cs="Tahoma"/>
          <w:szCs w:val="24"/>
        </w:rPr>
        <w:t>Some physical indicators associated with this form of abuse are:</w:t>
      </w:r>
    </w:p>
    <w:p w:rsidR="009E0E02" w:rsidRPr="009C4AE9" w:rsidRDefault="009C4AE9">
      <w:pPr>
        <w:numPr>
          <w:ilvl w:val="0"/>
          <w:numId w:val="22"/>
        </w:numPr>
        <w:tabs>
          <w:tab w:val="clear" w:pos="360"/>
          <w:tab w:val="num" w:pos="720"/>
        </w:tabs>
        <w:ind w:left="720"/>
        <w:rPr>
          <w:rFonts w:ascii="Tahoma" w:hAnsi="Tahoma" w:cs="Tahoma"/>
          <w:szCs w:val="24"/>
        </w:rPr>
      </w:pPr>
      <w:r w:rsidRPr="009C4AE9">
        <w:rPr>
          <w:rFonts w:ascii="Tahoma" w:hAnsi="Tahoma" w:cs="Tahoma"/>
          <w:szCs w:val="24"/>
        </w:rPr>
        <w:t>Pain or itching of genital area</w:t>
      </w:r>
    </w:p>
    <w:p w:rsidR="009E0E02" w:rsidRPr="009C4AE9" w:rsidRDefault="009C4AE9">
      <w:pPr>
        <w:numPr>
          <w:ilvl w:val="0"/>
          <w:numId w:val="22"/>
        </w:numPr>
        <w:tabs>
          <w:tab w:val="clear" w:pos="360"/>
          <w:tab w:val="num" w:pos="720"/>
        </w:tabs>
        <w:ind w:left="720"/>
        <w:rPr>
          <w:rFonts w:ascii="Tahoma" w:hAnsi="Tahoma" w:cs="Tahoma"/>
          <w:szCs w:val="24"/>
        </w:rPr>
      </w:pPr>
      <w:r w:rsidRPr="009C4AE9">
        <w:rPr>
          <w:rFonts w:ascii="Tahoma" w:hAnsi="Tahoma" w:cs="Tahoma"/>
          <w:szCs w:val="24"/>
        </w:rPr>
        <w:t>Blood on underclothes</w:t>
      </w:r>
    </w:p>
    <w:p w:rsidR="009E0E02" w:rsidRPr="009C4AE9" w:rsidRDefault="009C4AE9">
      <w:pPr>
        <w:numPr>
          <w:ilvl w:val="0"/>
          <w:numId w:val="22"/>
        </w:numPr>
        <w:tabs>
          <w:tab w:val="clear" w:pos="360"/>
          <w:tab w:val="num" w:pos="720"/>
        </w:tabs>
        <w:ind w:left="720"/>
        <w:rPr>
          <w:rFonts w:ascii="Tahoma" w:hAnsi="Tahoma" w:cs="Tahoma"/>
          <w:szCs w:val="24"/>
        </w:rPr>
      </w:pPr>
      <w:r w:rsidRPr="009C4AE9">
        <w:rPr>
          <w:rFonts w:ascii="Tahoma" w:hAnsi="Tahoma" w:cs="Tahoma"/>
          <w:szCs w:val="24"/>
        </w:rPr>
        <w:t>Pregnancy in a younger girl where the identity of the father is disclosed</w:t>
      </w:r>
    </w:p>
    <w:p w:rsidR="009E0E02" w:rsidRPr="009C4AE9" w:rsidRDefault="009C4AE9">
      <w:pPr>
        <w:numPr>
          <w:ilvl w:val="0"/>
          <w:numId w:val="22"/>
        </w:numPr>
        <w:tabs>
          <w:tab w:val="clear" w:pos="360"/>
          <w:tab w:val="num" w:pos="720"/>
        </w:tabs>
        <w:ind w:left="720"/>
        <w:rPr>
          <w:rFonts w:ascii="Tahoma" w:hAnsi="Tahoma" w:cs="Tahoma"/>
          <w:szCs w:val="24"/>
        </w:rPr>
      </w:pPr>
      <w:r w:rsidRPr="009C4AE9">
        <w:rPr>
          <w:rFonts w:ascii="Tahoma" w:hAnsi="Tahoma" w:cs="Tahoma"/>
          <w:szCs w:val="24"/>
        </w:rPr>
        <w:t>Physical symptoms such as injuries to the genital or anal areas, bruising to buttocks, abdomen and thighs, sexually transmitted disease, presence of semen in vagina, anus, external genitalia or clothing</w:t>
      </w:r>
    </w:p>
    <w:p w:rsidR="009E0E02" w:rsidRPr="009C4AE9" w:rsidRDefault="009C4AE9">
      <w:pPr>
        <w:numPr>
          <w:ilvl w:val="0"/>
          <w:numId w:val="22"/>
        </w:numPr>
        <w:tabs>
          <w:tab w:val="clear" w:pos="360"/>
          <w:tab w:val="num" w:pos="720"/>
        </w:tabs>
        <w:ind w:left="720"/>
        <w:rPr>
          <w:rFonts w:ascii="Tahoma" w:hAnsi="Tahoma" w:cs="Tahoma"/>
          <w:szCs w:val="24"/>
        </w:rPr>
      </w:pPr>
      <w:r w:rsidRPr="009C4AE9">
        <w:rPr>
          <w:rFonts w:ascii="Tahoma" w:hAnsi="Tahoma" w:cs="Tahoma"/>
          <w:szCs w:val="24"/>
        </w:rPr>
        <w:t xml:space="preserve">Wetting or soiling </w:t>
      </w:r>
    </w:p>
    <w:p w:rsidR="009E0E02" w:rsidRPr="009C4AE9" w:rsidRDefault="009E0E02">
      <w:pPr>
        <w:rPr>
          <w:rFonts w:ascii="Tahoma" w:hAnsi="Tahoma" w:cs="Tahoma"/>
          <w:szCs w:val="24"/>
          <w:u w:val="single"/>
        </w:rPr>
      </w:pPr>
    </w:p>
    <w:p w:rsidR="009E0E02" w:rsidRPr="009C4AE9" w:rsidRDefault="009E0E02">
      <w:pPr>
        <w:rPr>
          <w:rFonts w:ascii="Tahoma" w:hAnsi="Tahoma" w:cs="Tahoma"/>
          <w:szCs w:val="24"/>
          <w:u w:val="single"/>
        </w:rPr>
      </w:pPr>
    </w:p>
    <w:p w:rsidR="009E0E02" w:rsidRPr="009C4AE9" w:rsidRDefault="009E0E02">
      <w:pPr>
        <w:rPr>
          <w:rFonts w:ascii="Tahoma" w:hAnsi="Tahoma" w:cs="Tahoma"/>
          <w:szCs w:val="24"/>
          <w:u w:val="single"/>
        </w:rPr>
      </w:pPr>
    </w:p>
    <w:p w:rsidR="009E0E02" w:rsidRPr="009C4AE9" w:rsidRDefault="009E0E02">
      <w:pPr>
        <w:rPr>
          <w:rFonts w:ascii="Tahoma" w:hAnsi="Tahoma" w:cs="Tahoma"/>
          <w:szCs w:val="24"/>
          <w:u w:val="single"/>
        </w:rPr>
      </w:pPr>
    </w:p>
    <w:p w:rsidR="009E0E02" w:rsidRPr="009C4AE9" w:rsidRDefault="009E0E02">
      <w:pPr>
        <w:rPr>
          <w:rFonts w:ascii="Tahoma" w:hAnsi="Tahoma" w:cs="Tahoma"/>
          <w:szCs w:val="24"/>
          <w:u w:val="single"/>
        </w:rPr>
      </w:pPr>
    </w:p>
    <w:p w:rsidR="009E0E02" w:rsidRPr="009C4AE9" w:rsidRDefault="009E0E02">
      <w:pPr>
        <w:rPr>
          <w:rFonts w:ascii="Tahoma" w:hAnsi="Tahoma" w:cs="Tahoma"/>
          <w:szCs w:val="24"/>
          <w:u w:val="single"/>
        </w:rPr>
      </w:pPr>
    </w:p>
    <w:p w:rsidR="009E0E02" w:rsidRPr="009C4AE9" w:rsidRDefault="009E0E02">
      <w:pPr>
        <w:rPr>
          <w:rFonts w:ascii="Tahoma" w:hAnsi="Tahoma" w:cs="Tahoma"/>
          <w:szCs w:val="24"/>
          <w:u w:val="single"/>
        </w:rPr>
      </w:pPr>
    </w:p>
    <w:p w:rsidR="009E0E02" w:rsidRPr="009C4AE9" w:rsidRDefault="009E0E02">
      <w:pPr>
        <w:rPr>
          <w:rFonts w:ascii="Tahoma" w:hAnsi="Tahoma" w:cs="Tahoma"/>
          <w:szCs w:val="24"/>
          <w:u w:val="single"/>
        </w:rPr>
      </w:pPr>
    </w:p>
    <w:p w:rsidR="009E0E02" w:rsidRPr="009C4AE9" w:rsidRDefault="009E0E02">
      <w:pPr>
        <w:rPr>
          <w:rFonts w:ascii="Tahoma" w:hAnsi="Tahoma" w:cs="Tahoma"/>
          <w:szCs w:val="24"/>
          <w:u w:val="single"/>
        </w:rPr>
      </w:pPr>
    </w:p>
    <w:p w:rsidR="009E0E02" w:rsidRPr="009C4AE9" w:rsidRDefault="009E0E02">
      <w:pPr>
        <w:rPr>
          <w:rFonts w:ascii="Tahoma" w:hAnsi="Tahoma" w:cs="Tahoma"/>
          <w:szCs w:val="24"/>
          <w:u w:val="single"/>
        </w:rPr>
      </w:pPr>
    </w:p>
    <w:p w:rsidR="009E0E02" w:rsidRPr="009C4AE9" w:rsidRDefault="009E0E02">
      <w:pPr>
        <w:rPr>
          <w:rFonts w:ascii="Tahoma" w:hAnsi="Tahoma" w:cs="Tahoma"/>
          <w:szCs w:val="24"/>
          <w:u w:val="single"/>
        </w:rPr>
      </w:pPr>
    </w:p>
    <w:p w:rsidR="009E0E02" w:rsidRPr="009C4AE9" w:rsidRDefault="009E0E02">
      <w:pPr>
        <w:rPr>
          <w:rFonts w:ascii="Tahoma" w:hAnsi="Tahoma" w:cs="Tahoma"/>
          <w:szCs w:val="24"/>
          <w:u w:val="single"/>
        </w:rPr>
      </w:pPr>
    </w:p>
    <w:p w:rsidR="009E0E02" w:rsidRPr="009C4AE9" w:rsidRDefault="009E0E02">
      <w:pPr>
        <w:rPr>
          <w:rFonts w:ascii="Tahoma" w:hAnsi="Tahoma" w:cs="Tahoma"/>
          <w:szCs w:val="24"/>
          <w:u w:val="single"/>
        </w:rPr>
      </w:pPr>
    </w:p>
    <w:p w:rsidR="009E0E02" w:rsidRPr="009C4AE9" w:rsidRDefault="009E0E02">
      <w:pPr>
        <w:rPr>
          <w:rFonts w:ascii="Tahoma" w:hAnsi="Tahoma" w:cs="Tahoma"/>
          <w:szCs w:val="24"/>
          <w:u w:val="single"/>
        </w:rPr>
      </w:pPr>
    </w:p>
    <w:p w:rsidR="009E0E02" w:rsidRPr="009C4AE9" w:rsidRDefault="009E0E02">
      <w:pPr>
        <w:rPr>
          <w:rFonts w:ascii="Tahoma" w:hAnsi="Tahoma" w:cs="Tahoma"/>
          <w:szCs w:val="24"/>
          <w:u w:val="single"/>
        </w:rPr>
      </w:pPr>
    </w:p>
    <w:p w:rsidR="009E0E02" w:rsidRPr="009C4AE9" w:rsidRDefault="009E0E02">
      <w:pPr>
        <w:rPr>
          <w:rFonts w:ascii="Tahoma" w:hAnsi="Tahoma" w:cs="Tahoma"/>
          <w:szCs w:val="24"/>
          <w:u w:val="single"/>
        </w:rPr>
      </w:pPr>
    </w:p>
    <w:p w:rsidR="009E0E02" w:rsidRPr="009C4AE9" w:rsidRDefault="009E0E02">
      <w:pPr>
        <w:rPr>
          <w:rFonts w:ascii="Tahoma" w:hAnsi="Tahoma" w:cs="Tahoma"/>
          <w:szCs w:val="24"/>
          <w:u w:val="single"/>
        </w:rPr>
      </w:pPr>
    </w:p>
    <w:p w:rsidR="009E0E02" w:rsidRPr="009C4AE9" w:rsidRDefault="009E0E02">
      <w:pPr>
        <w:rPr>
          <w:rFonts w:ascii="Tahoma" w:hAnsi="Tahoma" w:cs="Tahoma"/>
          <w:szCs w:val="24"/>
          <w:u w:val="single"/>
        </w:rPr>
      </w:pPr>
    </w:p>
    <w:p w:rsidR="009E0E02" w:rsidRPr="009C4AE9" w:rsidRDefault="009E0E02">
      <w:pPr>
        <w:rPr>
          <w:rFonts w:ascii="Tahoma" w:hAnsi="Tahoma" w:cs="Tahoma"/>
          <w:szCs w:val="24"/>
          <w:u w:val="single"/>
        </w:rPr>
      </w:pPr>
    </w:p>
    <w:p w:rsidR="009E0E02" w:rsidRPr="009C4AE9" w:rsidRDefault="009E0E02">
      <w:pPr>
        <w:rPr>
          <w:rFonts w:ascii="Tahoma" w:hAnsi="Tahoma" w:cs="Tahoma"/>
          <w:szCs w:val="24"/>
          <w:u w:val="single"/>
        </w:rPr>
      </w:pPr>
    </w:p>
    <w:p w:rsidR="009E0E02" w:rsidRPr="009C4AE9" w:rsidRDefault="009E0E02">
      <w:pPr>
        <w:rPr>
          <w:rFonts w:ascii="Tahoma" w:hAnsi="Tahoma" w:cs="Tahoma"/>
          <w:szCs w:val="24"/>
          <w:u w:val="single"/>
        </w:rPr>
      </w:pPr>
    </w:p>
    <w:p w:rsidR="009E0E02" w:rsidRPr="009C4AE9" w:rsidRDefault="009E0E02">
      <w:pPr>
        <w:rPr>
          <w:rFonts w:ascii="Tahoma" w:hAnsi="Tahoma" w:cs="Tahoma"/>
          <w:szCs w:val="24"/>
          <w:u w:val="single"/>
        </w:rPr>
      </w:pPr>
    </w:p>
    <w:p w:rsidR="009E0E02" w:rsidRPr="009C4AE9" w:rsidRDefault="009E0E02">
      <w:pPr>
        <w:rPr>
          <w:rFonts w:ascii="Tahoma" w:hAnsi="Tahoma" w:cs="Tahoma"/>
          <w:szCs w:val="24"/>
          <w:u w:val="single"/>
        </w:rPr>
      </w:pPr>
    </w:p>
    <w:p w:rsidR="009E0E02" w:rsidRPr="009C4AE9" w:rsidRDefault="009E0E02">
      <w:pPr>
        <w:rPr>
          <w:rFonts w:ascii="Tahoma" w:hAnsi="Tahoma" w:cs="Tahoma"/>
          <w:szCs w:val="24"/>
          <w:u w:val="single"/>
        </w:rPr>
      </w:pPr>
    </w:p>
    <w:p w:rsidR="009E0E02" w:rsidRPr="009C4AE9" w:rsidRDefault="009E0E02">
      <w:pPr>
        <w:rPr>
          <w:rFonts w:ascii="Tahoma" w:hAnsi="Tahoma" w:cs="Tahoma"/>
          <w:szCs w:val="24"/>
          <w:u w:val="single"/>
        </w:rPr>
      </w:pPr>
    </w:p>
    <w:p w:rsidR="009E0E02" w:rsidRPr="009C4AE9" w:rsidRDefault="009E0E02">
      <w:pPr>
        <w:rPr>
          <w:rFonts w:ascii="Tahoma" w:hAnsi="Tahoma" w:cs="Tahoma"/>
          <w:szCs w:val="24"/>
          <w:u w:val="single"/>
        </w:rPr>
      </w:pPr>
    </w:p>
    <w:p w:rsidR="009E0E02" w:rsidRPr="009C4AE9" w:rsidRDefault="009C4AE9">
      <w:pPr>
        <w:rPr>
          <w:rFonts w:ascii="Tahoma" w:hAnsi="Tahoma" w:cs="Tahoma"/>
          <w:b/>
          <w:bCs/>
          <w:szCs w:val="24"/>
        </w:rPr>
      </w:pPr>
      <w:r w:rsidRPr="009C4AE9">
        <w:rPr>
          <w:rFonts w:ascii="Tahoma" w:hAnsi="Tahoma" w:cs="Tahoma"/>
          <w:b/>
          <w:bCs/>
          <w:szCs w:val="24"/>
        </w:rPr>
        <w:t>Appendix 6</w:t>
      </w:r>
    </w:p>
    <w:p w:rsidR="009E0E02" w:rsidRPr="009C4AE9" w:rsidRDefault="009C4AE9">
      <w:pPr>
        <w:rPr>
          <w:rFonts w:ascii="Tahoma" w:hAnsi="Tahoma" w:cs="Tahoma"/>
          <w:bCs/>
          <w:szCs w:val="24"/>
          <w:u w:val="single"/>
        </w:rPr>
      </w:pPr>
      <w:r w:rsidRPr="009C4AE9">
        <w:rPr>
          <w:rFonts w:ascii="Tahoma" w:hAnsi="Tahoma" w:cs="Tahoma"/>
          <w:bCs/>
          <w:szCs w:val="24"/>
          <w:u w:val="single"/>
        </w:rPr>
        <w:t>Referral flow chart</w:t>
      </w:r>
    </w:p>
    <w:p w:rsidR="009E0E02" w:rsidRPr="009C4AE9" w:rsidRDefault="00F059AF">
      <w:pPr>
        <w:rPr>
          <w:rFonts w:ascii="Tahoma" w:hAnsi="Tahoma" w:cs="Tahoma"/>
          <w:bCs/>
          <w:szCs w:val="24"/>
        </w:rPr>
      </w:pPr>
      <w:r w:rsidRPr="00F059AF">
        <w:rPr>
          <w:rFonts w:ascii="Tahoma" w:hAnsi="Tahoma" w:cs="Tahoma"/>
          <w:bCs/>
          <w:noProof/>
          <w:szCs w:val="24"/>
          <w:lang w:eastAsia="en-GB"/>
        </w:rPr>
        <w:drawing>
          <wp:inline distT="0" distB="0" distL="0" distR="0" wp14:anchorId="135DF4C0" wp14:editId="16931DCF">
            <wp:extent cx="5274310" cy="54070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5407025"/>
                    </a:xfrm>
                    <a:prstGeom prst="rect">
                      <a:avLst/>
                    </a:prstGeom>
                  </pic:spPr>
                </pic:pic>
              </a:graphicData>
            </a:graphic>
          </wp:inline>
        </w:drawing>
      </w:r>
    </w:p>
    <w:p w:rsidR="009E0E02" w:rsidRPr="009C4AE9" w:rsidRDefault="009E0E02">
      <w:pPr>
        <w:rPr>
          <w:rFonts w:ascii="Tahoma" w:hAnsi="Tahoma" w:cs="Tahoma"/>
          <w:bCs/>
          <w:szCs w:val="24"/>
        </w:rPr>
      </w:pPr>
    </w:p>
    <w:p w:rsidR="009E0E02" w:rsidRPr="009C4AE9" w:rsidRDefault="009E0E02">
      <w:pPr>
        <w:rPr>
          <w:rFonts w:ascii="Tahoma" w:hAnsi="Tahoma" w:cs="Tahoma"/>
          <w:bCs/>
          <w:szCs w:val="24"/>
        </w:rPr>
      </w:pPr>
    </w:p>
    <w:p w:rsidR="009E0E02" w:rsidRPr="009C4AE9" w:rsidRDefault="009E0E02">
      <w:pPr>
        <w:rPr>
          <w:rFonts w:ascii="Tahoma" w:hAnsi="Tahoma" w:cs="Tahoma"/>
          <w:bCs/>
          <w:szCs w:val="24"/>
        </w:rPr>
      </w:pPr>
    </w:p>
    <w:p w:rsidR="009E0E02" w:rsidRPr="009C4AE9" w:rsidRDefault="009E0E02">
      <w:pPr>
        <w:rPr>
          <w:rFonts w:ascii="Tahoma" w:hAnsi="Tahoma" w:cs="Tahoma"/>
          <w:bCs/>
          <w:szCs w:val="24"/>
        </w:rPr>
      </w:pPr>
    </w:p>
    <w:p w:rsidR="009E0E02" w:rsidRPr="009C4AE9" w:rsidRDefault="009E0E02">
      <w:pPr>
        <w:rPr>
          <w:rFonts w:ascii="Tahoma" w:hAnsi="Tahoma" w:cs="Tahoma"/>
          <w:bCs/>
          <w:szCs w:val="24"/>
        </w:rPr>
      </w:pPr>
    </w:p>
    <w:p w:rsidR="009E0E02" w:rsidRPr="009C4AE9" w:rsidRDefault="009E0E02">
      <w:pPr>
        <w:rPr>
          <w:rFonts w:ascii="Tahoma" w:hAnsi="Tahoma" w:cs="Tahoma"/>
          <w:bCs/>
          <w:szCs w:val="24"/>
        </w:rPr>
      </w:pPr>
    </w:p>
    <w:p w:rsidR="009E0E02" w:rsidRPr="009C4AE9" w:rsidRDefault="009E0E02">
      <w:pPr>
        <w:rPr>
          <w:rFonts w:ascii="Tahoma" w:hAnsi="Tahoma" w:cs="Tahoma"/>
          <w:bCs/>
          <w:szCs w:val="24"/>
        </w:rPr>
      </w:pPr>
    </w:p>
    <w:p w:rsidR="009E0E02" w:rsidRPr="009C4AE9" w:rsidRDefault="009E0E02">
      <w:pPr>
        <w:rPr>
          <w:rFonts w:ascii="Tahoma" w:hAnsi="Tahoma" w:cs="Tahoma"/>
          <w:bCs/>
          <w:szCs w:val="24"/>
        </w:rPr>
      </w:pPr>
    </w:p>
    <w:p w:rsidR="009E0E02" w:rsidRPr="009C4AE9" w:rsidRDefault="009E0E02">
      <w:pPr>
        <w:rPr>
          <w:rFonts w:ascii="Tahoma" w:hAnsi="Tahoma" w:cs="Tahoma"/>
          <w:bCs/>
          <w:szCs w:val="24"/>
        </w:rPr>
      </w:pPr>
    </w:p>
    <w:p w:rsidR="009E0E02" w:rsidRPr="009C4AE9" w:rsidRDefault="009E0E02">
      <w:pPr>
        <w:rPr>
          <w:rFonts w:ascii="Tahoma" w:hAnsi="Tahoma" w:cs="Tahoma"/>
          <w:bCs/>
          <w:szCs w:val="24"/>
        </w:rPr>
      </w:pPr>
    </w:p>
    <w:p w:rsidR="009E0E02" w:rsidRPr="009C4AE9" w:rsidRDefault="009E0E02">
      <w:pPr>
        <w:rPr>
          <w:rFonts w:ascii="Tahoma" w:hAnsi="Tahoma" w:cs="Tahoma"/>
          <w:bCs/>
          <w:szCs w:val="24"/>
        </w:rPr>
      </w:pPr>
    </w:p>
    <w:p w:rsidR="009E0E02" w:rsidRPr="009C4AE9" w:rsidRDefault="009E0E02">
      <w:pPr>
        <w:rPr>
          <w:rFonts w:ascii="Tahoma" w:hAnsi="Tahoma" w:cs="Tahoma"/>
          <w:bCs/>
          <w:szCs w:val="24"/>
        </w:rPr>
      </w:pPr>
    </w:p>
    <w:p w:rsidR="009E0E02" w:rsidRPr="009C4AE9" w:rsidRDefault="009E0E02">
      <w:pPr>
        <w:rPr>
          <w:rFonts w:ascii="Tahoma" w:hAnsi="Tahoma" w:cs="Tahoma"/>
          <w:bCs/>
          <w:szCs w:val="24"/>
        </w:rPr>
      </w:pPr>
    </w:p>
    <w:p w:rsidR="009E0E02" w:rsidRPr="009C4AE9" w:rsidRDefault="009E0E02">
      <w:pPr>
        <w:rPr>
          <w:rFonts w:ascii="Tahoma" w:hAnsi="Tahoma" w:cs="Tahoma"/>
          <w:bCs/>
          <w:szCs w:val="24"/>
        </w:rPr>
      </w:pPr>
    </w:p>
    <w:p w:rsidR="009E0E02" w:rsidRDefault="009E0E02">
      <w:pPr>
        <w:rPr>
          <w:rFonts w:ascii="Tahoma" w:hAnsi="Tahoma" w:cs="Tahoma"/>
          <w:bCs/>
          <w:szCs w:val="24"/>
        </w:rPr>
      </w:pPr>
    </w:p>
    <w:p w:rsidR="00F059AF" w:rsidRPr="009C4AE9" w:rsidRDefault="00F059AF">
      <w:pPr>
        <w:rPr>
          <w:rFonts w:ascii="Tahoma" w:hAnsi="Tahoma" w:cs="Tahoma"/>
          <w:bCs/>
          <w:szCs w:val="24"/>
        </w:rPr>
      </w:pPr>
    </w:p>
    <w:p w:rsidR="009E0E02" w:rsidRPr="009C4AE9" w:rsidRDefault="009C4AE9">
      <w:pPr>
        <w:rPr>
          <w:rFonts w:ascii="Tahoma" w:hAnsi="Tahoma" w:cs="Tahoma"/>
          <w:b/>
          <w:bCs/>
          <w:szCs w:val="24"/>
        </w:rPr>
      </w:pPr>
      <w:r w:rsidRPr="009C4AE9">
        <w:rPr>
          <w:rFonts w:ascii="Tahoma" w:hAnsi="Tahoma" w:cs="Tahoma"/>
          <w:b/>
          <w:bCs/>
          <w:szCs w:val="24"/>
        </w:rPr>
        <w:t>Appendix 7</w:t>
      </w:r>
    </w:p>
    <w:p w:rsidR="009E0E02" w:rsidRPr="009C4AE9" w:rsidRDefault="009C4AE9">
      <w:pPr>
        <w:rPr>
          <w:rFonts w:ascii="Tahoma" w:hAnsi="Tahoma" w:cs="Tahoma"/>
          <w:szCs w:val="24"/>
          <w:u w:val="single"/>
        </w:rPr>
      </w:pPr>
      <w:r w:rsidRPr="009C4AE9">
        <w:rPr>
          <w:rFonts w:ascii="Tahoma" w:hAnsi="Tahoma" w:cs="Tahoma"/>
          <w:szCs w:val="24"/>
          <w:u w:val="single"/>
        </w:rPr>
        <w:t>Guidance for schools re children who abuse other children</w:t>
      </w:r>
    </w:p>
    <w:p w:rsidR="009E0E02" w:rsidRPr="009C4AE9" w:rsidRDefault="009E0E02">
      <w:pPr>
        <w:rPr>
          <w:rFonts w:ascii="Tahoma" w:hAnsi="Tahoma" w:cs="Tahoma"/>
          <w:szCs w:val="24"/>
          <w:u w:val="single"/>
        </w:rPr>
      </w:pPr>
    </w:p>
    <w:p w:rsidR="009E0E02" w:rsidRPr="009C4AE9" w:rsidRDefault="009C4AE9">
      <w:pPr>
        <w:rPr>
          <w:rFonts w:ascii="Tahoma" w:hAnsi="Tahoma" w:cs="Tahoma"/>
          <w:szCs w:val="24"/>
          <w:u w:val="single"/>
        </w:rPr>
      </w:pPr>
      <w:r w:rsidRPr="009C4AE9">
        <w:rPr>
          <w:rFonts w:ascii="Tahoma" w:hAnsi="Tahoma" w:cs="Tahoma"/>
          <w:szCs w:val="24"/>
          <w:u w:val="single"/>
        </w:rPr>
        <w:t>Introduction</w:t>
      </w:r>
    </w:p>
    <w:p w:rsidR="009E0E02" w:rsidRPr="009C4AE9" w:rsidRDefault="009C4AE9">
      <w:pPr>
        <w:rPr>
          <w:rFonts w:ascii="Tahoma" w:hAnsi="Tahoma" w:cs="Tahoma"/>
          <w:szCs w:val="24"/>
        </w:rPr>
      </w:pPr>
      <w:r w:rsidRPr="009C4AE9">
        <w:rPr>
          <w:rFonts w:ascii="Tahoma" w:hAnsi="Tahoma" w:cs="Tahoma"/>
          <w:szCs w:val="24"/>
        </w:rPr>
        <w:t>Managing situations where children have been abused by other children can be complex and stressful. For the purpose of this document ‘child’ refers to any child or young person up to the age of 18 years.</w:t>
      </w:r>
    </w:p>
    <w:p w:rsidR="009E0E02" w:rsidRPr="009C4AE9" w:rsidRDefault="009E0E02">
      <w:pPr>
        <w:rPr>
          <w:rFonts w:ascii="Tahoma" w:hAnsi="Tahoma" w:cs="Tahoma"/>
          <w:szCs w:val="24"/>
        </w:rPr>
      </w:pPr>
    </w:p>
    <w:p w:rsidR="009E0E02" w:rsidRPr="009C4AE9" w:rsidRDefault="009C4AE9">
      <w:pPr>
        <w:rPr>
          <w:rFonts w:ascii="Tahoma" w:hAnsi="Tahoma" w:cs="Tahoma"/>
          <w:szCs w:val="24"/>
        </w:rPr>
      </w:pPr>
      <w:r w:rsidRPr="009C4AE9">
        <w:rPr>
          <w:rFonts w:ascii="Tahoma" w:hAnsi="Tahoma" w:cs="Tahoma"/>
          <w:szCs w:val="24"/>
        </w:rPr>
        <w:t xml:space="preserve">It is important to be conscious that any child who is engaging in abusive behaviour towards others may have been subject to abuse from other children or from adults. Abusive behaviour can be displayed in a variety of ways and can consist of sexual abuse/activity; physical harm; emotional abuse, verbal abuse. </w:t>
      </w:r>
    </w:p>
    <w:p w:rsidR="009E0E02" w:rsidRPr="009C4AE9" w:rsidRDefault="009E0E02">
      <w:pPr>
        <w:rPr>
          <w:rFonts w:ascii="Tahoma" w:hAnsi="Tahoma" w:cs="Tahoma"/>
          <w:szCs w:val="24"/>
        </w:rPr>
      </w:pPr>
    </w:p>
    <w:p w:rsidR="009E0E02" w:rsidRPr="009C4AE9" w:rsidRDefault="009C4AE9">
      <w:pPr>
        <w:rPr>
          <w:rFonts w:ascii="Tahoma" w:hAnsi="Tahoma" w:cs="Tahoma"/>
          <w:szCs w:val="24"/>
        </w:rPr>
      </w:pPr>
      <w:r w:rsidRPr="009C4AE9">
        <w:rPr>
          <w:rFonts w:ascii="Tahoma" w:hAnsi="Tahoma" w:cs="Tahoma"/>
          <w:szCs w:val="24"/>
        </w:rPr>
        <w:t xml:space="preserve">When dealing with such allegations, professionals should be mindful that there is significant research evidence to suggest that children who behave in a sexually inappropriate and/or aggressive way towards other children are often victims of abuse themselves. </w:t>
      </w:r>
    </w:p>
    <w:p w:rsidR="009E0E02" w:rsidRPr="009C4AE9" w:rsidRDefault="009E0E02">
      <w:pPr>
        <w:rPr>
          <w:rFonts w:ascii="Tahoma" w:hAnsi="Tahoma" w:cs="Tahoma"/>
          <w:szCs w:val="24"/>
        </w:rPr>
      </w:pPr>
    </w:p>
    <w:p w:rsidR="009E0E02" w:rsidRPr="009C4AE9" w:rsidRDefault="009C4AE9">
      <w:pPr>
        <w:rPr>
          <w:rFonts w:ascii="Tahoma" w:hAnsi="Tahoma" w:cs="Tahoma"/>
          <w:szCs w:val="24"/>
        </w:rPr>
      </w:pPr>
      <w:r w:rsidRPr="009C4AE9">
        <w:rPr>
          <w:rFonts w:ascii="Tahoma" w:hAnsi="Tahoma" w:cs="Tahoma"/>
          <w:szCs w:val="24"/>
        </w:rPr>
        <w:t>There is also significant research evidence which indicates that abuse is likely to be repeated without appropriate intervention and treatment. This must be considered throughout the planning stages of managing cases of abuse perpetrated by children.</w:t>
      </w:r>
    </w:p>
    <w:p w:rsidR="009E0E02" w:rsidRPr="009C4AE9" w:rsidRDefault="009E0E02">
      <w:pPr>
        <w:rPr>
          <w:rFonts w:ascii="Tahoma" w:hAnsi="Tahoma" w:cs="Tahoma"/>
          <w:szCs w:val="24"/>
        </w:rPr>
      </w:pPr>
    </w:p>
    <w:p w:rsidR="009E0E02" w:rsidRPr="009C4AE9" w:rsidRDefault="009C4AE9">
      <w:pPr>
        <w:rPr>
          <w:rFonts w:ascii="Tahoma" w:hAnsi="Tahoma" w:cs="Tahoma"/>
          <w:szCs w:val="24"/>
        </w:rPr>
      </w:pPr>
      <w:r w:rsidRPr="009C4AE9">
        <w:rPr>
          <w:rFonts w:ascii="Tahoma" w:hAnsi="Tahoma" w:cs="Tahoma"/>
          <w:szCs w:val="24"/>
        </w:rPr>
        <w:t xml:space="preserve">Where an allegation is made regarding alleged abuse perpetrated by another child, the age and understanding of the alleged perpetrator must be considered throughout decision making. </w:t>
      </w:r>
    </w:p>
    <w:p w:rsidR="009E0E02" w:rsidRPr="009C4AE9" w:rsidRDefault="009E0E02">
      <w:pPr>
        <w:rPr>
          <w:rFonts w:ascii="Tahoma" w:hAnsi="Tahoma" w:cs="Tahoma"/>
          <w:szCs w:val="24"/>
        </w:rPr>
      </w:pPr>
    </w:p>
    <w:p w:rsidR="009E0E02" w:rsidRPr="009C4AE9" w:rsidRDefault="009C4AE9">
      <w:pPr>
        <w:rPr>
          <w:rFonts w:ascii="Tahoma" w:hAnsi="Tahoma" w:cs="Tahoma"/>
          <w:szCs w:val="24"/>
        </w:rPr>
      </w:pPr>
      <w:r w:rsidRPr="009C4AE9">
        <w:rPr>
          <w:rFonts w:ascii="Tahoma" w:hAnsi="Tahoma" w:cs="Tahoma"/>
          <w:szCs w:val="24"/>
        </w:rPr>
        <w:t xml:space="preserve">The circumstances of the alleged perpetrator must be assessed separately from those of the alleged victim and must include exploration of why this behaviour has occurred. </w:t>
      </w:r>
    </w:p>
    <w:p w:rsidR="009E0E02" w:rsidRPr="009C4AE9" w:rsidRDefault="009E0E02">
      <w:pPr>
        <w:rPr>
          <w:rFonts w:ascii="Tahoma" w:hAnsi="Tahoma" w:cs="Tahoma"/>
          <w:szCs w:val="24"/>
        </w:rPr>
      </w:pPr>
    </w:p>
    <w:p w:rsidR="009E0E02" w:rsidRPr="009C4AE9" w:rsidRDefault="009C4AE9">
      <w:pPr>
        <w:rPr>
          <w:rFonts w:ascii="Tahoma" w:hAnsi="Tahoma" w:cs="Tahoma"/>
          <w:szCs w:val="24"/>
        </w:rPr>
      </w:pPr>
      <w:r w:rsidRPr="009C4AE9">
        <w:rPr>
          <w:rFonts w:ascii="Tahoma" w:hAnsi="Tahoma" w:cs="Tahoma"/>
          <w:szCs w:val="24"/>
        </w:rPr>
        <w:t xml:space="preserve">The focus of involvement with the alleged perpetrator and their family will be both to determine risks to and from the child concerned within the parameters of the Children Act 1989, and to manage allegations against them within the criminal justice framework. </w:t>
      </w:r>
    </w:p>
    <w:p w:rsidR="009E0E02" w:rsidRPr="009C4AE9" w:rsidRDefault="009E0E02">
      <w:pPr>
        <w:rPr>
          <w:rFonts w:ascii="Tahoma" w:hAnsi="Tahoma" w:cs="Tahoma"/>
          <w:szCs w:val="24"/>
        </w:rPr>
      </w:pPr>
    </w:p>
    <w:p w:rsidR="009E0E02" w:rsidRPr="009C4AE9" w:rsidRDefault="009C4AE9">
      <w:pPr>
        <w:rPr>
          <w:rFonts w:ascii="Tahoma" w:hAnsi="Tahoma" w:cs="Tahoma"/>
          <w:szCs w:val="24"/>
        </w:rPr>
      </w:pPr>
      <w:r w:rsidRPr="009C4AE9">
        <w:rPr>
          <w:rFonts w:ascii="Tahoma" w:hAnsi="Tahoma" w:cs="Tahoma"/>
          <w:szCs w:val="24"/>
        </w:rPr>
        <w:t xml:space="preserve">Children who abuse others should be held responsible for their abusive behaviour, whilst being identified and responded to in a way which meets their needs as well as protecting others. </w:t>
      </w:r>
    </w:p>
    <w:p w:rsidR="009E0E02" w:rsidRPr="009C4AE9" w:rsidRDefault="009E0E02">
      <w:pPr>
        <w:rPr>
          <w:rFonts w:ascii="Tahoma" w:hAnsi="Tahoma" w:cs="Tahoma"/>
          <w:szCs w:val="24"/>
        </w:rPr>
      </w:pPr>
    </w:p>
    <w:p w:rsidR="009E0E02" w:rsidRPr="009C4AE9" w:rsidRDefault="009C4AE9">
      <w:pPr>
        <w:rPr>
          <w:rFonts w:ascii="Tahoma" w:hAnsi="Tahoma" w:cs="Tahoma"/>
          <w:szCs w:val="24"/>
          <w:u w:val="single"/>
        </w:rPr>
      </w:pPr>
      <w:r w:rsidRPr="009C4AE9">
        <w:rPr>
          <w:rFonts w:ascii="Tahoma" w:hAnsi="Tahoma" w:cs="Tahoma"/>
          <w:szCs w:val="24"/>
          <w:u w:val="single"/>
        </w:rPr>
        <w:t>Process</w:t>
      </w:r>
    </w:p>
    <w:p w:rsidR="009E0E02" w:rsidRPr="009C4AE9" w:rsidRDefault="009C4AE9">
      <w:pPr>
        <w:rPr>
          <w:rFonts w:ascii="Tahoma" w:hAnsi="Tahoma" w:cs="Tahoma"/>
          <w:szCs w:val="24"/>
        </w:rPr>
      </w:pPr>
      <w:r w:rsidRPr="009C4AE9">
        <w:rPr>
          <w:rFonts w:ascii="Tahoma" w:hAnsi="Tahoma" w:cs="Tahoma"/>
          <w:szCs w:val="24"/>
        </w:rPr>
        <w:t xml:space="preserve">When an instance of child on child abuse comes to light, is disclosed or where there is evidence to indicate it has occurred, a referral should be made to children’s social care in respect of both children concerned. The interests of the identified victim must always be the paramount consideration. </w:t>
      </w:r>
    </w:p>
    <w:p w:rsidR="009E0E02" w:rsidRPr="009C4AE9" w:rsidRDefault="009C4AE9">
      <w:pPr>
        <w:rPr>
          <w:rFonts w:ascii="Tahoma" w:hAnsi="Tahoma" w:cs="Tahoma"/>
          <w:szCs w:val="24"/>
        </w:rPr>
      </w:pPr>
      <w:r w:rsidRPr="009C4AE9">
        <w:rPr>
          <w:rFonts w:ascii="Tahoma" w:hAnsi="Tahoma" w:cs="Tahoma"/>
          <w:szCs w:val="24"/>
        </w:rPr>
        <w:t xml:space="preserve">Where the allegation relates to an incident that took place within the school, or relates to pupils attending the same school the school should: </w:t>
      </w:r>
    </w:p>
    <w:p w:rsidR="009E0E02" w:rsidRPr="002E2CF8" w:rsidRDefault="009C4AE9" w:rsidP="002E2CF8">
      <w:pPr>
        <w:pStyle w:val="ListParagraph"/>
        <w:numPr>
          <w:ilvl w:val="0"/>
          <w:numId w:val="58"/>
        </w:numPr>
        <w:rPr>
          <w:rFonts w:ascii="Tahoma" w:hAnsi="Tahoma"/>
          <w:sz w:val="24"/>
          <w:szCs w:val="24"/>
        </w:rPr>
      </w:pPr>
      <w:r w:rsidRPr="002E2CF8">
        <w:rPr>
          <w:rFonts w:ascii="Tahoma" w:hAnsi="Tahoma"/>
          <w:sz w:val="24"/>
          <w:szCs w:val="24"/>
        </w:rPr>
        <w:t>Keep the involved children separate during the school day while the investigation is taking place to avoid collusion or intimidation</w:t>
      </w:r>
    </w:p>
    <w:p w:rsidR="009E0E02" w:rsidRPr="002E2CF8" w:rsidRDefault="009C4AE9" w:rsidP="002E2CF8">
      <w:pPr>
        <w:pStyle w:val="ListParagraph"/>
        <w:numPr>
          <w:ilvl w:val="0"/>
          <w:numId w:val="58"/>
        </w:numPr>
        <w:rPr>
          <w:rFonts w:ascii="Tahoma" w:hAnsi="Tahoma"/>
          <w:sz w:val="24"/>
          <w:szCs w:val="24"/>
        </w:rPr>
      </w:pPr>
      <w:r w:rsidRPr="002E2CF8">
        <w:rPr>
          <w:rFonts w:ascii="Tahoma" w:hAnsi="Tahoma"/>
          <w:sz w:val="24"/>
          <w:szCs w:val="24"/>
        </w:rPr>
        <w:t xml:space="preserve">Having established what is alleged to have taken place, avoid talking to the children any further about the incident(s) </w:t>
      </w:r>
    </w:p>
    <w:p w:rsidR="009E0E02" w:rsidRPr="002E2CF8" w:rsidRDefault="009C4AE9" w:rsidP="002E2CF8">
      <w:pPr>
        <w:pStyle w:val="ListParagraph"/>
        <w:numPr>
          <w:ilvl w:val="0"/>
          <w:numId w:val="58"/>
        </w:numPr>
        <w:rPr>
          <w:rFonts w:ascii="Tahoma" w:hAnsi="Tahoma"/>
          <w:sz w:val="24"/>
          <w:szCs w:val="24"/>
        </w:rPr>
      </w:pPr>
      <w:r w:rsidRPr="002E2CF8">
        <w:rPr>
          <w:rFonts w:ascii="Tahoma" w:hAnsi="Tahoma"/>
          <w:sz w:val="24"/>
          <w:szCs w:val="24"/>
        </w:rPr>
        <w:t>Keep a detailed log of actions, discussions and decisions</w:t>
      </w:r>
    </w:p>
    <w:p w:rsidR="009E0E02" w:rsidRPr="002E2CF8" w:rsidRDefault="009C4AE9" w:rsidP="002E2CF8">
      <w:pPr>
        <w:pStyle w:val="ListParagraph"/>
        <w:numPr>
          <w:ilvl w:val="0"/>
          <w:numId w:val="58"/>
        </w:numPr>
        <w:rPr>
          <w:rFonts w:ascii="Tahoma" w:hAnsi="Tahoma"/>
          <w:sz w:val="24"/>
          <w:szCs w:val="24"/>
        </w:rPr>
      </w:pPr>
      <w:r w:rsidRPr="002E2CF8">
        <w:rPr>
          <w:rFonts w:ascii="Tahoma" w:hAnsi="Tahoma"/>
          <w:sz w:val="24"/>
          <w:szCs w:val="24"/>
        </w:rPr>
        <w:t>Carry out a risk assessment and put a risk management plan in place if necessary – ensure that non</w:t>
      </w:r>
      <w:r w:rsidR="002E2CF8">
        <w:rPr>
          <w:rFonts w:ascii="Tahoma" w:hAnsi="Tahoma"/>
          <w:sz w:val="24"/>
          <w:szCs w:val="24"/>
        </w:rPr>
        <w:t>-</w:t>
      </w:r>
      <w:r w:rsidRPr="002E2CF8">
        <w:rPr>
          <w:rFonts w:ascii="Tahoma" w:hAnsi="Tahoma"/>
          <w:sz w:val="24"/>
          <w:szCs w:val="24"/>
        </w:rPr>
        <w:t>teaching times are considered, especially times when pupils are moving around the school as the child who has been harmed may feel very vulnerable at such times</w:t>
      </w:r>
    </w:p>
    <w:p w:rsidR="009E0E02" w:rsidRPr="002E2CF8" w:rsidRDefault="009C4AE9" w:rsidP="002E2CF8">
      <w:pPr>
        <w:pStyle w:val="ListParagraph"/>
        <w:numPr>
          <w:ilvl w:val="0"/>
          <w:numId w:val="58"/>
        </w:numPr>
        <w:rPr>
          <w:rFonts w:ascii="Tahoma" w:hAnsi="Tahoma"/>
          <w:sz w:val="24"/>
          <w:szCs w:val="24"/>
        </w:rPr>
      </w:pPr>
      <w:r w:rsidRPr="002E2CF8">
        <w:rPr>
          <w:rFonts w:ascii="Tahoma" w:hAnsi="Tahoma"/>
          <w:sz w:val="24"/>
          <w:szCs w:val="24"/>
        </w:rPr>
        <w:t>Be aware that whether the incident(s) happened in school or elsewhere, other pupils may know what has happened (or is alleged to have happened). Other pupils may have been involved, either directly or indirectly. Other pupils may be judgemental or make unkind, or even threatening comments</w:t>
      </w:r>
    </w:p>
    <w:p w:rsidR="009E0E02" w:rsidRPr="002E2CF8" w:rsidRDefault="009C4AE9" w:rsidP="002E2CF8">
      <w:pPr>
        <w:pStyle w:val="ListParagraph"/>
        <w:numPr>
          <w:ilvl w:val="0"/>
          <w:numId w:val="58"/>
        </w:numPr>
        <w:rPr>
          <w:rFonts w:ascii="Tahoma" w:hAnsi="Tahoma"/>
          <w:sz w:val="24"/>
          <w:szCs w:val="24"/>
        </w:rPr>
      </w:pPr>
      <w:r w:rsidRPr="002E2CF8">
        <w:rPr>
          <w:rFonts w:ascii="Tahoma" w:hAnsi="Tahoma"/>
          <w:sz w:val="24"/>
          <w:szCs w:val="24"/>
        </w:rPr>
        <w:t>Contact parents where possible (unless advised otherwise, or serious concern re further risk to child or in particularly complex situations e</w:t>
      </w:r>
      <w:r w:rsidR="002E2CF8">
        <w:rPr>
          <w:rFonts w:ascii="Tahoma" w:hAnsi="Tahoma"/>
          <w:sz w:val="24"/>
          <w:szCs w:val="24"/>
        </w:rPr>
        <w:t xml:space="preserve">.g. </w:t>
      </w:r>
      <w:r w:rsidRPr="002E2CF8">
        <w:rPr>
          <w:rFonts w:ascii="Tahoma" w:hAnsi="Tahoma"/>
          <w:sz w:val="24"/>
          <w:szCs w:val="24"/>
        </w:rPr>
        <w:t>sexual exploitation – in these instances seek advice)</w:t>
      </w:r>
    </w:p>
    <w:p w:rsidR="009E0E02" w:rsidRPr="002E2CF8" w:rsidRDefault="009C4AE9" w:rsidP="002E2CF8">
      <w:pPr>
        <w:pStyle w:val="ListParagraph"/>
        <w:numPr>
          <w:ilvl w:val="0"/>
          <w:numId w:val="58"/>
        </w:numPr>
        <w:rPr>
          <w:rFonts w:ascii="Tahoma" w:hAnsi="Tahoma"/>
          <w:sz w:val="24"/>
          <w:szCs w:val="24"/>
        </w:rPr>
      </w:pPr>
      <w:r w:rsidRPr="002E2CF8">
        <w:rPr>
          <w:rFonts w:ascii="Tahoma" w:hAnsi="Tahoma"/>
          <w:sz w:val="24"/>
          <w:szCs w:val="24"/>
        </w:rPr>
        <w:t>Consider whether the situation warrants information being shared with other parents in the school (e</w:t>
      </w:r>
      <w:r w:rsidR="002E2CF8">
        <w:rPr>
          <w:rFonts w:ascii="Tahoma" w:hAnsi="Tahoma"/>
          <w:sz w:val="24"/>
          <w:szCs w:val="24"/>
        </w:rPr>
        <w:t>.</w:t>
      </w:r>
      <w:r w:rsidRPr="002E2CF8">
        <w:rPr>
          <w:rFonts w:ascii="Tahoma" w:hAnsi="Tahoma"/>
          <w:sz w:val="24"/>
          <w:szCs w:val="24"/>
        </w:rPr>
        <w:t>g</w:t>
      </w:r>
      <w:r w:rsidR="002E2CF8">
        <w:rPr>
          <w:rFonts w:ascii="Tahoma" w:hAnsi="Tahoma"/>
          <w:sz w:val="24"/>
          <w:szCs w:val="24"/>
        </w:rPr>
        <w:t>.</w:t>
      </w:r>
      <w:r w:rsidRPr="002E2CF8">
        <w:rPr>
          <w:rFonts w:ascii="Tahoma" w:hAnsi="Tahoma"/>
          <w:sz w:val="24"/>
          <w:szCs w:val="24"/>
        </w:rPr>
        <w:t xml:space="preserve"> where press coverage is likely) and seek advice</w:t>
      </w:r>
    </w:p>
    <w:p w:rsidR="009E0E02" w:rsidRPr="009C4AE9" w:rsidRDefault="009C4AE9">
      <w:pPr>
        <w:rPr>
          <w:rFonts w:ascii="Tahoma" w:hAnsi="Tahoma" w:cs="Tahoma"/>
          <w:szCs w:val="24"/>
        </w:rPr>
      </w:pPr>
      <w:r w:rsidRPr="009C4AE9">
        <w:rPr>
          <w:rFonts w:ascii="Tahoma" w:hAnsi="Tahoma" w:cs="Tahoma"/>
          <w:szCs w:val="24"/>
        </w:rPr>
        <w:t>The decision as to whether or not behaviour directed at another child should be categorised as harmful is clearly dependent on the individual circumstances of the case. It may be helpful to consider the following factors:</w:t>
      </w:r>
    </w:p>
    <w:p w:rsidR="009E0E02" w:rsidRPr="009C4AE9" w:rsidRDefault="009C4AE9">
      <w:pPr>
        <w:pStyle w:val="ListParagraph"/>
        <w:numPr>
          <w:ilvl w:val="0"/>
          <w:numId w:val="33"/>
        </w:numPr>
        <w:rPr>
          <w:rFonts w:ascii="Tahoma" w:hAnsi="Tahoma" w:cs="Tahoma"/>
          <w:sz w:val="24"/>
          <w:szCs w:val="24"/>
        </w:rPr>
      </w:pPr>
      <w:r w:rsidRPr="009C4AE9">
        <w:rPr>
          <w:rFonts w:ascii="Tahoma" w:hAnsi="Tahoma" w:cs="Tahoma"/>
          <w:sz w:val="24"/>
          <w:szCs w:val="24"/>
        </w:rPr>
        <w:t>The relative chronological and developmental age of the two children</w:t>
      </w:r>
    </w:p>
    <w:p w:rsidR="009E0E02" w:rsidRPr="009C4AE9" w:rsidRDefault="009C4AE9">
      <w:pPr>
        <w:pStyle w:val="ListParagraph"/>
        <w:numPr>
          <w:ilvl w:val="0"/>
          <w:numId w:val="33"/>
        </w:numPr>
        <w:rPr>
          <w:rFonts w:ascii="Tahoma" w:hAnsi="Tahoma" w:cs="Tahoma"/>
          <w:sz w:val="24"/>
          <w:szCs w:val="24"/>
        </w:rPr>
      </w:pPr>
      <w:r w:rsidRPr="009C4AE9">
        <w:rPr>
          <w:rFonts w:ascii="Tahoma" w:hAnsi="Tahoma" w:cs="Tahoma"/>
          <w:sz w:val="24"/>
          <w:szCs w:val="24"/>
        </w:rPr>
        <w:t>Whether the alleged abuser is supported or joined by other children</w:t>
      </w:r>
    </w:p>
    <w:p w:rsidR="009E0E02" w:rsidRPr="009C4AE9" w:rsidRDefault="009C4AE9">
      <w:pPr>
        <w:pStyle w:val="ListParagraph"/>
        <w:numPr>
          <w:ilvl w:val="0"/>
          <w:numId w:val="33"/>
        </w:numPr>
        <w:rPr>
          <w:rFonts w:ascii="Tahoma" w:hAnsi="Tahoma" w:cs="Tahoma"/>
          <w:sz w:val="24"/>
          <w:szCs w:val="24"/>
        </w:rPr>
      </w:pPr>
      <w:r w:rsidRPr="009C4AE9">
        <w:rPr>
          <w:rFonts w:ascii="Tahoma" w:hAnsi="Tahoma" w:cs="Tahoma"/>
          <w:sz w:val="24"/>
          <w:szCs w:val="24"/>
        </w:rPr>
        <w:t>Any differential in power or authority (eg related to race, gender, physical, emotional or intellectual vulnerability of victim)</w:t>
      </w:r>
    </w:p>
    <w:p w:rsidR="009E0E02" w:rsidRPr="009C4AE9" w:rsidRDefault="009C4AE9">
      <w:pPr>
        <w:pStyle w:val="ListParagraph"/>
        <w:numPr>
          <w:ilvl w:val="0"/>
          <w:numId w:val="33"/>
        </w:numPr>
        <w:rPr>
          <w:rFonts w:ascii="Tahoma" w:hAnsi="Tahoma" w:cs="Tahoma"/>
          <w:sz w:val="24"/>
          <w:szCs w:val="24"/>
        </w:rPr>
      </w:pPr>
      <w:r w:rsidRPr="009C4AE9">
        <w:rPr>
          <w:rFonts w:ascii="Tahoma" w:hAnsi="Tahoma" w:cs="Tahoma"/>
          <w:sz w:val="24"/>
          <w:szCs w:val="24"/>
        </w:rPr>
        <w:t>The actual behaviour (consider all factors)</w:t>
      </w:r>
    </w:p>
    <w:p w:rsidR="009E0E02" w:rsidRPr="009C4AE9" w:rsidRDefault="009C4AE9">
      <w:pPr>
        <w:pStyle w:val="ListParagraph"/>
        <w:numPr>
          <w:ilvl w:val="0"/>
          <w:numId w:val="33"/>
        </w:numPr>
        <w:rPr>
          <w:rFonts w:ascii="Tahoma" w:hAnsi="Tahoma" w:cs="Tahoma"/>
          <w:sz w:val="24"/>
          <w:szCs w:val="24"/>
        </w:rPr>
      </w:pPr>
      <w:r w:rsidRPr="009C4AE9">
        <w:rPr>
          <w:rFonts w:ascii="Tahoma" w:hAnsi="Tahoma" w:cs="Tahoma"/>
          <w:sz w:val="24"/>
          <w:szCs w:val="24"/>
        </w:rPr>
        <w:t>Whether the behaviour could be described as age appropriate or involves inappropriate sexual knowledge or motivation</w:t>
      </w:r>
    </w:p>
    <w:p w:rsidR="009E0E02" w:rsidRPr="009C4AE9" w:rsidRDefault="009C4AE9">
      <w:pPr>
        <w:pStyle w:val="ListParagraph"/>
        <w:numPr>
          <w:ilvl w:val="0"/>
          <w:numId w:val="33"/>
        </w:numPr>
        <w:rPr>
          <w:rFonts w:ascii="Tahoma" w:hAnsi="Tahoma" w:cs="Tahoma"/>
          <w:sz w:val="24"/>
          <w:szCs w:val="24"/>
        </w:rPr>
      </w:pPr>
      <w:r w:rsidRPr="009C4AE9">
        <w:rPr>
          <w:rFonts w:ascii="Tahoma" w:hAnsi="Tahoma" w:cs="Tahoma"/>
          <w:sz w:val="24"/>
          <w:szCs w:val="24"/>
        </w:rPr>
        <w:t>The degree of coercion, physical aggression, intimidation or bribery</w:t>
      </w:r>
    </w:p>
    <w:p w:rsidR="009E0E02" w:rsidRPr="009C4AE9" w:rsidRDefault="009C4AE9">
      <w:pPr>
        <w:pStyle w:val="ListParagraph"/>
        <w:numPr>
          <w:ilvl w:val="0"/>
          <w:numId w:val="33"/>
        </w:numPr>
        <w:rPr>
          <w:rFonts w:ascii="Tahoma" w:hAnsi="Tahoma" w:cs="Tahoma"/>
          <w:sz w:val="24"/>
          <w:szCs w:val="24"/>
        </w:rPr>
      </w:pPr>
      <w:r w:rsidRPr="009C4AE9">
        <w:rPr>
          <w:rFonts w:ascii="Tahoma" w:hAnsi="Tahoma" w:cs="Tahoma"/>
          <w:sz w:val="24"/>
          <w:szCs w:val="24"/>
        </w:rPr>
        <w:t>The victim’s experience of the behaviour and the impact it is having on them</w:t>
      </w:r>
    </w:p>
    <w:p w:rsidR="009E0E02" w:rsidRPr="009C4AE9" w:rsidRDefault="009C4AE9">
      <w:pPr>
        <w:pStyle w:val="ListParagraph"/>
        <w:numPr>
          <w:ilvl w:val="0"/>
          <w:numId w:val="33"/>
        </w:numPr>
        <w:rPr>
          <w:rFonts w:ascii="Tahoma" w:hAnsi="Tahoma" w:cs="Tahoma"/>
          <w:sz w:val="24"/>
          <w:szCs w:val="24"/>
        </w:rPr>
      </w:pPr>
      <w:r w:rsidRPr="009C4AE9">
        <w:rPr>
          <w:rFonts w:ascii="Tahoma" w:hAnsi="Tahoma" w:cs="Tahoma"/>
          <w:sz w:val="24"/>
          <w:szCs w:val="24"/>
        </w:rPr>
        <w:t>Attempts to ensure secrecy</w:t>
      </w:r>
    </w:p>
    <w:p w:rsidR="009E0E02" w:rsidRPr="009C4AE9" w:rsidRDefault="009C4AE9">
      <w:pPr>
        <w:pStyle w:val="ListParagraph"/>
        <w:numPr>
          <w:ilvl w:val="0"/>
          <w:numId w:val="33"/>
        </w:numPr>
        <w:rPr>
          <w:rFonts w:ascii="Tahoma" w:hAnsi="Tahoma" w:cs="Tahoma"/>
          <w:sz w:val="24"/>
          <w:szCs w:val="24"/>
        </w:rPr>
      </w:pPr>
      <w:r w:rsidRPr="009C4AE9">
        <w:rPr>
          <w:rFonts w:ascii="Tahoma" w:hAnsi="Tahoma" w:cs="Tahoma"/>
          <w:sz w:val="24"/>
          <w:szCs w:val="24"/>
        </w:rPr>
        <w:t>Duration and frequency of behaviour</w:t>
      </w:r>
    </w:p>
    <w:p w:rsidR="009E0E02" w:rsidRPr="009C4AE9" w:rsidRDefault="009C4AE9">
      <w:pPr>
        <w:rPr>
          <w:rFonts w:ascii="Tahoma" w:hAnsi="Tahoma" w:cs="Tahoma"/>
          <w:szCs w:val="24"/>
        </w:rPr>
      </w:pPr>
      <w:r w:rsidRPr="009C4AE9">
        <w:rPr>
          <w:rFonts w:ascii="Tahoma" w:hAnsi="Tahoma" w:cs="Tahoma"/>
          <w:szCs w:val="24"/>
        </w:rPr>
        <w:t xml:space="preserve">In such cases the needs of each child should be separately considered by social care. In cases where a significant incident has occurred or the alleged incident is of a serious nature the usual process will involve a separate strategy meeting in respect of each child, and s47 enquiries initiated, which will involve discussion with police (CAIT).  Different social workers should be allocated for the child who is the victim and the child who has harmed, even if they are living in the same household. Police will decide whether an alleged offence should be subject to criminal investigation. </w:t>
      </w:r>
    </w:p>
    <w:p w:rsidR="009E0E02" w:rsidRPr="009C4AE9" w:rsidRDefault="009E0E02">
      <w:pPr>
        <w:rPr>
          <w:rFonts w:ascii="Tahoma" w:hAnsi="Tahoma" w:cs="Tahoma"/>
          <w:szCs w:val="24"/>
        </w:rPr>
      </w:pPr>
    </w:p>
    <w:p w:rsidR="009E0E02" w:rsidRPr="009C4AE9" w:rsidRDefault="009C4AE9">
      <w:pPr>
        <w:rPr>
          <w:rFonts w:ascii="Tahoma" w:hAnsi="Tahoma" w:cs="Tahoma"/>
          <w:szCs w:val="24"/>
        </w:rPr>
      </w:pPr>
      <w:r w:rsidRPr="009C4AE9">
        <w:rPr>
          <w:rFonts w:ascii="Tahoma" w:hAnsi="Tahoma" w:cs="Tahoma"/>
          <w:szCs w:val="24"/>
        </w:rPr>
        <w:t xml:space="preserve">If the investigation/assessment concludes that the allegations are substantiated, the children should not necessarily be expected to continue their education in contact with each other. The child (ren) responsible for the abuse should be moved if necessary. The views and wishes of the child who has been abused and their parents should be appropriately considered in the decision making. </w:t>
      </w:r>
    </w:p>
    <w:p w:rsidR="009E0E02" w:rsidRPr="009C4AE9" w:rsidRDefault="009E0E02">
      <w:pPr>
        <w:rPr>
          <w:rFonts w:ascii="Tahoma" w:hAnsi="Tahoma" w:cs="Tahoma"/>
          <w:szCs w:val="24"/>
        </w:rPr>
      </w:pPr>
    </w:p>
    <w:p w:rsidR="009E0E02" w:rsidRPr="009C4AE9" w:rsidRDefault="009C4AE9">
      <w:pPr>
        <w:rPr>
          <w:rFonts w:ascii="Tahoma" w:hAnsi="Tahoma" w:cs="Tahoma"/>
          <w:szCs w:val="24"/>
        </w:rPr>
      </w:pPr>
      <w:r w:rsidRPr="009C4AE9">
        <w:rPr>
          <w:rFonts w:ascii="Tahoma" w:hAnsi="Tahoma" w:cs="Tahoma"/>
          <w:szCs w:val="24"/>
        </w:rPr>
        <w:t xml:space="preserve">Once initial actions have been taken and processes are in place consideration should be given to the provision of ongoing support / counselling for the children involved, where appropriate / necessary. </w:t>
      </w:r>
    </w:p>
    <w:p w:rsidR="009E0E02" w:rsidRPr="009C4AE9" w:rsidRDefault="009E0E02">
      <w:pPr>
        <w:rPr>
          <w:rFonts w:ascii="Tahoma" w:hAnsi="Tahoma" w:cs="Tahoma"/>
          <w:szCs w:val="24"/>
        </w:rPr>
      </w:pPr>
    </w:p>
    <w:p w:rsidR="009E0E02" w:rsidRPr="009C4AE9" w:rsidRDefault="009C4AE9">
      <w:pPr>
        <w:rPr>
          <w:rFonts w:ascii="Tahoma" w:hAnsi="Tahoma" w:cs="Tahoma"/>
          <w:szCs w:val="24"/>
        </w:rPr>
      </w:pPr>
      <w:r w:rsidRPr="009C4AE9">
        <w:rPr>
          <w:rFonts w:ascii="Tahoma" w:hAnsi="Tahoma" w:cs="Tahoma"/>
          <w:szCs w:val="24"/>
        </w:rPr>
        <w:t xml:space="preserve">Additional guidance is available via the London Child Protection procedures </w:t>
      </w:r>
      <w:hyperlink r:id="rId33" w:history="1">
        <w:r w:rsidRPr="009C4AE9">
          <w:rPr>
            <w:rStyle w:val="Hyperlink"/>
            <w:rFonts w:ascii="Tahoma" w:hAnsi="Tahoma" w:cs="Tahoma"/>
            <w:szCs w:val="24"/>
          </w:rPr>
          <w:t>http://www.londoncp.co.uk/chapters/ch_harm_others.html</w:t>
        </w:r>
      </w:hyperlink>
    </w:p>
    <w:p w:rsidR="009E0E02" w:rsidRPr="009C4AE9" w:rsidRDefault="009E0E02">
      <w:pPr>
        <w:ind w:left="6480"/>
        <w:rPr>
          <w:rFonts w:ascii="Tahoma" w:hAnsi="Tahoma" w:cs="Tahoma"/>
          <w:bCs/>
          <w:szCs w:val="24"/>
        </w:rPr>
      </w:pPr>
    </w:p>
    <w:p w:rsidR="009E0E02" w:rsidRPr="009C4AE9" w:rsidRDefault="009E0E02">
      <w:pPr>
        <w:ind w:left="5760" w:firstLine="720"/>
        <w:rPr>
          <w:rFonts w:ascii="Tahoma" w:hAnsi="Tahoma" w:cs="Tahoma"/>
          <w:bCs/>
          <w:szCs w:val="24"/>
        </w:rPr>
      </w:pPr>
    </w:p>
    <w:p w:rsidR="009E0E02" w:rsidRPr="009C4AE9" w:rsidRDefault="009E0E02">
      <w:pPr>
        <w:ind w:left="5760" w:firstLine="720"/>
        <w:rPr>
          <w:rFonts w:ascii="Tahoma" w:hAnsi="Tahoma" w:cs="Tahoma"/>
          <w:bCs/>
          <w:szCs w:val="24"/>
        </w:rPr>
      </w:pPr>
    </w:p>
    <w:p w:rsidR="009E0E02" w:rsidRPr="009C4AE9" w:rsidRDefault="009E0E02">
      <w:pPr>
        <w:ind w:left="5760" w:firstLine="720"/>
        <w:rPr>
          <w:rFonts w:ascii="Tahoma" w:hAnsi="Tahoma" w:cs="Tahoma"/>
          <w:bCs/>
          <w:szCs w:val="24"/>
        </w:rPr>
      </w:pPr>
    </w:p>
    <w:p w:rsidR="009E0E02" w:rsidRPr="009C4AE9" w:rsidRDefault="009E0E02">
      <w:pPr>
        <w:ind w:left="5760" w:firstLine="720"/>
        <w:rPr>
          <w:rFonts w:ascii="Tahoma" w:hAnsi="Tahoma" w:cs="Tahoma"/>
          <w:bCs/>
          <w:szCs w:val="24"/>
        </w:rPr>
      </w:pPr>
    </w:p>
    <w:p w:rsidR="009E0E02" w:rsidRPr="009C4AE9" w:rsidRDefault="009E0E02">
      <w:pPr>
        <w:ind w:left="5760" w:firstLine="720"/>
        <w:rPr>
          <w:rFonts w:ascii="Tahoma" w:hAnsi="Tahoma" w:cs="Tahoma"/>
          <w:bCs/>
          <w:szCs w:val="24"/>
        </w:rPr>
      </w:pPr>
    </w:p>
    <w:p w:rsidR="009E0E02" w:rsidRPr="009C4AE9" w:rsidRDefault="009E0E02">
      <w:pPr>
        <w:ind w:left="5760" w:firstLine="720"/>
        <w:rPr>
          <w:rFonts w:ascii="Tahoma" w:hAnsi="Tahoma" w:cs="Tahoma"/>
          <w:bCs/>
          <w:szCs w:val="24"/>
        </w:rPr>
      </w:pPr>
    </w:p>
    <w:p w:rsidR="009E0E02" w:rsidRPr="009C4AE9" w:rsidRDefault="009E0E02">
      <w:pPr>
        <w:ind w:left="5760" w:firstLine="720"/>
        <w:rPr>
          <w:rFonts w:ascii="Tahoma" w:hAnsi="Tahoma" w:cs="Tahoma"/>
          <w:bCs/>
          <w:szCs w:val="24"/>
        </w:rPr>
      </w:pPr>
    </w:p>
    <w:p w:rsidR="009E0E02" w:rsidRPr="009C4AE9" w:rsidRDefault="009E0E02">
      <w:pPr>
        <w:ind w:left="5760" w:firstLine="720"/>
        <w:rPr>
          <w:rFonts w:ascii="Tahoma" w:hAnsi="Tahoma" w:cs="Tahoma"/>
          <w:bCs/>
          <w:szCs w:val="24"/>
        </w:rPr>
      </w:pPr>
    </w:p>
    <w:p w:rsidR="009E0E02" w:rsidRPr="009C4AE9" w:rsidRDefault="009E0E02">
      <w:pPr>
        <w:ind w:left="5760" w:firstLine="720"/>
        <w:rPr>
          <w:rFonts w:ascii="Tahoma" w:hAnsi="Tahoma" w:cs="Tahoma"/>
          <w:bCs/>
          <w:szCs w:val="24"/>
        </w:rPr>
      </w:pPr>
    </w:p>
    <w:p w:rsidR="009E0E02" w:rsidRPr="009C4AE9" w:rsidRDefault="009E0E02">
      <w:pPr>
        <w:ind w:left="5760" w:firstLine="720"/>
        <w:rPr>
          <w:rFonts w:ascii="Tahoma" w:hAnsi="Tahoma" w:cs="Tahoma"/>
          <w:bCs/>
          <w:szCs w:val="24"/>
        </w:rPr>
      </w:pPr>
    </w:p>
    <w:p w:rsidR="009E0E02" w:rsidRPr="009C4AE9" w:rsidRDefault="009E0E02">
      <w:pPr>
        <w:ind w:left="5760" w:firstLine="720"/>
        <w:rPr>
          <w:rFonts w:ascii="Tahoma" w:hAnsi="Tahoma" w:cs="Tahoma"/>
          <w:bCs/>
          <w:szCs w:val="24"/>
        </w:rPr>
      </w:pPr>
    </w:p>
    <w:p w:rsidR="009E0E02" w:rsidRPr="009C4AE9" w:rsidRDefault="009E0E02">
      <w:pPr>
        <w:ind w:left="5760" w:firstLine="720"/>
        <w:rPr>
          <w:rFonts w:ascii="Tahoma" w:hAnsi="Tahoma" w:cs="Tahoma"/>
          <w:bCs/>
          <w:szCs w:val="24"/>
        </w:rPr>
      </w:pPr>
    </w:p>
    <w:p w:rsidR="009E0E02" w:rsidRPr="009C4AE9" w:rsidRDefault="009E0E02">
      <w:pPr>
        <w:ind w:left="5760" w:firstLine="720"/>
        <w:rPr>
          <w:rFonts w:ascii="Tahoma" w:hAnsi="Tahoma" w:cs="Tahoma"/>
          <w:bCs/>
          <w:szCs w:val="24"/>
        </w:rPr>
      </w:pPr>
    </w:p>
    <w:p w:rsidR="009E0E02" w:rsidRPr="009C4AE9" w:rsidRDefault="009E0E02">
      <w:pPr>
        <w:ind w:left="5760" w:firstLine="720"/>
        <w:rPr>
          <w:rFonts w:ascii="Tahoma" w:hAnsi="Tahoma" w:cs="Tahoma"/>
          <w:bCs/>
          <w:szCs w:val="24"/>
        </w:rPr>
      </w:pPr>
    </w:p>
    <w:p w:rsidR="009E0E02" w:rsidRPr="009C4AE9" w:rsidRDefault="009E0E02">
      <w:pPr>
        <w:ind w:left="5760" w:firstLine="720"/>
        <w:rPr>
          <w:rFonts w:ascii="Tahoma" w:hAnsi="Tahoma" w:cs="Tahoma"/>
          <w:bCs/>
          <w:szCs w:val="24"/>
        </w:rPr>
      </w:pPr>
    </w:p>
    <w:p w:rsidR="009E0E02" w:rsidRPr="009C4AE9" w:rsidRDefault="009E0E02">
      <w:pPr>
        <w:ind w:left="5760" w:firstLine="720"/>
        <w:rPr>
          <w:rFonts w:ascii="Tahoma" w:hAnsi="Tahoma" w:cs="Tahoma"/>
          <w:bCs/>
          <w:szCs w:val="24"/>
        </w:rPr>
      </w:pPr>
    </w:p>
    <w:p w:rsidR="009E0E02" w:rsidRPr="009C4AE9" w:rsidRDefault="009E0E02">
      <w:pPr>
        <w:ind w:left="5760" w:firstLine="720"/>
        <w:rPr>
          <w:rFonts w:ascii="Tahoma" w:hAnsi="Tahoma" w:cs="Tahoma"/>
          <w:bCs/>
          <w:szCs w:val="24"/>
        </w:rPr>
      </w:pPr>
    </w:p>
    <w:p w:rsidR="009E0E02" w:rsidRPr="009C4AE9" w:rsidRDefault="009E0E02">
      <w:pPr>
        <w:ind w:left="5760" w:firstLine="720"/>
        <w:rPr>
          <w:rFonts w:ascii="Tahoma" w:hAnsi="Tahoma" w:cs="Tahoma"/>
          <w:bCs/>
          <w:szCs w:val="24"/>
        </w:rPr>
      </w:pPr>
    </w:p>
    <w:p w:rsidR="009E0E02" w:rsidRPr="009C4AE9" w:rsidRDefault="009E0E02">
      <w:pPr>
        <w:ind w:left="5760" w:firstLine="720"/>
        <w:rPr>
          <w:rFonts w:ascii="Tahoma" w:hAnsi="Tahoma" w:cs="Tahoma"/>
          <w:bCs/>
          <w:szCs w:val="24"/>
        </w:rPr>
      </w:pPr>
    </w:p>
    <w:p w:rsidR="009E0E02" w:rsidRPr="009C4AE9" w:rsidRDefault="009E0E02">
      <w:pPr>
        <w:ind w:left="5760" w:firstLine="720"/>
        <w:rPr>
          <w:rFonts w:ascii="Tahoma" w:hAnsi="Tahoma" w:cs="Tahoma"/>
          <w:bCs/>
          <w:szCs w:val="24"/>
        </w:rPr>
      </w:pPr>
    </w:p>
    <w:p w:rsidR="009E0E02" w:rsidRPr="009C4AE9" w:rsidRDefault="009E0E02">
      <w:pPr>
        <w:ind w:left="5760" w:firstLine="720"/>
        <w:rPr>
          <w:rFonts w:ascii="Tahoma" w:hAnsi="Tahoma" w:cs="Tahoma"/>
          <w:bCs/>
          <w:szCs w:val="24"/>
        </w:rPr>
      </w:pPr>
    </w:p>
    <w:p w:rsidR="009E0E02" w:rsidRPr="009C4AE9" w:rsidRDefault="009E0E02">
      <w:pPr>
        <w:ind w:left="5760" w:firstLine="720"/>
        <w:rPr>
          <w:rFonts w:ascii="Tahoma" w:hAnsi="Tahoma" w:cs="Tahoma"/>
          <w:bCs/>
          <w:szCs w:val="24"/>
        </w:rPr>
      </w:pPr>
    </w:p>
    <w:p w:rsidR="009E0E02" w:rsidRPr="009C4AE9" w:rsidRDefault="009E0E02">
      <w:pPr>
        <w:ind w:left="5760" w:firstLine="720"/>
        <w:rPr>
          <w:rFonts w:ascii="Tahoma" w:hAnsi="Tahoma" w:cs="Tahoma"/>
          <w:bCs/>
          <w:szCs w:val="24"/>
        </w:rPr>
      </w:pPr>
    </w:p>
    <w:p w:rsidR="009E0E02" w:rsidRPr="009C4AE9" w:rsidRDefault="009E0E02">
      <w:pPr>
        <w:ind w:left="5760" w:firstLine="720"/>
        <w:rPr>
          <w:rFonts w:ascii="Tahoma" w:hAnsi="Tahoma" w:cs="Tahoma"/>
          <w:bCs/>
          <w:szCs w:val="24"/>
        </w:rPr>
      </w:pPr>
    </w:p>
    <w:p w:rsidR="009E0E02" w:rsidRPr="009C4AE9" w:rsidRDefault="009E0E02">
      <w:pPr>
        <w:ind w:left="5760" w:firstLine="720"/>
        <w:rPr>
          <w:rFonts w:ascii="Tahoma" w:hAnsi="Tahoma" w:cs="Tahoma"/>
          <w:bCs/>
          <w:szCs w:val="24"/>
        </w:rPr>
      </w:pPr>
    </w:p>
    <w:p w:rsidR="009E0E02" w:rsidRPr="009C4AE9" w:rsidRDefault="009E0E02">
      <w:pPr>
        <w:ind w:left="5760" w:firstLine="720"/>
        <w:rPr>
          <w:rFonts w:ascii="Tahoma" w:hAnsi="Tahoma" w:cs="Tahoma"/>
          <w:bCs/>
          <w:szCs w:val="24"/>
        </w:rPr>
      </w:pPr>
    </w:p>
    <w:p w:rsidR="009E0E02" w:rsidRPr="009C4AE9" w:rsidRDefault="009E0E02">
      <w:pPr>
        <w:ind w:left="5760" w:firstLine="720"/>
        <w:rPr>
          <w:rFonts w:ascii="Tahoma" w:hAnsi="Tahoma" w:cs="Tahoma"/>
          <w:bCs/>
          <w:szCs w:val="24"/>
        </w:rPr>
      </w:pPr>
    </w:p>
    <w:p w:rsidR="009E0E02" w:rsidRPr="009C4AE9" w:rsidRDefault="009E0E02">
      <w:pPr>
        <w:ind w:left="5760" w:firstLine="720"/>
        <w:rPr>
          <w:rFonts w:ascii="Tahoma" w:hAnsi="Tahoma" w:cs="Tahoma"/>
          <w:bCs/>
          <w:szCs w:val="24"/>
        </w:rPr>
      </w:pPr>
    </w:p>
    <w:p w:rsidR="009E0E02" w:rsidRPr="009C4AE9" w:rsidRDefault="009E0E02">
      <w:pPr>
        <w:rPr>
          <w:rFonts w:ascii="Tahoma" w:hAnsi="Tahoma" w:cs="Tahoma"/>
          <w:b/>
          <w:bCs/>
          <w:szCs w:val="24"/>
        </w:rPr>
      </w:pPr>
    </w:p>
    <w:p w:rsidR="009E0E02" w:rsidRPr="009C4AE9" w:rsidRDefault="009E0E02">
      <w:pPr>
        <w:rPr>
          <w:rFonts w:ascii="Tahoma" w:hAnsi="Tahoma" w:cs="Tahoma"/>
          <w:b/>
          <w:bCs/>
          <w:szCs w:val="24"/>
        </w:rPr>
      </w:pPr>
    </w:p>
    <w:p w:rsidR="009E0E02" w:rsidRPr="009C4AE9" w:rsidRDefault="009E0E02">
      <w:pPr>
        <w:rPr>
          <w:rFonts w:ascii="Tahoma" w:hAnsi="Tahoma" w:cs="Tahoma"/>
          <w:b/>
          <w:bCs/>
          <w:szCs w:val="24"/>
        </w:rPr>
      </w:pPr>
    </w:p>
    <w:p w:rsidR="009E0E02" w:rsidRPr="009C4AE9" w:rsidRDefault="009C4AE9">
      <w:pPr>
        <w:rPr>
          <w:rFonts w:ascii="Tahoma" w:hAnsi="Tahoma" w:cs="Tahoma"/>
          <w:b/>
          <w:bCs/>
          <w:szCs w:val="24"/>
        </w:rPr>
      </w:pPr>
      <w:r w:rsidRPr="009C4AE9">
        <w:rPr>
          <w:rFonts w:ascii="Tahoma" w:hAnsi="Tahoma" w:cs="Tahoma"/>
          <w:b/>
          <w:bCs/>
          <w:szCs w:val="24"/>
        </w:rPr>
        <w:t>Appendix 8</w:t>
      </w:r>
    </w:p>
    <w:p w:rsidR="009E0E02" w:rsidRPr="009C4AE9" w:rsidRDefault="009C4AE9">
      <w:pPr>
        <w:rPr>
          <w:rFonts w:ascii="Tahoma" w:hAnsi="Tahoma" w:cs="Tahoma"/>
          <w:bCs/>
          <w:szCs w:val="24"/>
          <w:u w:val="single"/>
        </w:rPr>
      </w:pPr>
      <w:r w:rsidRPr="009C4AE9">
        <w:rPr>
          <w:rFonts w:ascii="Tahoma" w:hAnsi="Tahoma" w:cs="Tahoma"/>
          <w:bCs/>
          <w:szCs w:val="24"/>
          <w:u w:val="single"/>
        </w:rPr>
        <w:t>Guidance for schools re: child on child sexual violence and sexual harassment</w:t>
      </w:r>
    </w:p>
    <w:p w:rsidR="009E0E02" w:rsidRPr="009C4AE9" w:rsidRDefault="009E0E02">
      <w:pPr>
        <w:rPr>
          <w:rFonts w:ascii="Tahoma" w:hAnsi="Tahoma" w:cs="Tahoma"/>
          <w:bCs/>
          <w:szCs w:val="24"/>
        </w:rPr>
      </w:pPr>
    </w:p>
    <w:p w:rsidR="009E0E02" w:rsidRPr="009C4AE9" w:rsidRDefault="009C4AE9">
      <w:pPr>
        <w:autoSpaceDE w:val="0"/>
        <w:autoSpaceDN w:val="0"/>
        <w:adjustRightInd w:val="0"/>
        <w:rPr>
          <w:rFonts w:ascii="Tahoma" w:hAnsi="Tahoma" w:cs="Tahoma"/>
          <w:color w:val="000000"/>
          <w:szCs w:val="24"/>
          <w:u w:val="single"/>
          <w:lang w:eastAsia="en-GB"/>
        </w:rPr>
      </w:pPr>
      <w:r w:rsidRPr="009C4AE9">
        <w:rPr>
          <w:rFonts w:ascii="Tahoma" w:hAnsi="Tahoma" w:cs="Tahoma"/>
          <w:bCs/>
          <w:color w:val="000000"/>
          <w:szCs w:val="24"/>
          <w:u w:val="single"/>
          <w:lang w:eastAsia="en-GB"/>
        </w:rPr>
        <w:t xml:space="preserve">Victims and alleged perpetrators </w:t>
      </w:r>
    </w:p>
    <w:p w:rsidR="009E0E02" w:rsidRPr="009C4AE9" w:rsidRDefault="009C4AE9">
      <w:pPr>
        <w:autoSpaceDE w:val="0"/>
        <w:autoSpaceDN w:val="0"/>
        <w:adjustRightInd w:val="0"/>
        <w:rPr>
          <w:rFonts w:ascii="Tahoma" w:hAnsi="Tahoma" w:cs="Tahoma"/>
          <w:color w:val="000000"/>
          <w:szCs w:val="24"/>
          <w:lang w:eastAsia="en-GB"/>
        </w:rPr>
      </w:pPr>
      <w:r w:rsidRPr="009C4AE9">
        <w:rPr>
          <w:rFonts w:ascii="Tahoma" w:hAnsi="Tahoma" w:cs="Tahoma"/>
          <w:color w:val="000000"/>
          <w:szCs w:val="24"/>
          <w:lang w:eastAsia="en-GB"/>
        </w:rPr>
        <w:t xml:space="preserve">There are many different ways to describe children who have been subjected to sexual violence and/or sexual harassment and many ways to describe those who are alleged to have carried out any form of abuse. For the purposes of this advice, we use the term ‘victim’. It is a widely recognised and understood term. It is important that schools and colleges recognise that not everyone who has been subjected to sexual violence and/or sexual harassment considers themselves a victim or would want to be described in this way. Ultimately, schools and colleges should be conscious of this when managing any incident and be prepared to use any term with which the individual child is most comfortable. </w:t>
      </w:r>
    </w:p>
    <w:p w:rsidR="009E0E02" w:rsidRPr="009C4AE9" w:rsidRDefault="009E0E02">
      <w:pPr>
        <w:autoSpaceDE w:val="0"/>
        <w:autoSpaceDN w:val="0"/>
        <w:adjustRightInd w:val="0"/>
        <w:rPr>
          <w:rFonts w:ascii="Tahoma" w:hAnsi="Tahoma" w:cs="Tahoma"/>
          <w:color w:val="000000"/>
          <w:szCs w:val="24"/>
          <w:lang w:eastAsia="en-GB"/>
        </w:rPr>
      </w:pPr>
    </w:p>
    <w:p w:rsidR="009E0E02" w:rsidRPr="009C4AE9" w:rsidRDefault="009C4AE9">
      <w:pPr>
        <w:rPr>
          <w:rFonts w:ascii="Tahoma" w:hAnsi="Tahoma" w:cs="Tahoma"/>
          <w:bCs/>
          <w:szCs w:val="24"/>
        </w:rPr>
      </w:pPr>
      <w:r w:rsidRPr="009C4AE9">
        <w:rPr>
          <w:rFonts w:ascii="Tahoma" w:hAnsi="Tahoma" w:cs="Tahoma"/>
          <w:color w:val="000000"/>
          <w:szCs w:val="24"/>
          <w:lang w:eastAsia="en-GB"/>
        </w:rPr>
        <w:t>We also use the term ‘alleged perpetrator’ and where appropriate ‘perpetrator’. These are widely used and recognised terms and the most appropriate to aid effective drafting of advice. However, schools and colleges should think very carefully about terminology, especially when speaking in front of children. As above, the use of appropriate terminology will be for schools and colleges to determine, as appropriate, on a case-by-case basis.</w:t>
      </w:r>
    </w:p>
    <w:p w:rsidR="009E0E02" w:rsidRPr="009C4AE9" w:rsidRDefault="009E0E02">
      <w:pPr>
        <w:rPr>
          <w:rFonts w:ascii="Tahoma" w:hAnsi="Tahoma" w:cs="Tahoma"/>
          <w:bCs/>
          <w:szCs w:val="24"/>
        </w:rPr>
      </w:pPr>
    </w:p>
    <w:p w:rsidR="009E0E02" w:rsidRPr="009C4AE9" w:rsidRDefault="009C4AE9">
      <w:pPr>
        <w:autoSpaceDE w:val="0"/>
        <w:autoSpaceDN w:val="0"/>
        <w:adjustRightInd w:val="0"/>
        <w:spacing w:after="199"/>
        <w:rPr>
          <w:rFonts w:ascii="Tahoma" w:hAnsi="Tahoma" w:cs="Tahoma"/>
          <w:color w:val="000000"/>
          <w:szCs w:val="24"/>
          <w:lang w:eastAsia="en-GB"/>
        </w:rPr>
      </w:pPr>
      <w:r w:rsidRPr="009C4AE9">
        <w:rPr>
          <w:rFonts w:ascii="Tahoma" w:hAnsi="Tahoma" w:cs="Tahoma"/>
          <w:color w:val="000000"/>
          <w:szCs w:val="24"/>
          <w:lang w:eastAsia="en-GB"/>
        </w:rPr>
        <w:t xml:space="preserve">Sexual violence and sexual harassment can occur between two children of </w:t>
      </w:r>
      <w:r w:rsidRPr="009C4AE9">
        <w:rPr>
          <w:rFonts w:ascii="Tahoma" w:hAnsi="Tahoma" w:cs="Tahoma"/>
          <w:bCs/>
          <w:color w:val="000000"/>
          <w:szCs w:val="24"/>
          <w:lang w:eastAsia="en-GB"/>
        </w:rPr>
        <w:t xml:space="preserve">any age and sex. </w:t>
      </w:r>
      <w:r w:rsidRPr="009C4AE9">
        <w:rPr>
          <w:rFonts w:ascii="Tahoma" w:hAnsi="Tahoma" w:cs="Tahoma"/>
          <w:color w:val="000000"/>
          <w:szCs w:val="24"/>
          <w:lang w:eastAsia="en-GB"/>
        </w:rPr>
        <w:t xml:space="preserve">It can also occur through a group of children sexually assaulting or sexually harassing a single child or group of children. </w:t>
      </w:r>
    </w:p>
    <w:p w:rsidR="009E0E02" w:rsidRPr="009C4AE9" w:rsidRDefault="009C4AE9">
      <w:pPr>
        <w:autoSpaceDE w:val="0"/>
        <w:autoSpaceDN w:val="0"/>
        <w:adjustRightInd w:val="0"/>
        <w:spacing w:after="199"/>
        <w:rPr>
          <w:rFonts w:ascii="Tahoma" w:hAnsi="Tahoma" w:cs="Tahoma"/>
          <w:color w:val="000000"/>
          <w:szCs w:val="24"/>
          <w:lang w:eastAsia="en-GB"/>
        </w:rPr>
      </w:pPr>
      <w:r w:rsidRPr="009C4AE9">
        <w:rPr>
          <w:rFonts w:ascii="Tahoma" w:hAnsi="Tahoma" w:cs="Tahoma"/>
          <w:color w:val="000000"/>
          <w:szCs w:val="24"/>
          <w:lang w:eastAsia="en-GB"/>
        </w:rPr>
        <w:t xml:space="preserve">Children who are victims of sexual violence and sexual harassment will likely find the experience stressful and distressing. This will, in all likelihood, adversely affect their educational attainment. Sexual violence and sexual harassment exist on a continuum and may overlap, they can occur online and offline (both physically and verbally) and are never acceptable. It is important that </w:t>
      </w:r>
      <w:r w:rsidRPr="009C4AE9">
        <w:rPr>
          <w:rFonts w:ascii="Tahoma" w:hAnsi="Tahoma" w:cs="Tahoma"/>
          <w:bCs/>
          <w:color w:val="000000"/>
          <w:szCs w:val="24"/>
          <w:lang w:eastAsia="en-GB"/>
        </w:rPr>
        <w:t xml:space="preserve">all </w:t>
      </w:r>
      <w:r w:rsidRPr="009C4AE9">
        <w:rPr>
          <w:rFonts w:ascii="Tahoma" w:hAnsi="Tahoma" w:cs="Tahoma"/>
          <w:color w:val="000000"/>
          <w:szCs w:val="24"/>
          <w:lang w:eastAsia="en-GB"/>
        </w:rPr>
        <w:t xml:space="preserve">victims are taken seriously and offered appropriate support. </w:t>
      </w:r>
    </w:p>
    <w:p w:rsidR="009E0E02" w:rsidRPr="009C4AE9" w:rsidRDefault="009C4AE9">
      <w:pPr>
        <w:autoSpaceDE w:val="0"/>
        <w:autoSpaceDN w:val="0"/>
        <w:adjustRightInd w:val="0"/>
        <w:rPr>
          <w:rFonts w:ascii="Tahoma" w:hAnsi="Tahoma" w:cs="Tahoma"/>
          <w:color w:val="000000"/>
          <w:szCs w:val="24"/>
          <w:lang w:eastAsia="en-GB"/>
        </w:rPr>
      </w:pPr>
      <w:r w:rsidRPr="009C4AE9">
        <w:rPr>
          <w:rFonts w:ascii="Tahoma" w:hAnsi="Tahoma" w:cs="Tahoma"/>
          <w:color w:val="000000"/>
          <w:szCs w:val="24"/>
          <w:lang w:eastAsia="en-GB"/>
        </w:rPr>
        <w:t>Reports of sexual violence and sexual harassment are extremely complex to manage. It is essential that victims are protected, offered appropriate support and every effort is made to ensure their education is not disrupted. It is also important that other children, adult students and school and college staff are supported and protected as appropriate.</w:t>
      </w:r>
    </w:p>
    <w:p w:rsidR="009E0E02" w:rsidRPr="009C4AE9" w:rsidRDefault="009E0E02">
      <w:pPr>
        <w:autoSpaceDE w:val="0"/>
        <w:autoSpaceDN w:val="0"/>
        <w:adjustRightInd w:val="0"/>
        <w:rPr>
          <w:rFonts w:ascii="Tahoma" w:hAnsi="Tahoma" w:cs="Tahoma"/>
          <w:color w:val="000000"/>
          <w:szCs w:val="24"/>
          <w:lang w:eastAsia="en-GB"/>
        </w:rPr>
      </w:pPr>
    </w:p>
    <w:p w:rsidR="009E0E02" w:rsidRPr="009C4AE9" w:rsidRDefault="009C4AE9">
      <w:pPr>
        <w:autoSpaceDE w:val="0"/>
        <w:autoSpaceDN w:val="0"/>
        <w:adjustRightInd w:val="0"/>
        <w:rPr>
          <w:rFonts w:ascii="Tahoma" w:hAnsi="Tahoma" w:cs="Tahoma"/>
          <w:color w:val="000000"/>
          <w:szCs w:val="24"/>
          <w:lang w:eastAsia="en-GB"/>
        </w:rPr>
      </w:pPr>
      <w:r w:rsidRPr="009C4AE9">
        <w:rPr>
          <w:rFonts w:ascii="Tahoma" w:hAnsi="Tahoma" w:cs="Tahoma"/>
          <w:color w:val="000000"/>
          <w:szCs w:val="24"/>
          <w:lang w:eastAsia="en-GB"/>
        </w:rPr>
        <w:t xml:space="preserve">Schools need to make it clear that sexual violence and sexual harassment is not acceptable, will never be tolerated and is not an inevitable part of growing up. Children need to understand that  sexual violence or sexual harassment will not be dismissed as “banter”, “part of growing up”, “just having a laugh” or “boys being boys” and that challenging behaviour (potentially criminal in nature), such as grabbing bottoms, breasts and genitalia and flicking bras and lifting up skirts will not be tolerated as this risks normalising such behaviour.  </w:t>
      </w:r>
    </w:p>
    <w:p w:rsidR="009E0E02" w:rsidRPr="009C4AE9" w:rsidRDefault="009E0E02">
      <w:pPr>
        <w:autoSpaceDE w:val="0"/>
        <w:autoSpaceDN w:val="0"/>
        <w:adjustRightInd w:val="0"/>
        <w:rPr>
          <w:rFonts w:ascii="Tahoma" w:hAnsi="Tahoma" w:cs="Tahoma"/>
          <w:color w:val="000000"/>
          <w:szCs w:val="24"/>
          <w:lang w:eastAsia="en-GB"/>
        </w:rPr>
      </w:pPr>
    </w:p>
    <w:p w:rsidR="009E0E02" w:rsidRPr="009C4AE9" w:rsidRDefault="009C4AE9">
      <w:pPr>
        <w:autoSpaceDE w:val="0"/>
        <w:autoSpaceDN w:val="0"/>
        <w:adjustRightInd w:val="0"/>
        <w:rPr>
          <w:rFonts w:ascii="Tahoma" w:hAnsi="Tahoma" w:cs="Tahoma"/>
          <w:color w:val="000000"/>
          <w:szCs w:val="24"/>
          <w:lang w:eastAsia="en-GB"/>
        </w:rPr>
      </w:pPr>
      <w:r w:rsidRPr="009C4AE9">
        <w:rPr>
          <w:rFonts w:ascii="Tahoma" w:hAnsi="Tahoma" w:cs="Tahoma"/>
          <w:color w:val="000000"/>
          <w:szCs w:val="24"/>
          <w:lang w:eastAsia="en-GB"/>
        </w:rPr>
        <w:t xml:space="preserve">We understand that such behaviours may reflect wider societal factors beyond the school and college, such as everyday sexist stereotypes and everyday sexist language. This is why a whole school/college approach (especially preventative education) is important. </w:t>
      </w:r>
    </w:p>
    <w:p w:rsidR="009E0E02" w:rsidRPr="009C4AE9" w:rsidRDefault="009E0E02">
      <w:pPr>
        <w:autoSpaceDE w:val="0"/>
        <w:autoSpaceDN w:val="0"/>
        <w:adjustRightInd w:val="0"/>
        <w:rPr>
          <w:rFonts w:ascii="Tahoma" w:hAnsi="Tahoma" w:cs="Tahoma"/>
          <w:color w:val="000000"/>
          <w:szCs w:val="24"/>
          <w:lang w:eastAsia="en-GB"/>
        </w:rPr>
      </w:pPr>
    </w:p>
    <w:p w:rsidR="009E0E02" w:rsidRPr="009C4AE9" w:rsidRDefault="009C4AE9">
      <w:pPr>
        <w:autoSpaceDE w:val="0"/>
        <w:autoSpaceDN w:val="0"/>
        <w:adjustRightInd w:val="0"/>
        <w:rPr>
          <w:rFonts w:ascii="Tahoma" w:hAnsi="Tahoma" w:cs="Tahoma"/>
          <w:color w:val="000000"/>
          <w:szCs w:val="24"/>
          <w:lang w:eastAsia="en-GB"/>
        </w:rPr>
      </w:pPr>
      <w:r w:rsidRPr="009C4AE9">
        <w:rPr>
          <w:rFonts w:ascii="Tahoma" w:hAnsi="Tahoma" w:cs="Tahoma"/>
          <w:color w:val="000000"/>
          <w:szCs w:val="24"/>
          <w:lang w:eastAsia="en-GB"/>
        </w:rPr>
        <w:t xml:space="preserve">Some pupils (e.g. those with SEND, or those who are LGBT) can be particularly vulnerable. Schools also need to be aware that staff can also be victims of sexual violence or harassment and have strategies to protect staff. </w:t>
      </w:r>
    </w:p>
    <w:p w:rsidR="009E0E02" w:rsidRPr="009C4AE9" w:rsidRDefault="009E0E02">
      <w:pPr>
        <w:autoSpaceDE w:val="0"/>
        <w:autoSpaceDN w:val="0"/>
        <w:adjustRightInd w:val="0"/>
        <w:rPr>
          <w:rFonts w:ascii="Tahoma" w:hAnsi="Tahoma" w:cs="Tahoma"/>
          <w:color w:val="000000"/>
          <w:szCs w:val="24"/>
          <w:lang w:eastAsia="en-GB"/>
        </w:rPr>
      </w:pPr>
    </w:p>
    <w:p w:rsidR="009E0E02" w:rsidRPr="009C4AE9" w:rsidRDefault="009C4AE9">
      <w:pPr>
        <w:pStyle w:val="NoSpacing"/>
        <w:rPr>
          <w:rFonts w:ascii="Tahoma" w:hAnsi="Tahoma" w:cs="Tahoma"/>
          <w:sz w:val="24"/>
          <w:szCs w:val="24"/>
          <w:lang w:eastAsia="en-GB"/>
        </w:rPr>
      </w:pPr>
      <w:r w:rsidRPr="009C4AE9">
        <w:rPr>
          <w:rFonts w:ascii="Tahoma" w:hAnsi="Tahoma" w:cs="Tahoma"/>
          <w:sz w:val="24"/>
          <w:szCs w:val="24"/>
          <w:u w:val="single"/>
          <w:lang w:eastAsia="en-GB"/>
        </w:rPr>
        <w:t>Sexual violence</w:t>
      </w:r>
      <w:r w:rsidRPr="009C4AE9">
        <w:rPr>
          <w:rFonts w:ascii="Tahoma" w:hAnsi="Tahoma" w:cs="Tahoma"/>
          <w:sz w:val="24"/>
          <w:szCs w:val="24"/>
          <w:lang w:eastAsia="en-GB"/>
        </w:rPr>
        <w:t xml:space="preserve"> refers to sexual offences under the Sexual Offences Act 2003 as described below: </w:t>
      </w:r>
    </w:p>
    <w:p w:rsidR="009E0E02" w:rsidRPr="009C4AE9" w:rsidRDefault="009C4AE9">
      <w:pPr>
        <w:pStyle w:val="NoSpacing"/>
        <w:numPr>
          <w:ilvl w:val="0"/>
          <w:numId w:val="44"/>
        </w:numPr>
        <w:rPr>
          <w:rFonts w:ascii="Tahoma" w:hAnsi="Tahoma" w:cs="Tahoma"/>
          <w:sz w:val="24"/>
          <w:szCs w:val="24"/>
          <w:lang w:eastAsia="en-GB"/>
        </w:rPr>
      </w:pPr>
      <w:r w:rsidRPr="009C4AE9">
        <w:rPr>
          <w:rFonts w:ascii="Tahoma" w:hAnsi="Tahoma" w:cs="Tahoma"/>
          <w:b/>
          <w:bCs/>
          <w:sz w:val="24"/>
          <w:szCs w:val="24"/>
          <w:lang w:eastAsia="en-GB"/>
        </w:rPr>
        <w:t>Rape:</w:t>
      </w:r>
      <w:r w:rsidRPr="009C4AE9">
        <w:rPr>
          <w:rFonts w:ascii="Tahoma" w:hAnsi="Tahoma" w:cs="Tahoma"/>
          <w:bCs/>
          <w:sz w:val="24"/>
          <w:szCs w:val="24"/>
          <w:lang w:eastAsia="en-GB"/>
        </w:rPr>
        <w:t xml:space="preserve"> </w:t>
      </w:r>
      <w:r w:rsidRPr="009C4AE9">
        <w:rPr>
          <w:rFonts w:ascii="Tahoma" w:hAnsi="Tahoma" w:cs="Tahoma"/>
          <w:sz w:val="24"/>
          <w:szCs w:val="24"/>
          <w:lang w:eastAsia="en-GB"/>
        </w:rPr>
        <w:t xml:space="preserve">A person commits an offence of rape if: he intentionally penetrates the vagina, anus or mouth of another person with his penis, that person does not consent to the penetration and he does not reasonably believe that they have consented. </w:t>
      </w:r>
    </w:p>
    <w:p w:rsidR="009E0E02" w:rsidRPr="009C4AE9" w:rsidRDefault="009C4AE9">
      <w:pPr>
        <w:pStyle w:val="NoSpacing"/>
        <w:numPr>
          <w:ilvl w:val="0"/>
          <w:numId w:val="44"/>
        </w:numPr>
        <w:rPr>
          <w:rFonts w:ascii="Tahoma" w:hAnsi="Tahoma" w:cs="Tahoma"/>
          <w:sz w:val="24"/>
          <w:szCs w:val="24"/>
        </w:rPr>
      </w:pPr>
      <w:r w:rsidRPr="009C4AE9">
        <w:rPr>
          <w:rFonts w:ascii="Tahoma" w:hAnsi="Tahoma" w:cs="Tahoma"/>
          <w:b/>
          <w:bCs/>
          <w:sz w:val="24"/>
          <w:szCs w:val="24"/>
        </w:rPr>
        <w:t>Assault by Penetration:</w:t>
      </w:r>
      <w:r w:rsidRPr="009C4AE9">
        <w:rPr>
          <w:rFonts w:ascii="Tahoma" w:hAnsi="Tahoma" w:cs="Tahoma"/>
          <w:bCs/>
          <w:sz w:val="24"/>
          <w:szCs w:val="24"/>
        </w:rPr>
        <w:t xml:space="preserve"> </w:t>
      </w:r>
      <w:r w:rsidRPr="009C4AE9">
        <w:rPr>
          <w:rFonts w:ascii="Tahoma" w:hAnsi="Tahoma" w:cs="Tahoma"/>
          <w:sz w:val="24"/>
          <w:szCs w:val="24"/>
        </w:rPr>
        <w:t xml:space="preserve">A person commits an offence if: s/he intentionally penetrates the vagina or anus of another person with a part of her/his body or anything else, the penetration is sexual, that person does not consent to the penetration and s/he does not reasonably believe that they have consented. </w:t>
      </w:r>
    </w:p>
    <w:p w:rsidR="009E0E02" w:rsidRPr="009C4AE9" w:rsidRDefault="009C4AE9">
      <w:pPr>
        <w:pStyle w:val="NoSpacing"/>
        <w:numPr>
          <w:ilvl w:val="0"/>
          <w:numId w:val="44"/>
        </w:numPr>
        <w:rPr>
          <w:rFonts w:ascii="Tahoma" w:hAnsi="Tahoma" w:cs="Tahoma"/>
          <w:sz w:val="24"/>
          <w:szCs w:val="24"/>
          <w:lang w:eastAsia="en-GB"/>
        </w:rPr>
      </w:pPr>
      <w:r w:rsidRPr="009C4AE9">
        <w:rPr>
          <w:rFonts w:ascii="Tahoma" w:hAnsi="Tahoma" w:cs="Tahoma"/>
          <w:b/>
          <w:bCs/>
          <w:sz w:val="24"/>
          <w:szCs w:val="24"/>
          <w:lang w:eastAsia="en-GB"/>
        </w:rPr>
        <w:t>Sexual Assault:</w:t>
      </w:r>
      <w:r w:rsidRPr="009C4AE9">
        <w:rPr>
          <w:rFonts w:ascii="Tahoma" w:hAnsi="Tahoma" w:cs="Tahoma"/>
          <w:bCs/>
          <w:sz w:val="24"/>
          <w:szCs w:val="24"/>
          <w:lang w:eastAsia="en-GB"/>
        </w:rPr>
        <w:t xml:space="preserve"> </w:t>
      </w:r>
      <w:r w:rsidRPr="009C4AE9">
        <w:rPr>
          <w:rFonts w:ascii="Tahoma" w:hAnsi="Tahoma" w:cs="Tahoma"/>
          <w:sz w:val="24"/>
          <w:szCs w:val="24"/>
          <w:lang w:eastAsia="en-GB"/>
        </w:rPr>
        <w:t>A person commits an offence of sexual assault if: s/he intentionally touches another person, the touching is sexual, that person does not consent to the touching and s/he does not reasonably believe that they have consented.</w:t>
      </w:r>
    </w:p>
    <w:p w:rsidR="009E0E02" w:rsidRPr="009C4AE9" w:rsidRDefault="009C4AE9">
      <w:pPr>
        <w:pStyle w:val="NoSpacing"/>
        <w:rPr>
          <w:rFonts w:ascii="Tahoma" w:hAnsi="Tahoma" w:cs="Tahoma"/>
          <w:sz w:val="24"/>
          <w:szCs w:val="24"/>
          <w:lang w:eastAsia="en-GB"/>
        </w:rPr>
      </w:pPr>
      <w:r w:rsidRPr="009C4AE9">
        <w:rPr>
          <w:rFonts w:ascii="Tahoma" w:hAnsi="Tahoma" w:cs="Tahoma"/>
          <w:sz w:val="24"/>
          <w:szCs w:val="24"/>
          <w:lang w:eastAsia="en-GB"/>
        </w:rPr>
        <w:t xml:space="preserve"> </w:t>
      </w:r>
    </w:p>
    <w:p w:rsidR="009E0E02" w:rsidRPr="009C4AE9" w:rsidRDefault="009C4AE9">
      <w:pPr>
        <w:autoSpaceDE w:val="0"/>
        <w:autoSpaceDN w:val="0"/>
        <w:adjustRightInd w:val="0"/>
        <w:rPr>
          <w:rFonts w:ascii="Tahoma" w:hAnsi="Tahoma" w:cs="Tahoma"/>
          <w:color w:val="000000"/>
          <w:szCs w:val="24"/>
          <w:lang w:eastAsia="en-GB"/>
        </w:rPr>
      </w:pPr>
      <w:r w:rsidRPr="009C4AE9">
        <w:rPr>
          <w:rFonts w:ascii="Tahoma" w:hAnsi="Tahoma" w:cs="Tahoma"/>
          <w:color w:val="000000"/>
          <w:szCs w:val="24"/>
          <w:u w:val="single"/>
          <w:lang w:eastAsia="en-GB"/>
        </w:rPr>
        <w:t>Consent</w:t>
      </w:r>
      <w:r w:rsidRPr="009C4AE9">
        <w:rPr>
          <w:rFonts w:ascii="Tahoma" w:hAnsi="Tahoma" w:cs="Tahoma"/>
          <w:color w:val="000000"/>
          <w:szCs w:val="24"/>
          <w:lang w:eastAsia="en-GB"/>
        </w:rPr>
        <w:t xml:space="preserve"> is about having the freedom and capacity to choose. Consent to sexual activity may be given to one sort of sexual activity but not another, e.g.to vaginal but not anal sex or penetration with conditions, such as wearing a condom. Consent can be withdrawn at any time during sexual activity and each time activity occurs. Someone consents to vaginal, anal or oral penetration only if s/he agrees by choice to that penetration and has the freedom and capacity to make that choice. </w:t>
      </w:r>
    </w:p>
    <w:p w:rsidR="009E0E02" w:rsidRPr="009C4AE9" w:rsidRDefault="009E0E02">
      <w:pPr>
        <w:autoSpaceDE w:val="0"/>
        <w:autoSpaceDN w:val="0"/>
        <w:adjustRightInd w:val="0"/>
        <w:rPr>
          <w:rFonts w:ascii="Tahoma" w:hAnsi="Tahoma" w:cs="Tahoma"/>
          <w:color w:val="000000"/>
          <w:szCs w:val="24"/>
          <w:lang w:eastAsia="en-GB"/>
        </w:rPr>
      </w:pPr>
    </w:p>
    <w:p w:rsidR="009E0E02" w:rsidRPr="009C4AE9" w:rsidRDefault="009C4AE9">
      <w:pPr>
        <w:numPr>
          <w:ilvl w:val="0"/>
          <w:numId w:val="39"/>
        </w:numPr>
        <w:autoSpaceDE w:val="0"/>
        <w:autoSpaceDN w:val="0"/>
        <w:adjustRightInd w:val="0"/>
        <w:spacing w:after="216"/>
        <w:rPr>
          <w:rFonts w:ascii="Tahoma" w:hAnsi="Tahoma" w:cs="Tahoma"/>
          <w:color w:val="000000"/>
          <w:szCs w:val="24"/>
          <w:lang w:eastAsia="en-GB"/>
        </w:rPr>
      </w:pPr>
      <w:r w:rsidRPr="009C4AE9">
        <w:rPr>
          <w:rFonts w:ascii="Tahoma" w:hAnsi="Tahoma" w:cs="Tahoma"/>
          <w:color w:val="000000"/>
          <w:szCs w:val="24"/>
          <w:lang w:eastAsia="en-GB"/>
        </w:rPr>
        <w:t xml:space="preserve">A child under the age of 13 </w:t>
      </w:r>
      <w:r w:rsidRPr="009C4AE9">
        <w:rPr>
          <w:rFonts w:ascii="Tahoma" w:hAnsi="Tahoma" w:cs="Tahoma"/>
          <w:color w:val="000000"/>
          <w:szCs w:val="24"/>
          <w:u w:val="single"/>
          <w:lang w:eastAsia="en-GB"/>
        </w:rPr>
        <w:t>can never consent</w:t>
      </w:r>
      <w:r w:rsidRPr="009C4AE9">
        <w:rPr>
          <w:rFonts w:ascii="Tahoma" w:hAnsi="Tahoma" w:cs="Tahoma"/>
          <w:color w:val="000000"/>
          <w:szCs w:val="24"/>
          <w:lang w:eastAsia="en-GB"/>
        </w:rPr>
        <w:t xml:space="preserve"> to any sexual activity;</w:t>
      </w:r>
    </w:p>
    <w:p w:rsidR="009E0E02" w:rsidRPr="009C4AE9" w:rsidRDefault="009C4AE9">
      <w:pPr>
        <w:numPr>
          <w:ilvl w:val="0"/>
          <w:numId w:val="39"/>
        </w:numPr>
        <w:autoSpaceDE w:val="0"/>
        <w:autoSpaceDN w:val="0"/>
        <w:adjustRightInd w:val="0"/>
        <w:spacing w:after="216"/>
        <w:rPr>
          <w:rFonts w:ascii="Tahoma" w:hAnsi="Tahoma" w:cs="Tahoma"/>
          <w:color w:val="000000"/>
          <w:szCs w:val="24"/>
          <w:lang w:eastAsia="en-GB"/>
        </w:rPr>
      </w:pPr>
      <w:r w:rsidRPr="009C4AE9">
        <w:rPr>
          <w:rFonts w:ascii="Tahoma" w:hAnsi="Tahoma" w:cs="Tahoma"/>
          <w:color w:val="000000"/>
          <w:szCs w:val="24"/>
          <w:lang w:eastAsia="en-GB"/>
        </w:rPr>
        <w:t xml:space="preserve">The age of consent is 16. </w:t>
      </w:r>
      <w:r w:rsidRPr="009C4AE9">
        <w:rPr>
          <w:rFonts w:ascii="Tahoma" w:hAnsi="Tahoma" w:cs="Tahoma"/>
          <w:szCs w:val="24"/>
        </w:rPr>
        <w:t xml:space="preserve"> However, it is recognised that between the ages of 13 and 16 sexual activity may be considered by the young people to be consensual.  In cases where the sexual activity is mutually agreed and non- exploitative then it is not intended to instigate criminal proceedings. An assessment against risk factors should be carried out to assist in decision making in relation to safeguarding </w:t>
      </w:r>
    </w:p>
    <w:p w:rsidR="009E0E02" w:rsidRPr="009C4AE9" w:rsidRDefault="009C4AE9">
      <w:pPr>
        <w:numPr>
          <w:ilvl w:val="0"/>
          <w:numId w:val="26"/>
        </w:numPr>
        <w:autoSpaceDE w:val="0"/>
        <w:autoSpaceDN w:val="0"/>
        <w:adjustRightInd w:val="0"/>
        <w:rPr>
          <w:rFonts w:ascii="Tahoma" w:hAnsi="Tahoma" w:cs="Tahoma"/>
          <w:color w:val="000000"/>
          <w:szCs w:val="24"/>
          <w:lang w:eastAsia="en-GB"/>
        </w:rPr>
      </w:pPr>
      <w:r w:rsidRPr="009C4AE9">
        <w:rPr>
          <w:rFonts w:ascii="Tahoma" w:hAnsi="Tahoma" w:cs="Tahoma"/>
          <w:color w:val="000000"/>
          <w:szCs w:val="24"/>
          <w:lang w:eastAsia="en-GB"/>
        </w:rPr>
        <w:t>Sexual intercourse without consent is rape.</w:t>
      </w:r>
    </w:p>
    <w:p w:rsidR="009E0E02" w:rsidRPr="009C4AE9" w:rsidRDefault="009E0E02">
      <w:pPr>
        <w:autoSpaceDE w:val="0"/>
        <w:autoSpaceDN w:val="0"/>
        <w:adjustRightInd w:val="0"/>
        <w:rPr>
          <w:rFonts w:ascii="Tahoma" w:hAnsi="Tahoma" w:cs="Tahoma"/>
          <w:color w:val="000000"/>
          <w:szCs w:val="24"/>
          <w:lang w:eastAsia="en-GB"/>
        </w:rPr>
      </w:pPr>
    </w:p>
    <w:p w:rsidR="009E0E02" w:rsidRPr="009C4AE9" w:rsidRDefault="009C4AE9">
      <w:pPr>
        <w:autoSpaceDE w:val="0"/>
        <w:autoSpaceDN w:val="0"/>
        <w:adjustRightInd w:val="0"/>
        <w:spacing w:after="199"/>
        <w:rPr>
          <w:rFonts w:ascii="Tahoma" w:hAnsi="Tahoma" w:cs="Tahoma"/>
          <w:color w:val="000000"/>
          <w:szCs w:val="24"/>
          <w:lang w:eastAsia="en-GB"/>
        </w:rPr>
      </w:pPr>
      <w:r w:rsidRPr="009C4AE9">
        <w:rPr>
          <w:rFonts w:ascii="Tahoma" w:hAnsi="Tahoma" w:cs="Tahoma"/>
          <w:color w:val="000000"/>
          <w:szCs w:val="24"/>
          <w:u w:val="single"/>
          <w:lang w:eastAsia="en-GB"/>
        </w:rPr>
        <w:t>Sexual harassment</w:t>
      </w:r>
      <w:r w:rsidRPr="009C4AE9">
        <w:rPr>
          <w:rFonts w:ascii="Tahoma" w:hAnsi="Tahoma" w:cs="Tahoma"/>
          <w:color w:val="000000"/>
          <w:szCs w:val="24"/>
          <w:lang w:eastAsia="en-GB"/>
        </w:rPr>
        <w:t xml:space="preserve"> is ‘unwanted conduct of a sexual nature’ that can occur online and offline. Sexual harassment is likely to: violate a child’s dignity, and/or make them feel intimidated, degraded or humiliated and/or create a hostile, offensive or sexualised environment. Whilst not intended to be an exhaustive list, sexual harassment can include: </w:t>
      </w:r>
    </w:p>
    <w:p w:rsidR="009E0E02" w:rsidRPr="009C4AE9" w:rsidRDefault="009C4AE9" w:rsidP="004931DE">
      <w:pPr>
        <w:pStyle w:val="NoSpacing"/>
        <w:numPr>
          <w:ilvl w:val="0"/>
          <w:numId w:val="53"/>
        </w:numPr>
        <w:rPr>
          <w:rFonts w:ascii="Tahoma" w:hAnsi="Tahoma" w:cs="Tahoma"/>
          <w:sz w:val="24"/>
          <w:szCs w:val="24"/>
          <w:lang w:eastAsia="en-GB"/>
        </w:rPr>
      </w:pPr>
      <w:r w:rsidRPr="009C4AE9">
        <w:rPr>
          <w:rFonts w:ascii="Tahoma" w:hAnsi="Tahoma" w:cs="Tahoma"/>
          <w:sz w:val="24"/>
          <w:szCs w:val="24"/>
          <w:lang w:eastAsia="en-GB"/>
        </w:rPr>
        <w:t xml:space="preserve">sexual comments: such as: telling sexual stories, making lewd comments, making sexual remarks about clothes and appearance and calling someone sexualised names; </w:t>
      </w:r>
    </w:p>
    <w:p w:rsidR="009E0E02" w:rsidRPr="009C4AE9" w:rsidRDefault="009C4AE9" w:rsidP="004931DE">
      <w:pPr>
        <w:pStyle w:val="NoSpacing"/>
        <w:numPr>
          <w:ilvl w:val="0"/>
          <w:numId w:val="53"/>
        </w:numPr>
        <w:rPr>
          <w:rFonts w:ascii="Tahoma" w:hAnsi="Tahoma" w:cs="Tahoma"/>
          <w:sz w:val="24"/>
          <w:szCs w:val="24"/>
          <w:lang w:eastAsia="en-GB"/>
        </w:rPr>
      </w:pPr>
      <w:r w:rsidRPr="009C4AE9">
        <w:rPr>
          <w:rFonts w:ascii="Tahoma" w:hAnsi="Tahoma" w:cs="Tahoma"/>
          <w:sz w:val="24"/>
          <w:szCs w:val="24"/>
          <w:lang w:eastAsia="en-GB"/>
        </w:rPr>
        <w:t xml:space="preserve">sexual “jokes” or taunting; physical behaviour, such as: deliberately brushing against someone, interfering with someone’s clothes (schools and colleges should be considering when any of this crosses a line into sexual violence - it is important to talk to and consider the experience of the victim) and displaying pictures, photos or drawings of a sexual nature; </w:t>
      </w:r>
    </w:p>
    <w:p w:rsidR="009E0E02" w:rsidRPr="009C4AE9" w:rsidRDefault="009C4AE9" w:rsidP="004931DE">
      <w:pPr>
        <w:pStyle w:val="NoSpacing"/>
        <w:numPr>
          <w:ilvl w:val="0"/>
          <w:numId w:val="52"/>
        </w:numPr>
        <w:rPr>
          <w:rFonts w:ascii="Tahoma" w:hAnsi="Tahoma" w:cs="Tahoma"/>
          <w:sz w:val="24"/>
          <w:szCs w:val="24"/>
          <w:lang w:eastAsia="en-GB"/>
        </w:rPr>
      </w:pPr>
      <w:r w:rsidRPr="009C4AE9">
        <w:rPr>
          <w:rFonts w:ascii="Tahoma" w:hAnsi="Tahoma" w:cs="Tahoma"/>
          <w:sz w:val="24"/>
          <w:szCs w:val="24"/>
          <w:lang w:eastAsia="en-GB"/>
        </w:rPr>
        <w:t>upskirting (which is now a criminal offence) – this typically involved taking a picture under a person’s clothing without them knowing, with the intention of viewing their genitals or buttocks to obtain sexual gratification, or cause the victim humiliation, distress or alarm</w:t>
      </w:r>
    </w:p>
    <w:p w:rsidR="009E0E02" w:rsidRPr="009C4AE9" w:rsidRDefault="009C4AE9" w:rsidP="004931DE">
      <w:pPr>
        <w:pStyle w:val="NoSpacing"/>
        <w:numPr>
          <w:ilvl w:val="0"/>
          <w:numId w:val="52"/>
        </w:numPr>
        <w:rPr>
          <w:rFonts w:ascii="Tahoma" w:hAnsi="Tahoma" w:cs="Tahoma"/>
          <w:sz w:val="24"/>
          <w:szCs w:val="24"/>
          <w:lang w:eastAsia="en-GB"/>
        </w:rPr>
      </w:pPr>
      <w:r w:rsidRPr="009C4AE9">
        <w:rPr>
          <w:rFonts w:ascii="Tahoma" w:hAnsi="Tahoma" w:cs="Tahoma"/>
          <w:sz w:val="24"/>
          <w:szCs w:val="24"/>
          <w:lang w:eastAsia="en-GB"/>
        </w:rPr>
        <w:t xml:space="preserve">online sexual harassment. This may be standalone, or part of a wider pattern of sexual harassment and/or sexual violence. It may include: </w:t>
      </w:r>
    </w:p>
    <w:p w:rsidR="009E0E02" w:rsidRPr="009C4AE9" w:rsidRDefault="009C4AE9">
      <w:pPr>
        <w:pStyle w:val="NoSpacing"/>
        <w:numPr>
          <w:ilvl w:val="0"/>
          <w:numId w:val="45"/>
        </w:numPr>
        <w:ind w:left="1800"/>
        <w:rPr>
          <w:rFonts w:ascii="Tahoma" w:hAnsi="Tahoma" w:cs="Tahoma"/>
          <w:sz w:val="24"/>
          <w:szCs w:val="24"/>
          <w:lang w:eastAsia="en-GB"/>
        </w:rPr>
      </w:pPr>
      <w:r w:rsidRPr="009C4AE9">
        <w:rPr>
          <w:rFonts w:ascii="Tahoma" w:hAnsi="Tahoma" w:cs="Tahoma"/>
          <w:sz w:val="24"/>
          <w:szCs w:val="24"/>
          <w:lang w:eastAsia="en-GB"/>
        </w:rPr>
        <w:t xml:space="preserve">Non-consensual sharing of sexual images and videos. (UKCCIS sexting advice provides detailed advice for schools and colleges); </w:t>
      </w:r>
    </w:p>
    <w:p w:rsidR="009E0E02" w:rsidRPr="009C4AE9" w:rsidRDefault="009C4AE9">
      <w:pPr>
        <w:pStyle w:val="NoSpacing"/>
        <w:numPr>
          <w:ilvl w:val="0"/>
          <w:numId w:val="45"/>
        </w:numPr>
        <w:ind w:left="1800"/>
        <w:rPr>
          <w:rFonts w:ascii="Tahoma" w:hAnsi="Tahoma" w:cs="Tahoma"/>
          <w:sz w:val="24"/>
          <w:szCs w:val="24"/>
          <w:lang w:eastAsia="en-GB"/>
        </w:rPr>
      </w:pPr>
      <w:r w:rsidRPr="009C4AE9">
        <w:rPr>
          <w:rFonts w:ascii="Tahoma" w:hAnsi="Tahoma" w:cs="Tahoma"/>
          <w:sz w:val="24"/>
          <w:szCs w:val="24"/>
          <w:lang w:eastAsia="en-GB"/>
        </w:rPr>
        <w:t xml:space="preserve">sexualised online bullying; </w:t>
      </w:r>
    </w:p>
    <w:p w:rsidR="009E0E02" w:rsidRPr="009C4AE9" w:rsidRDefault="009C4AE9">
      <w:pPr>
        <w:pStyle w:val="NoSpacing"/>
        <w:numPr>
          <w:ilvl w:val="0"/>
          <w:numId w:val="45"/>
        </w:numPr>
        <w:ind w:left="1800"/>
        <w:rPr>
          <w:rFonts w:ascii="Tahoma" w:hAnsi="Tahoma" w:cs="Tahoma"/>
          <w:sz w:val="24"/>
          <w:szCs w:val="24"/>
          <w:lang w:eastAsia="en-GB"/>
        </w:rPr>
      </w:pPr>
      <w:r w:rsidRPr="009C4AE9">
        <w:rPr>
          <w:rFonts w:ascii="Tahoma" w:hAnsi="Tahoma" w:cs="Tahoma"/>
          <w:sz w:val="24"/>
          <w:szCs w:val="24"/>
          <w:lang w:eastAsia="en-GB"/>
        </w:rPr>
        <w:t xml:space="preserve">unwanted sexual comments and messages, including, on social media; and </w:t>
      </w:r>
    </w:p>
    <w:p w:rsidR="009E0E02" w:rsidRPr="009C4AE9" w:rsidRDefault="009C4AE9">
      <w:pPr>
        <w:pStyle w:val="NoSpacing"/>
        <w:numPr>
          <w:ilvl w:val="0"/>
          <w:numId w:val="45"/>
        </w:numPr>
        <w:ind w:left="1800"/>
        <w:rPr>
          <w:rFonts w:ascii="Tahoma" w:hAnsi="Tahoma" w:cs="Tahoma"/>
          <w:sz w:val="24"/>
          <w:szCs w:val="24"/>
          <w:lang w:eastAsia="en-GB"/>
        </w:rPr>
      </w:pPr>
      <w:r w:rsidRPr="009C4AE9">
        <w:rPr>
          <w:rFonts w:ascii="Tahoma" w:hAnsi="Tahoma" w:cs="Tahoma"/>
          <w:sz w:val="24"/>
          <w:szCs w:val="24"/>
          <w:lang w:eastAsia="en-GB"/>
        </w:rPr>
        <w:t xml:space="preserve">sexual exploitation; coercion and threats </w:t>
      </w:r>
    </w:p>
    <w:p w:rsidR="009E0E02" w:rsidRPr="009C4AE9" w:rsidRDefault="009E0E02">
      <w:pPr>
        <w:autoSpaceDE w:val="0"/>
        <w:autoSpaceDN w:val="0"/>
        <w:adjustRightInd w:val="0"/>
        <w:ind w:left="360"/>
        <w:rPr>
          <w:rFonts w:ascii="Tahoma" w:hAnsi="Tahoma" w:cs="Tahoma"/>
          <w:color w:val="000000"/>
          <w:szCs w:val="24"/>
          <w:lang w:eastAsia="en-GB"/>
        </w:rPr>
      </w:pPr>
    </w:p>
    <w:p w:rsidR="009E0E02" w:rsidRPr="009C4AE9" w:rsidRDefault="009C4AE9">
      <w:pPr>
        <w:rPr>
          <w:rStyle w:val="Emphasis"/>
          <w:rFonts w:ascii="Tahoma" w:hAnsi="Tahoma" w:cs="Tahoma"/>
          <w:szCs w:val="24"/>
        </w:rPr>
      </w:pPr>
      <w:r w:rsidRPr="009C4AE9">
        <w:rPr>
          <w:rFonts w:ascii="Tahoma" w:hAnsi="Tahoma" w:cs="Tahoma"/>
          <w:bCs/>
          <w:szCs w:val="24"/>
          <w:u w:val="single"/>
        </w:rPr>
        <w:t xml:space="preserve">Preventative </w:t>
      </w:r>
      <w:r w:rsidRPr="009C4AE9">
        <w:rPr>
          <w:rFonts w:ascii="Tahoma" w:hAnsi="Tahoma" w:cs="Tahoma"/>
          <w:bCs/>
          <w:szCs w:val="24"/>
        </w:rPr>
        <w:t xml:space="preserve">programmes should be developed to be age and stage of development appropriate and tackle such issues as: </w:t>
      </w:r>
    </w:p>
    <w:p w:rsidR="009E0E02" w:rsidRPr="009C4AE9" w:rsidRDefault="009C4AE9">
      <w:pPr>
        <w:pStyle w:val="NoSpacing"/>
        <w:ind w:left="720"/>
        <w:rPr>
          <w:rFonts w:ascii="Tahoma" w:hAnsi="Tahoma" w:cs="Tahoma"/>
          <w:color w:val="000000"/>
          <w:sz w:val="24"/>
          <w:szCs w:val="24"/>
          <w:lang w:eastAsia="en-GB"/>
        </w:rPr>
      </w:pPr>
      <w:r w:rsidRPr="009C4AE9">
        <w:rPr>
          <w:rFonts w:ascii="Tahoma" w:hAnsi="Tahoma" w:cs="Tahoma"/>
          <w:color w:val="000000"/>
          <w:sz w:val="24"/>
          <w:szCs w:val="24"/>
          <w:lang w:eastAsia="en-GB"/>
        </w:rPr>
        <w:t xml:space="preserve">• healthy and respectful relationships; </w:t>
      </w:r>
    </w:p>
    <w:p w:rsidR="009E0E02" w:rsidRPr="009C4AE9" w:rsidRDefault="009C4AE9">
      <w:pPr>
        <w:pStyle w:val="NoSpacing"/>
        <w:ind w:left="720"/>
        <w:rPr>
          <w:rFonts w:ascii="Tahoma" w:hAnsi="Tahoma" w:cs="Tahoma"/>
          <w:color w:val="000000"/>
          <w:sz w:val="24"/>
          <w:szCs w:val="24"/>
          <w:lang w:eastAsia="en-GB"/>
        </w:rPr>
      </w:pPr>
      <w:r w:rsidRPr="009C4AE9">
        <w:rPr>
          <w:rFonts w:ascii="Tahoma" w:hAnsi="Tahoma" w:cs="Tahoma"/>
          <w:color w:val="000000"/>
          <w:sz w:val="24"/>
          <w:szCs w:val="24"/>
          <w:lang w:eastAsia="en-GB"/>
        </w:rPr>
        <w:t xml:space="preserve">• what respectful behaviour looks like; </w:t>
      </w:r>
    </w:p>
    <w:p w:rsidR="009E0E02" w:rsidRPr="009C4AE9" w:rsidRDefault="009C4AE9">
      <w:pPr>
        <w:pStyle w:val="NoSpacing"/>
        <w:ind w:left="720"/>
        <w:rPr>
          <w:rFonts w:ascii="Tahoma" w:hAnsi="Tahoma" w:cs="Tahoma"/>
          <w:color w:val="000000"/>
          <w:sz w:val="24"/>
          <w:szCs w:val="24"/>
          <w:lang w:eastAsia="en-GB"/>
        </w:rPr>
      </w:pPr>
      <w:r w:rsidRPr="009C4AE9">
        <w:rPr>
          <w:rFonts w:ascii="Tahoma" w:hAnsi="Tahoma" w:cs="Tahoma"/>
          <w:color w:val="000000"/>
          <w:sz w:val="24"/>
          <w:szCs w:val="24"/>
          <w:lang w:eastAsia="en-GB"/>
        </w:rPr>
        <w:t xml:space="preserve">• consent; </w:t>
      </w:r>
    </w:p>
    <w:p w:rsidR="009E0E02" w:rsidRPr="009C4AE9" w:rsidRDefault="009C4AE9">
      <w:pPr>
        <w:pStyle w:val="NoSpacing"/>
        <w:ind w:left="720"/>
        <w:rPr>
          <w:rFonts w:ascii="Tahoma" w:hAnsi="Tahoma" w:cs="Tahoma"/>
          <w:color w:val="000000"/>
          <w:sz w:val="24"/>
          <w:szCs w:val="24"/>
          <w:lang w:eastAsia="en-GB"/>
        </w:rPr>
      </w:pPr>
      <w:r w:rsidRPr="009C4AE9">
        <w:rPr>
          <w:rFonts w:ascii="Tahoma" w:hAnsi="Tahoma" w:cs="Tahoma"/>
          <w:color w:val="000000"/>
          <w:sz w:val="24"/>
          <w:szCs w:val="24"/>
          <w:lang w:eastAsia="en-GB"/>
        </w:rPr>
        <w:t xml:space="preserve">• gender roles, stereotyping, equality; </w:t>
      </w:r>
    </w:p>
    <w:p w:rsidR="009E0E02" w:rsidRPr="009C4AE9" w:rsidRDefault="009C4AE9">
      <w:pPr>
        <w:pStyle w:val="NoSpacing"/>
        <w:ind w:left="720"/>
        <w:rPr>
          <w:rFonts w:ascii="Tahoma" w:hAnsi="Tahoma" w:cs="Tahoma"/>
          <w:color w:val="000000"/>
          <w:sz w:val="24"/>
          <w:szCs w:val="24"/>
          <w:lang w:eastAsia="en-GB"/>
        </w:rPr>
      </w:pPr>
      <w:r w:rsidRPr="009C4AE9">
        <w:rPr>
          <w:rFonts w:ascii="Tahoma" w:hAnsi="Tahoma" w:cs="Tahoma"/>
          <w:color w:val="000000"/>
          <w:sz w:val="24"/>
          <w:szCs w:val="24"/>
          <w:lang w:eastAsia="en-GB"/>
        </w:rPr>
        <w:t xml:space="preserve">• body confidence and self-esteem; </w:t>
      </w:r>
    </w:p>
    <w:p w:rsidR="009E0E02" w:rsidRPr="009C4AE9" w:rsidRDefault="009C4AE9">
      <w:pPr>
        <w:pStyle w:val="NoSpacing"/>
        <w:ind w:left="720"/>
        <w:rPr>
          <w:rFonts w:ascii="Tahoma" w:hAnsi="Tahoma" w:cs="Tahoma"/>
          <w:color w:val="000000"/>
          <w:sz w:val="24"/>
          <w:szCs w:val="24"/>
          <w:lang w:eastAsia="en-GB"/>
        </w:rPr>
      </w:pPr>
      <w:r w:rsidRPr="009C4AE9">
        <w:rPr>
          <w:rFonts w:ascii="Tahoma" w:hAnsi="Tahoma" w:cs="Tahoma"/>
          <w:color w:val="000000"/>
          <w:sz w:val="24"/>
          <w:szCs w:val="24"/>
          <w:lang w:eastAsia="en-GB"/>
        </w:rPr>
        <w:t xml:space="preserve">• prejudiced behaviour; </w:t>
      </w:r>
    </w:p>
    <w:p w:rsidR="009E0E02" w:rsidRPr="009C4AE9" w:rsidRDefault="009C4AE9">
      <w:pPr>
        <w:pStyle w:val="NoSpacing"/>
        <w:ind w:left="720"/>
        <w:rPr>
          <w:rFonts w:ascii="Tahoma" w:hAnsi="Tahoma" w:cs="Tahoma"/>
          <w:color w:val="000000"/>
          <w:sz w:val="24"/>
          <w:szCs w:val="24"/>
          <w:lang w:eastAsia="en-GB"/>
        </w:rPr>
      </w:pPr>
      <w:r w:rsidRPr="009C4AE9">
        <w:rPr>
          <w:rFonts w:ascii="Tahoma" w:hAnsi="Tahoma" w:cs="Tahoma"/>
          <w:color w:val="000000"/>
          <w:sz w:val="24"/>
          <w:szCs w:val="24"/>
          <w:lang w:eastAsia="en-GB"/>
        </w:rPr>
        <w:t xml:space="preserve">• that sexual violence and sexual harassment is always wrong; and </w:t>
      </w:r>
    </w:p>
    <w:p w:rsidR="009E0E02" w:rsidRPr="009C4AE9" w:rsidRDefault="009C4AE9">
      <w:pPr>
        <w:pStyle w:val="NoSpacing"/>
        <w:ind w:left="720"/>
        <w:rPr>
          <w:rFonts w:ascii="Tahoma" w:hAnsi="Tahoma" w:cs="Tahoma"/>
          <w:color w:val="000000"/>
          <w:sz w:val="24"/>
          <w:szCs w:val="24"/>
          <w:lang w:eastAsia="en-GB"/>
        </w:rPr>
      </w:pPr>
      <w:r w:rsidRPr="009C4AE9">
        <w:rPr>
          <w:rFonts w:ascii="Tahoma" w:hAnsi="Tahoma" w:cs="Tahoma"/>
          <w:color w:val="000000"/>
          <w:sz w:val="24"/>
          <w:szCs w:val="24"/>
          <w:lang w:eastAsia="en-GB"/>
        </w:rPr>
        <w:t xml:space="preserve">• addressing cultures of sexual harassment. </w:t>
      </w:r>
    </w:p>
    <w:p w:rsidR="009E0E02" w:rsidRPr="009C4AE9" w:rsidRDefault="009E0E02">
      <w:pPr>
        <w:rPr>
          <w:rFonts w:ascii="Tahoma" w:hAnsi="Tahoma" w:cs="Tahoma"/>
          <w:bCs/>
          <w:szCs w:val="24"/>
          <w:u w:val="single"/>
        </w:rPr>
      </w:pPr>
    </w:p>
    <w:p w:rsidR="009E0E02" w:rsidRPr="009C4AE9" w:rsidRDefault="009C4AE9">
      <w:pPr>
        <w:rPr>
          <w:rFonts w:ascii="Tahoma" w:hAnsi="Tahoma" w:cs="Tahoma"/>
          <w:color w:val="000000"/>
          <w:szCs w:val="24"/>
          <w:lang w:eastAsia="en-GB"/>
        </w:rPr>
      </w:pPr>
      <w:r w:rsidRPr="009C4AE9">
        <w:rPr>
          <w:rFonts w:ascii="Tahoma" w:hAnsi="Tahoma" w:cs="Tahoma"/>
          <w:bCs/>
          <w:szCs w:val="24"/>
        </w:rPr>
        <w:t xml:space="preserve">Responding </w:t>
      </w:r>
      <w:r w:rsidRPr="009C4AE9">
        <w:rPr>
          <w:rFonts w:ascii="Tahoma" w:hAnsi="Tahoma" w:cs="Tahoma"/>
          <w:color w:val="000000"/>
          <w:szCs w:val="24"/>
          <w:lang w:eastAsia="en-GB"/>
        </w:rPr>
        <w:t xml:space="preserve">to reports of sexual violence and sexual harassment is likely to be complex, requiring difficult professional decisions to be made, often quickly and under pressure. Pre-planning, effective training and effective policies will provide schools and colleges with the foundation for a calm, considered and appropriate response to any report. </w:t>
      </w:r>
    </w:p>
    <w:p w:rsidR="009E0E02" w:rsidRPr="009C4AE9" w:rsidRDefault="009E0E02">
      <w:pPr>
        <w:rPr>
          <w:rFonts w:ascii="Tahoma" w:hAnsi="Tahoma" w:cs="Tahoma"/>
          <w:bCs/>
          <w:szCs w:val="24"/>
        </w:rPr>
      </w:pPr>
    </w:p>
    <w:p w:rsidR="009E0E02" w:rsidRPr="009C4AE9" w:rsidRDefault="009C4AE9">
      <w:pPr>
        <w:autoSpaceDE w:val="0"/>
        <w:autoSpaceDN w:val="0"/>
        <w:adjustRightInd w:val="0"/>
        <w:rPr>
          <w:rFonts w:ascii="Tahoma" w:hAnsi="Tahoma" w:cs="Tahoma"/>
          <w:color w:val="000000"/>
          <w:szCs w:val="24"/>
          <w:lang w:eastAsia="en-GB"/>
        </w:rPr>
      </w:pPr>
      <w:r w:rsidRPr="009C4AE9">
        <w:rPr>
          <w:rFonts w:ascii="Tahoma" w:hAnsi="Tahoma" w:cs="Tahoma"/>
          <w:color w:val="000000"/>
          <w:szCs w:val="24"/>
          <w:lang w:eastAsia="en-GB"/>
        </w:rPr>
        <w:t xml:space="preserve">Ultimately, any decisions are for the school or college to make on a case-by-case basis, with the designated safeguarding lead (or a deputy) taking a leading role, using their professional judgement and being supported by other agencies, such as children’s social care and the police as required. </w:t>
      </w:r>
    </w:p>
    <w:p w:rsidR="009E0E02" w:rsidRPr="009C4AE9" w:rsidRDefault="009E0E02">
      <w:pPr>
        <w:autoSpaceDE w:val="0"/>
        <w:autoSpaceDN w:val="0"/>
        <w:adjustRightInd w:val="0"/>
        <w:rPr>
          <w:rFonts w:ascii="Tahoma" w:hAnsi="Tahoma" w:cs="Tahoma"/>
          <w:color w:val="000000"/>
          <w:szCs w:val="24"/>
          <w:lang w:eastAsia="en-GB"/>
        </w:rPr>
      </w:pPr>
    </w:p>
    <w:p w:rsidR="009E0E02" w:rsidRPr="009C4AE9" w:rsidRDefault="009C4AE9">
      <w:pPr>
        <w:pStyle w:val="Default"/>
        <w:rPr>
          <w:rFonts w:ascii="Tahoma" w:hAnsi="Tahoma" w:cs="Tahoma"/>
        </w:rPr>
      </w:pPr>
      <w:r w:rsidRPr="009C4AE9">
        <w:rPr>
          <w:rFonts w:ascii="Tahoma" w:hAnsi="Tahoma" w:cs="Tahoma"/>
        </w:rPr>
        <w:t xml:space="preserve">Disclosures from children should be dealt with sensitively in line with guidance about any safeguarding disclosures. The child should be reassured that they are being taken seriously and that they will be supported and kept safe. A victim should never be given the impression that they are creating a problem by reporting sexual violence or sexual harassment. Nor should a victim ever be made to feel ashamed for making a report. </w:t>
      </w:r>
    </w:p>
    <w:p w:rsidR="009E0E02" w:rsidRPr="009C4AE9" w:rsidRDefault="009E0E02">
      <w:pPr>
        <w:autoSpaceDE w:val="0"/>
        <w:autoSpaceDN w:val="0"/>
        <w:adjustRightInd w:val="0"/>
        <w:rPr>
          <w:rFonts w:ascii="Tahoma" w:hAnsi="Tahoma" w:cs="Tahoma"/>
          <w:color w:val="000000"/>
          <w:szCs w:val="24"/>
          <w:lang w:eastAsia="en-GB"/>
        </w:rPr>
      </w:pPr>
    </w:p>
    <w:p w:rsidR="009E0E02" w:rsidRPr="009C4AE9" w:rsidRDefault="009C4AE9">
      <w:pPr>
        <w:autoSpaceDE w:val="0"/>
        <w:autoSpaceDN w:val="0"/>
        <w:adjustRightInd w:val="0"/>
        <w:spacing w:after="214"/>
        <w:rPr>
          <w:rFonts w:ascii="Tahoma" w:hAnsi="Tahoma" w:cs="Tahoma"/>
          <w:color w:val="000000"/>
          <w:szCs w:val="24"/>
          <w:lang w:eastAsia="en-GB"/>
        </w:rPr>
      </w:pPr>
      <w:r w:rsidRPr="009C4AE9">
        <w:rPr>
          <w:rFonts w:ascii="Tahoma" w:hAnsi="Tahoma" w:cs="Tahoma"/>
          <w:color w:val="000000"/>
          <w:szCs w:val="24"/>
          <w:lang w:eastAsia="en-GB"/>
        </w:rPr>
        <w:t xml:space="preserve">When there has been a report of sexual violence, the DSL (or a deputy) should make an immediate risk and needs assessment. </w:t>
      </w:r>
    </w:p>
    <w:p w:rsidR="009E0E02" w:rsidRPr="009C4AE9" w:rsidRDefault="009C4AE9">
      <w:pPr>
        <w:autoSpaceDE w:val="0"/>
        <w:autoSpaceDN w:val="0"/>
        <w:adjustRightInd w:val="0"/>
        <w:spacing w:after="214"/>
        <w:rPr>
          <w:rFonts w:ascii="Tahoma" w:hAnsi="Tahoma" w:cs="Tahoma"/>
          <w:color w:val="000000"/>
          <w:szCs w:val="24"/>
          <w:lang w:eastAsia="en-GB"/>
        </w:rPr>
      </w:pPr>
      <w:r w:rsidRPr="009C4AE9">
        <w:rPr>
          <w:rFonts w:ascii="Tahoma" w:hAnsi="Tahoma" w:cs="Tahoma"/>
          <w:color w:val="000000"/>
          <w:szCs w:val="24"/>
          <w:lang w:eastAsia="en-GB"/>
        </w:rPr>
        <w:t xml:space="preserve">Where there has been a report of sexual harassment, the need for a risk assessment should be considered on a case-by-case basis. </w:t>
      </w:r>
    </w:p>
    <w:p w:rsidR="009E0E02" w:rsidRPr="009C4AE9" w:rsidRDefault="009C4AE9">
      <w:pPr>
        <w:pStyle w:val="NoSpacing"/>
        <w:rPr>
          <w:rFonts w:ascii="Tahoma" w:hAnsi="Tahoma" w:cs="Tahoma"/>
          <w:sz w:val="24"/>
          <w:szCs w:val="24"/>
          <w:lang w:eastAsia="en-GB"/>
        </w:rPr>
      </w:pPr>
      <w:r w:rsidRPr="009C4AE9">
        <w:rPr>
          <w:rFonts w:ascii="Tahoma" w:hAnsi="Tahoma" w:cs="Tahoma"/>
          <w:sz w:val="24"/>
          <w:szCs w:val="24"/>
          <w:lang w:eastAsia="en-GB"/>
        </w:rPr>
        <w:t xml:space="preserve">The risk and needs assessment should consider: </w:t>
      </w:r>
    </w:p>
    <w:p w:rsidR="009E0E02" w:rsidRPr="009C4AE9" w:rsidRDefault="009C4AE9" w:rsidP="004931DE">
      <w:pPr>
        <w:pStyle w:val="NoSpacing"/>
        <w:numPr>
          <w:ilvl w:val="0"/>
          <w:numId w:val="54"/>
        </w:numPr>
        <w:rPr>
          <w:rFonts w:ascii="Tahoma" w:hAnsi="Tahoma" w:cs="Tahoma"/>
          <w:sz w:val="24"/>
          <w:szCs w:val="24"/>
          <w:lang w:eastAsia="en-GB"/>
        </w:rPr>
      </w:pPr>
      <w:r w:rsidRPr="009C4AE9">
        <w:rPr>
          <w:rFonts w:ascii="Tahoma" w:hAnsi="Tahoma" w:cs="Tahoma"/>
          <w:sz w:val="24"/>
          <w:szCs w:val="24"/>
          <w:lang w:eastAsia="en-GB"/>
        </w:rPr>
        <w:t xml:space="preserve">the victim, especially their protection and support; </w:t>
      </w:r>
    </w:p>
    <w:p w:rsidR="009E0E02" w:rsidRPr="009C4AE9" w:rsidRDefault="009C4AE9" w:rsidP="004931DE">
      <w:pPr>
        <w:pStyle w:val="NoSpacing"/>
        <w:numPr>
          <w:ilvl w:val="0"/>
          <w:numId w:val="54"/>
        </w:numPr>
        <w:rPr>
          <w:rFonts w:ascii="Tahoma" w:hAnsi="Tahoma" w:cs="Tahoma"/>
          <w:sz w:val="24"/>
          <w:szCs w:val="24"/>
          <w:lang w:eastAsia="en-GB"/>
        </w:rPr>
      </w:pPr>
      <w:r w:rsidRPr="009C4AE9">
        <w:rPr>
          <w:rFonts w:ascii="Tahoma" w:hAnsi="Tahoma" w:cs="Tahoma"/>
          <w:sz w:val="24"/>
          <w:szCs w:val="24"/>
          <w:lang w:eastAsia="en-GB"/>
        </w:rPr>
        <w:t xml:space="preserve">the alleged perpetrator; and </w:t>
      </w:r>
    </w:p>
    <w:p w:rsidR="009E0E02" w:rsidRPr="009C4AE9" w:rsidRDefault="009C4AE9" w:rsidP="004931DE">
      <w:pPr>
        <w:pStyle w:val="NoSpacing"/>
        <w:numPr>
          <w:ilvl w:val="0"/>
          <w:numId w:val="54"/>
        </w:numPr>
        <w:rPr>
          <w:rFonts w:ascii="Tahoma" w:hAnsi="Tahoma" w:cs="Tahoma"/>
          <w:sz w:val="24"/>
          <w:szCs w:val="24"/>
          <w:lang w:eastAsia="en-GB"/>
        </w:rPr>
      </w:pPr>
      <w:r w:rsidRPr="009C4AE9">
        <w:rPr>
          <w:rFonts w:ascii="Tahoma" w:hAnsi="Tahoma" w:cs="Tahoma"/>
          <w:sz w:val="24"/>
          <w:szCs w:val="24"/>
          <w:lang w:eastAsia="en-GB"/>
        </w:rPr>
        <w:t xml:space="preserve">all the other children (and, if appropriate, adult students and staff) at the school or college, especially any actions that are appropriate to protect them; </w:t>
      </w:r>
    </w:p>
    <w:p w:rsidR="009E0E02" w:rsidRPr="009C4AE9" w:rsidRDefault="009E0E02">
      <w:pPr>
        <w:autoSpaceDE w:val="0"/>
        <w:autoSpaceDN w:val="0"/>
        <w:adjustRightInd w:val="0"/>
        <w:rPr>
          <w:rFonts w:ascii="Tahoma" w:hAnsi="Tahoma" w:cs="Tahoma"/>
          <w:color w:val="000000"/>
          <w:szCs w:val="24"/>
          <w:lang w:eastAsia="en-GB"/>
        </w:rPr>
      </w:pPr>
    </w:p>
    <w:p w:rsidR="009E0E02" w:rsidRPr="009C4AE9" w:rsidRDefault="009C4AE9">
      <w:pPr>
        <w:autoSpaceDE w:val="0"/>
        <w:autoSpaceDN w:val="0"/>
        <w:adjustRightInd w:val="0"/>
        <w:rPr>
          <w:rFonts w:ascii="Tahoma" w:hAnsi="Tahoma" w:cs="Tahoma"/>
          <w:color w:val="000000"/>
          <w:szCs w:val="24"/>
          <w:lang w:eastAsia="en-GB"/>
        </w:rPr>
      </w:pPr>
      <w:r w:rsidRPr="009C4AE9">
        <w:rPr>
          <w:rFonts w:ascii="Tahoma" w:hAnsi="Tahoma" w:cs="Tahoma"/>
          <w:color w:val="000000"/>
          <w:szCs w:val="24"/>
          <w:lang w:eastAsia="en-GB"/>
        </w:rPr>
        <w:t xml:space="preserve">The designated safeguarding lead (or a deputy) should ensure they are engaging with children’s social care and specialist services as required. Where there has been a report of sexual violence, it is likely that professional risk assessments by social workers and or sexual violence specialists will be required. </w:t>
      </w:r>
    </w:p>
    <w:p w:rsidR="009E0E02" w:rsidRPr="009C4AE9" w:rsidRDefault="009E0E02">
      <w:pPr>
        <w:autoSpaceDE w:val="0"/>
        <w:autoSpaceDN w:val="0"/>
        <w:adjustRightInd w:val="0"/>
        <w:rPr>
          <w:rFonts w:ascii="Tahoma" w:hAnsi="Tahoma" w:cs="Tahoma"/>
          <w:color w:val="000000"/>
          <w:szCs w:val="24"/>
          <w:lang w:eastAsia="en-GB"/>
        </w:rPr>
      </w:pPr>
    </w:p>
    <w:p w:rsidR="009E0E02" w:rsidRPr="009C4AE9" w:rsidRDefault="009C4AE9">
      <w:pPr>
        <w:autoSpaceDE w:val="0"/>
        <w:autoSpaceDN w:val="0"/>
        <w:adjustRightInd w:val="0"/>
        <w:spacing w:after="109"/>
        <w:rPr>
          <w:rFonts w:ascii="Tahoma" w:hAnsi="Tahoma" w:cs="Tahoma"/>
          <w:color w:val="000000"/>
          <w:szCs w:val="24"/>
          <w:lang w:eastAsia="en-GB"/>
        </w:rPr>
      </w:pPr>
      <w:r w:rsidRPr="009C4AE9">
        <w:rPr>
          <w:rFonts w:ascii="Tahoma" w:hAnsi="Tahoma" w:cs="Tahoma"/>
          <w:color w:val="000000"/>
          <w:szCs w:val="24"/>
          <w:lang w:eastAsia="en-GB"/>
        </w:rPr>
        <w:t xml:space="preserve">It is important that the designated safeguarding lead (and their deputies) are clear about the local process for referrals and follow that process. </w:t>
      </w:r>
    </w:p>
    <w:p w:rsidR="009E0E02" w:rsidRPr="009C4AE9" w:rsidRDefault="009C4AE9">
      <w:pPr>
        <w:autoSpaceDE w:val="0"/>
        <w:autoSpaceDN w:val="0"/>
        <w:adjustRightInd w:val="0"/>
        <w:spacing w:after="109"/>
        <w:rPr>
          <w:rFonts w:ascii="Tahoma" w:hAnsi="Tahoma" w:cs="Tahoma"/>
          <w:color w:val="000000"/>
          <w:szCs w:val="24"/>
          <w:lang w:eastAsia="en-GB"/>
        </w:rPr>
      </w:pPr>
      <w:r w:rsidRPr="009C4AE9">
        <w:rPr>
          <w:rFonts w:ascii="Tahoma" w:hAnsi="Tahoma" w:cs="Tahoma"/>
          <w:color w:val="000000"/>
          <w:szCs w:val="24"/>
          <w:lang w:eastAsia="en-GB"/>
        </w:rPr>
        <w:t xml:space="preserve">Where a report of rape, assault by penetration or sexual assault is made, the starting point is this should be passed on to the police. Whilst the age of criminal responsibility is ten, if the alleged perpetrator is under ten, the starting principle of reporting to the police remains. The police will take a welfare, rather than a criminal justice, approach. </w:t>
      </w:r>
    </w:p>
    <w:p w:rsidR="009E0E02" w:rsidRPr="009C4AE9" w:rsidRDefault="009C4AE9">
      <w:pPr>
        <w:autoSpaceDE w:val="0"/>
        <w:autoSpaceDN w:val="0"/>
        <w:adjustRightInd w:val="0"/>
        <w:rPr>
          <w:rFonts w:ascii="Tahoma" w:hAnsi="Tahoma" w:cs="Tahoma"/>
          <w:color w:val="000000"/>
          <w:szCs w:val="24"/>
          <w:lang w:eastAsia="en-GB"/>
        </w:rPr>
      </w:pPr>
      <w:r w:rsidRPr="009C4AE9">
        <w:rPr>
          <w:rFonts w:ascii="Tahoma" w:hAnsi="Tahoma" w:cs="Tahoma"/>
          <w:color w:val="000000"/>
          <w:szCs w:val="24"/>
          <w:lang w:eastAsia="en-GB"/>
        </w:rPr>
        <w:t xml:space="preserve">At this stage, schools and colleges will generally inform parents or carers unless there are compelling reasons not to, for example, if informing a parent or carer is likely to put a child at additional risk. In circumstances where parents or carers have not been informed, it will be especially important that the school or college is supporting the child in any decision they take. This should be with the support of children’s social care and any appropriate specialist agencies. </w:t>
      </w:r>
    </w:p>
    <w:p w:rsidR="009E0E02" w:rsidRPr="009C4AE9" w:rsidRDefault="009E0E02">
      <w:pPr>
        <w:autoSpaceDE w:val="0"/>
        <w:autoSpaceDN w:val="0"/>
        <w:adjustRightInd w:val="0"/>
        <w:rPr>
          <w:rFonts w:ascii="Tahoma" w:hAnsi="Tahoma" w:cs="Tahoma"/>
          <w:color w:val="000000"/>
          <w:szCs w:val="24"/>
          <w:lang w:eastAsia="en-GB"/>
        </w:rPr>
      </w:pPr>
    </w:p>
    <w:p w:rsidR="009E0E02" w:rsidRPr="009C4AE9" w:rsidRDefault="009C4AE9">
      <w:pPr>
        <w:autoSpaceDE w:val="0"/>
        <w:autoSpaceDN w:val="0"/>
        <w:adjustRightInd w:val="0"/>
        <w:rPr>
          <w:rFonts w:ascii="Tahoma" w:hAnsi="Tahoma" w:cs="Tahoma"/>
          <w:color w:val="000000"/>
          <w:szCs w:val="24"/>
          <w:lang w:eastAsia="en-GB"/>
        </w:rPr>
      </w:pPr>
      <w:r w:rsidRPr="009C4AE9">
        <w:rPr>
          <w:rFonts w:ascii="Tahoma" w:hAnsi="Tahoma" w:cs="Tahoma"/>
          <w:color w:val="000000"/>
          <w:szCs w:val="24"/>
          <w:lang w:eastAsia="en-GB"/>
        </w:rPr>
        <w:t xml:space="preserve">The wishes of the victim in terms of how they want to proceed should be taken into account. This is especially important in the context of sexual violence and sexual harassment. Victims should be given as much control as is reasonably possible over decisions regarding how things are being taken forward. </w:t>
      </w:r>
    </w:p>
    <w:p w:rsidR="009E0E02" w:rsidRPr="009C4AE9" w:rsidRDefault="009E0E02">
      <w:pPr>
        <w:autoSpaceDE w:val="0"/>
        <w:autoSpaceDN w:val="0"/>
        <w:adjustRightInd w:val="0"/>
        <w:rPr>
          <w:rFonts w:ascii="Tahoma" w:hAnsi="Tahoma" w:cs="Tahoma"/>
          <w:color w:val="000000"/>
          <w:szCs w:val="24"/>
          <w:lang w:eastAsia="en-GB"/>
        </w:rPr>
      </w:pPr>
    </w:p>
    <w:p w:rsidR="009E0E02" w:rsidRPr="009C4AE9" w:rsidRDefault="009C4AE9">
      <w:pPr>
        <w:pStyle w:val="Default"/>
        <w:rPr>
          <w:rFonts w:ascii="Tahoma" w:hAnsi="Tahoma" w:cs="Tahoma"/>
        </w:rPr>
      </w:pPr>
      <w:r w:rsidRPr="00EF07EB">
        <w:rPr>
          <w:rFonts w:ascii="Tahoma" w:hAnsi="Tahoma" w:cs="Tahoma"/>
        </w:rPr>
        <w:t>Additional guidance is available in Part 5 of KCSiE 20</w:t>
      </w:r>
      <w:r w:rsidR="00F059AF" w:rsidRPr="00EF07EB">
        <w:rPr>
          <w:rFonts w:ascii="Tahoma" w:hAnsi="Tahoma" w:cs="Tahoma"/>
        </w:rPr>
        <w:t>20</w:t>
      </w:r>
      <w:r w:rsidRPr="00EF07EB">
        <w:rPr>
          <w:rFonts w:ascii="Tahoma" w:hAnsi="Tahoma" w:cs="Tahoma"/>
        </w:rPr>
        <w:t xml:space="preserve"> and </w:t>
      </w:r>
      <w:hyperlink r:id="rId34" w:history="1">
        <w:r w:rsidRPr="00EF07EB">
          <w:rPr>
            <w:rStyle w:val="Hyperlink"/>
            <w:rFonts w:ascii="Tahoma" w:hAnsi="Tahoma" w:cs="Tahoma"/>
          </w:rPr>
          <w:t>https://www.gov.uk/government/uploads/system/uploads/attachment_data/file/719902/Sexual_violence_and_sexual_harassment_between_children_in_schools_and_colleges.pdf</w:t>
        </w:r>
      </w:hyperlink>
      <w:r w:rsidRPr="009C4AE9">
        <w:rPr>
          <w:rFonts w:ascii="Tahoma" w:hAnsi="Tahoma" w:cs="Tahoma"/>
        </w:rPr>
        <w:t xml:space="preserve"> </w:t>
      </w:r>
    </w:p>
    <w:p w:rsidR="009E0E02" w:rsidRPr="009C4AE9" w:rsidRDefault="009E0E02">
      <w:pPr>
        <w:pStyle w:val="Default"/>
        <w:rPr>
          <w:rFonts w:ascii="Tahoma" w:hAnsi="Tahoma" w:cs="Tahoma"/>
        </w:rPr>
      </w:pPr>
    </w:p>
    <w:p w:rsidR="009E0E02" w:rsidRPr="009C4AE9" w:rsidRDefault="009E0E02">
      <w:pPr>
        <w:rPr>
          <w:rFonts w:ascii="Tahoma" w:hAnsi="Tahoma" w:cs="Tahoma"/>
          <w:b/>
          <w:color w:val="000000"/>
          <w:szCs w:val="24"/>
        </w:rPr>
      </w:pPr>
    </w:p>
    <w:p w:rsidR="009E0E02" w:rsidRPr="009C4AE9" w:rsidRDefault="009E0E02">
      <w:pPr>
        <w:rPr>
          <w:rFonts w:ascii="Tahoma" w:hAnsi="Tahoma" w:cs="Tahoma"/>
          <w:b/>
          <w:color w:val="000000"/>
          <w:szCs w:val="24"/>
        </w:rPr>
      </w:pPr>
    </w:p>
    <w:p w:rsidR="009E0E02" w:rsidRPr="009C4AE9" w:rsidRDefault="009E0E02">
      <w:pPr>
        <w:rPr>
          <w:rFonts w:ascii="Tahoma" w:hAnsi="Tahoma" w:cs="Tahoma"/>
          <w:b/>
          <w:color w:val="000000"/>
          <w:szCs w:val="24"/>
        </w:rPr>
      </w:pPr>
    </w:p>
    <w:p w:rsidR="009E0E02" w:rsidRPr="009C4AE9" w:rsidRDefault="009E0E02">
      <w:pPr>
        <w:rPr>
          <w:rFonts w:ascii="Tahoma" w:hAnsi="Tahoma" w:cs="Tahoma"/>
          <w:b/>
          <w:color w:val="000000"/>
          <w:szCs w:val="24"/>
        </w:rPr>
      </w:pPr>
    </w:p>
    <w:p w:rsidR="009E0E02" w:rsidRPr="009C4AE9" w:rsidRDefault="009E0E02">
      <w:pPr>
        <w:rPr>
          <w:rFonts w:ascii="Tahoma" w:hAnsi="Tahoma" w:cs="Tahoma"/>
          <w:b/>
          <w:color w:val="000000"/>
          <w:szCs w:val="24"/>
        </w:rPr>
      </w:pPr>
    </w:p>
    <w:p w:rsidR="009E0E02" w:rsidRPr="009C4AE9" w:rsidRDefault="009E0E02">
      <w:pPr>
        <w:rPr>
          <w:rFonts w:ascii="Tahoma" w:hAnsi="Tahoma" w:cs="Tahoma"/>
          <w:b/>
          <w:color w:val="000000"/>
          <w:szCs w:val="24"/>
        </w:rPr>
      </w:pPr>
    </w:p>
    <w:p w:rsidR="009E0E02" w:rsidRPr="009C4AE9" w:rsidRDefault="009E0E02">
      <w:pPr>
        <w:rPr>
          <w:rFonts w:ascii="Tahoma" w:hAnsi="Tahoma" w:cs="Tahoma"/>
          <w:b/>
          <w:color w:val="000000"/>
          <w:szCs w:val="24"/>
        </w:rPr>
      </w:pPr>
    </w:p>
    <w:p w:rsidR="009E0E02" w:rsidRPr="009C4AE9" w:rsidRDefault="009E0E02">
      <w:pPr>
        <w:rPr>
          <w:rFonts w:ascii="Tahoma" w:hAnsi="Tahoma" w:cs="Tahoma"/>
          <w:b/>
          <w:color w:val="000000"/>
          <w:szCs w:val="24"/>
        </w:rPr>
      </w:pPr>
    </w:p>
    <w:p w:rsidR="009E0E02" w:rsidRPr="009C4AE9" w:rsidRDefault="009E0E02">
      <w:pPr>
        <w:rPr>
          <w:rFonts w:ascii="Tahoma" w:hAnsi="Tahoma" w:cs="Tahoma"/>
          <w:b/>
          <w:color w:val="000000"/>
          <w:szCs w:val="24"/>
        </w:rPr>
      </w:pPr>
    </w:p>
    <w:p w:rsidR="009E0E02" w:rsidRPr="009C4AE9" w:rsidRDefault="009E0E02">
      <w:pPr>
        <w:rPr>
          <w:rFonts w:ascii="Tahoma" w:hAnsi="Tahoma" w:cs="Tahoma"/>
          <w:b/>
          <w:color w:val="000000"/>
          <w:szCs w:val="24"/>
        </w:rPr>
      </w:pPr>
    </w:p>
    <w:p w:rsidR="009E0E02" w:rsidRPr="009C4AE9" w:rsidRDefault="009E0E02">
      <w:pPr>
        <w:rPr>
          <w:rFonts w:ascii="Tahoma" w:hAnsi="Tahoma" w:cs="Tahoma"/>
          <w:b/>
          <w:color w:val="000000"/>
          <w:szCs w:val="24"/>
        </w:rPr>
      </w:pPr>
    </w:p>
    <w:p w:rsidR="009E0E02" w:rsidRPr="009C4AE9" w:rsidRDefault="009E0E02">
      <w:pPr>
        <w:rPr>
          <w:rFonts w:ascii="Tahoma" w:hAnsi="Tahoma" w:cs="Tahoma"/>
          <w:b/>
          <w:color w:val="000000"/>
          <w:szCs w:val="24"/>
        </w:rPr>
      </w:pPr>
    </w:p>
    <w:p w:rsidR="009E0E02" w:rsidRPr="009C4AE9" w:rsidRDefault="009E0E02">
      <w:pPr>
        <w:rPr>
          <w:rFonts w:ascii="Tahoma" w:hAnsi="Tahoma" w:cs="Tahoma"/>
          <w:b/>
          <w:color w:val="000000"/>
          <w:szCs w:val="24"/>
        </w:rPr>
      </w:pPr>
    </w:p>
    <w:p w:rsidR="009E0E02" w:rsidRPr="009C4AE9" w:rsidRDefault="009E0E02">
      <w:pPr>
        <w:rPr>
          <w:rFonts w:ascii="Tahoma" w:hAnsi="Tahoma" w:cs="Tahoma"/>
          <w:b/>
          <w:color w:val="000000"/>
          <w:szCs w:val="24"/>
        </w:rPr>
      </w:pPr>
    </w:p>
    <w:p w:rsidR="009E0E02" w:rsidRPr="009C4AE9" w:rsidRDefault="009E0E02">
      <w:pPr>
        <w:rPr>
          <w:rFonts w:ascii="Tahoma" w:hAnsi="Tahoma" w:cs="Tahoma"/>
          <w:b/>
          <w:color w:val="000000"/>
          <w:szCs w:val="24"/>
        </w:rPr>
      </w:pPr>
    </w:p>
    <w:p w:rsidR="009E0E02" w:rsidRPr="009C4AE9" w:rsidRDefault="009E0E02">
      <w:pPr>
        <w:rPr>
          <w:rFonts w:ascii="Tahoma" w:hAnsi="Tahoma" w:cs="Tahoma"/>
          <w:b/>
          <w:color w:val="000000"/>
          <w:szCs w:val="24"/>
        </w:rPr>
      </w:pPr>
    </w:p>
    <w:p w:rsidR="009E0E02" w:rsidRPr="009C4AE9" w:rsidRDefault="009E0E02">
      <w:pPr>
        <w:rPr>
          <w:rFonts w:ascii="Tahoma" w:hAnsi="Tahoma" w:cs="Tahoma"/>
          <w:b/>
          <w:color w:val="000000"/>
          <w:szCs w:val="24"/>
        </w:rPr>
      </w:pPr>
    </w:p>
    <w:p w:rsidR="009E0E02" w:rsidRPr="009C4AE9" w:rsidRDefault="009E0E02">
      <w:pPr>
        <w:rPr>
          <w:rFonts w:ascii="Tahoma" w:hAnsi="Tahoma" w:cs="Tahoma"/>
          <w:b/>
          <w:color w:val="000000"/>
          <w:szCs w:val="24"/>
        </w:rPr>
      </w:pPr>
    </w:p>
    <w:p w:rsidR="009E0E02" w:rsidRPr="009C4AE9" w:rsidRDefault="009E0E02">
      <w:pPr>
        <w:rPr>
          <w:rFonts w:ascii="Tahoma" w:hAnsi="Tahoma" w:cs="Tahoma"/>
          <w:b/>
          <w:color w:val="000000"/>
          <w:szCs w:val="24"/>
        </w:rPr>
      </w:pPr>
    </w:p>
    <w:p w:rsidR="009E0E02" w:rsidRPr="009C4AE9" w:rsidRDefault="009E0E02">
      <w:pPr>
        <w:rPr>
          <w:rFonts w:ascii="Tahoma" w:hAnsi="Tahoma" w:cs="Tahoma"/>
          <w:b/>
          <w:color w:val="000000"/>
          <w:szCs w:val="24"/>
        </w:rPr>
      </w:pPr>
    </w:p>
    <w:p w:rsidR="009E0E02" w:rsidRPr="009C4AE9" w:rsidRDefault="009E0E02">
      <w:pPr>
        <w:rPr>
          <w:rFonts w:ascii="Tahoma" w:hAnsi="Tahoma" w:cs="Tahoma"/>
          <w:b/>
          <w:color w:val="000000"/>
          <w:szCs w:val="24"/>
        </w:rPr>
      </w:pPr>
    </w:p>
    <w:p w:rsidR="009E0E02" w:rsidRPr="009C4AE9" w:rsidRDefault="009E0E02">
      <w:pPr>
        <w:rPr>
          <w:rFonts w:ascii="Tahoma" w:hAnsi="Tahoma" w:cs="Tahoma"/>
          <w:b/>
          <w:color w:val="000000"/>
          <w:szCs w:val="24"/>
        </w:rPr>
      </w:pPr>
    </w:p>
    <w:p w:rsidR="009E0E02" w:rsidRPr="009C4AE9" w:rsidRDefault="009E0E02">
      <w:pPr>
        <w:rPr>
          <w:rFonts w:ascii="Tahoma" w:hAnsi="Tahoma" w:cs="Tahoma"/>
          <w:b/>
          <w:color w:val="000000"/>
          <w:szCs w:val="24"/>
        </w:rPr>
      </w:pPr>
    </w:p>
    <w:p w:rsidR="009E0E02" w:rsidRPr="009C4AE9" w:rsidRDefault="009E0E02">
      <w:pPr>
        <w:rPr>
          <w:rFonts w:ascii="Tahoma" w:hAnsi="Tahoma" w:cs="Tahoma"/>
          <w:b/>
          <w:color w:val="000000"/>
          <w:szCs w:val="24"/>
        </w:rPr>
      </w:pPr>
    </w:p>
    <w:p w:rsidR="009E0E02" w:rsidRPr="009C4AE9" w:rsidRDefault="009E0E02">
      <w:pPr>
        <w:rPr>
          <w:rFonts w:ascii="Tahoma" w:hAnsi="Tahoma" w:cs="Tahoma"/>
          <w:b/>
          <w:color w:val="000000"/>
          <w:szCs w:val="24"/>
        </w:rPr>
      </w:pPr>
    </w:p>
    <w:p w:rsidR="009E0E02" w:rsidRPr="009C4AE9" w:rsidRDefault="009E0E02">
      <w:pPr>
        <w:rPr>
          <w:rFonts w:ascii="Tahoma" w:hAnsi="Tahoma" w:cs="Tahoma"/>
          <w:b/>
          <w:color w:val="000000"/>
          <w:szCs w:val="24"/>
        </w:rPr>
      </w:pPr>
    </w:p>
    <w:p w:rsidR="009E0E02" w:rsidRPr="009C4AE9" w:rsidRDefault="009E0E02">
      <w:pPr>
        <w:rPr>
          <w:rFonts w:ascii="Tahoma" w:hAnsi="Tahoma" w:cs="Tahoma"/>
          <w:b/>
          <w:color w:val="000000"/>
          <w:szCs w:val="24"/>
        </w:rPr>
      </w:pPr>
    </w:p>
    <w:p w:rsidR="009E0E02" w:rsidRPr="009C4AE9" w:rsidRDefault="009E0E02">
      <w:pPr>
        <w:rPr>
          <w:rFonts w:ascii="Tahoma" w:hAnsi="Tahoma" w:cs="Tahoma"/>
          <w:b/>
          <w:color w:val="000000"/>
          <w:szCs w:val="24"/>
        </w:rPr>
      </w:pPr>
    </w:p>
    <w:p w:rsidR="009E0E02" w:rsidRPr="009C4AE9" w:rsidRDefault="009E0E02">
      <w:pPr>
        <w:rPr>
          <w:rFonts w:ascii="Tahoma" w:hAnsi="Tahoma" w:cs="Tahoma"/>
          <w:b/>
          <w:color w:val="000000"/>
          <w:szCs w:val="24"/>
        </w:rPr>
      </w:pPr>
    </w:p>
    <w:p w:rsidR="009E0E02" w:rsidRPr="009C4AE9" w:rsidRDefault="009E0E02">
      <w:pPr>
        <w:rPr>
          <w:rFonts w:ascii="Tahoma" w:hAnsi="Tahoma" w:cs="Tahoma"/>
          <w:b/>
          <w:color w:val="000000"/>
          <w:szCs w:val="24"/>
        </w:rPr>
      </w:pPr>
    </w:p>
    <w:p w:rsidR="009E0E02" w:rsidRPr="009C4AE9" w:rsidRDefault="009E0E02">
      <w:pPr>
        <w:rPr>
          <w:rFonts w:ascii="Tahoma" w:hAnsi="Tahoma" w:cs="Tahoma"/>
          <w:b/>
          <w:color w:val="000000"/>
          <w:szCs w:val="24"/>
        </w:rPr>
      </w:pPr>
    </w:p>
    <w:p w:rsidR="009E0E02" w:rsidRPr="009C4AE9" w:rsidRDefault="009E0E02">
      <w:pPr>
        <w:rPr>
          <w:rFonts w:ascii="Tahoma" w:hAnsi="Tahoma" w:cs="Tahoma"/>
          <w:b/>
          <w:color w:val="000000"/>
          <w:szCs w:val="24"/>
        </w:rPr>
      </w:pPr>
    </w:p>
    <w:p w:rsidR="009E0E02" w:rsidRPr="009C4AE9" w:rsidRDefault="009E0E02">
      <w:pPr>
        <w:rPr>
          <w:rFonts w:ascii="Tahoma" w:hAnsi="Tahoma" w:cs="Tahoma"/>
          <w:b/>
          <w:color w:val="000000"/>
          <w:szCs w:val="24"/>
        </w:rPr>
      </w:pPr>
    </w:p>
    <w:p w:rsidR="009E0E02" w:rsidRPr="009C4AE9" w:rsidRDefault="009E0E02">
      <w:pPr>
        <w:rPr>
          <w:rFonts w:ascii="Tahoma" w:hAnsi="Tahoma" w:cs="Tahoma"/>
          <w:b/>
          <w:color w:val="000000"/>
          <w:szCs w:val="24"/>
        </w:rPr>
      </w:pPr>
    </w:p>
    <w:p w:rsidR="009E0E02" w:rsidRPr="009C4AE9" w:rsidRDefault="009E0E02">
      <w:pPr>
        <w:rPr>
          <w:rFonts w:ascii="Tahoma" w:hAnsi="Tahoma" w:cs="Tahoma"/>
          <w:b/>
          <w:color w:val="000000"/>
          <w:szCs w:val="24"/>
        </w:rPr>
      </w:pPr>
    </w:p>
    <w:p w:rsidR="009E0E02" w:rsidRPr="009C4AE9" w:rsidRDefault="009E0E02">
      <w:pPr>
        <w:rPr>
          <w:rFonts w:ascii="Tahoma" w:hAnsi="Tahoma" w:cs="Tahoma"/>
          <w:b/>
          <w:color w:val="000000"/>
          <w:szCs w:val="24"/>
        </w:rPr>
      </w:pPr>
    </w:p>
    <w:p w:rsidR="009E0E02" w:rsidRPr="009C4AE9" w:rsidRDefault="009E0E02">
      <w:pPr>
        <w:rPr>
          <w:rFonts w:ascii="Tahoma" w:hAnsi="Tahoma" w:cs="Tahoma"/>
          <w:b/>
          <w:color w:val="000000"/>
          <w:szCs w:val="24"/>
        </w:rPr>
      </w:pPr>
    </w:p>
    <w:p w:rsidR="009E0E02" w:rsidRPr="009C4AE9" w:rsidRDefault="009E0E02">
      <w:pPr>
        <w:rPr>
          <w:rFonts w:ascii="Tahoma" w:hAnsi="Tahoma" w:cs="Tahoma"/>
          <w:b/>
          <w:color w:val="000000"/>
          <w:szCs w:val="24"/>
        </w:rPr>
      </w:pPr>
    </w:p>
    <w:p w:rsidR="009E0E02" w:rsidRPr="009C4AE9" w:rsidRDefault="009E0E02">
      <w:pPr>
        <w:rPr>
          <w:rFonts w:ascii="Tahoma" w:hAnsi="Tahoma" w:cs="Tahoma"/>
          <w:b/>
          <w:color w:val="000000"/>
          <w:szCs w:val="24"/>
        </w:rPr>
      </w:pPr>
    </w:p>
    <w:p w:rsidR="009E0E02" w:rsidRPr="009C4AE9" w:rsidRDefault="009E0E02">
      <w:pPr>
        <w:rPr>
          <w:rFonts w:ascii="Tahoma" w:hAnsi="Tahoma" w:cs="Tahoma"/>
          <w:b/>
          <w:color w:val="000000"/>
          <w:szCs w:val="24"/>
        </w:rPr>
      </w:pPr>
    </w:p>
    <w:p w:rsidR="009E0E02" w:rsidRPr="009C4AE9" w:rsidRDefault="009C4AE9">
      <w:pPr>
        <w:rPr>
          <w:rFonts w:ascii="Tahoma" w:hAnsi="Tahoma" w:cs="Tahoma"/>
          <w:b/>
          <w:color w:val="000000"/>
          <w:szCs w:val="24"/>
        </w:rPr>
      </w:pPr>
      <w:r w:rsidRPr="009C4AE9">
        <w:rPr>
          <w:rFonts w:ascii="Tahoma" w:hAnsi="Tahoma" w:cs="Tahoma"/>
          <w:b/>
          <w:color w:val="000000"/>
          <w:szCs w:val="24"/>
        </w:rPr>
        <w:t>Appendix 9</w:t>
      </w:r>
    </w:p>
    <w:p w:rsidR="009E0E02" w:rsidRPr="009C4AE9" w:rsidRDefault="009C4AE9">
      <w:pPr>
        <w:rPr>
          <w:rFonts w:ascii="Tahoma" w:hAnsi="Tahoma" w:cs="Tahoma"/>
          <w:color w:val="0000CC"/>
          <w:szCs w:val="24"/>
          <w:u w:val="single"/>
        </w:rPr>
      </w:pPr>
      <w:r w:rsidRPr="009C4AE9">
        <w:rPr>
          <w:rFonts w:ascii="Tahoma" w:hAnsi="Tahoma" w:cs="Tahoma"/>
          <w:color w:val="000000"/>
          <w:szCs w:val="24"/>
          <w:u w:val="single"/>
        </w:rPr>
        <w:t>Safeguarding sexually active young people (under 18s)</w:t>
      </w:r>
    </w:p>
    <w:p w:rsidR="009E0E02" w:rsidRPr="009C4AE9" w:rsidRDefault="009E0E02">
      <w:pPr>
        <w:jc w:val="center"/>
        <w:rPr>
          <w:rFonts w:ascii="Tahoma" w:hAnsi="Tahoma" w:cs="Tahoma"/>
          <w:color w:val="0000CC"/>
          <w:szCs w:val="24"/>
        </w:rPr>
      </w:pPr>
    </w:p>
    <w:p w:rsidR="009E0E02" w:rsidRPr="009C4AE9" w:rsidRDefault="009C4AE9">
      <w:pPr>
        <w:rPr>
          <w:rFonts w:ascii="Tahoma" w:hAnsi="Tahoma" w:cs="Tahoma"/>
          <w:szCs w:val="24"/>
        </w:rPr>
      </w:pPr>
      <w:r w:rsidRPr="009C4AE9">
        <w:rPr>
          <w:rFonts w:ascii="Tahoma" w:hAnsi="Tahoma" w:cs="Tahoma"/>
          <w:szCs w:val="24"/>
        </w:rPr>
        <w:t xml:space="preserve">The London Child Protection Procedures has several supplementary procedures.  One of these is the Procedure for Safeguarding Sexually Active Children (remembering that all young people are deemed to be a child in law until their eighteenth birthday).  These are designed to help professionals identify those children and young people whose sexual relationships may be abusive.  </w:t>
      </w:r>
    </w:p>
    <w:p w:rsidR="009E0E02" w:rsidRPr="009C4AE9" w:rsidRDefault="009E0E02">
      <w:pPr>
        <w:rPr>
          <w:rFonts w:ascii="Tahoma" w:hAnsi="Tahoma" w:cs="Tahoma"/>
          <w:szCs w:val="24"/>
        </w:rPr>
      </w:pPr>
    </w:p>
    <w:p w:rsidR="009E0E02" w:rsidRPr="009C4AE9" w:rsidRDefault="009C4AE9">
      <w:pPr>
        <w:rPr>
          <w:rFonts w:ascii="Tahoma" w:hAnsi="Tahoma" w:cs="Tahoma"/>
          <w:szCs w:val="24"/>
        </w:rPr>
      </w:pPr>
      <w:r w:rsidRPr="009C4AE9">
        <w:rPr>
          <w:rFonts w:ascii="Tahoma" w:hAnsi="Tahoma" w:cs="Tahoma"/>
          <w:szCs w:val="24"/>
        </w:rPr>
        <w:t xml:space="preserve">A child under the age of 13 is not legally capable of consenting to sexual activity.  Any suspicion that a child under 13 is involved in sexual activity should be discussed with the nominated child protection lead in the organisation.  Under the Sexual Offences Act 2003 penetrative sex with a child under 13 is classed as rape. All cases such as these must be referred to Children’s Specialist Services.  </w:t>
      </w:r>
    </w:p>
    <w:p w:rsidR="009E0E02" w:rsidRPr="009C4AE9" w:rsidRDefault="009E0E02">
      <w:pPr>
        <w:rPr>
          <w:rFonts w:ascii="Tahoma" w:hAnsi="Tahoma" w:cs="Tahoma"/>
          <w:szCs w:val="24"/>
        </w:rPr>
      </w:pPr>
    </w:p>
    <w:p w:rsidR="009E0E02" w:rsidRPr="009C4AE9" w:rsidRDefault="009C4AE9">
      <w:pPr>
        <w:rPr>
          <w:rFonts w:ascii="Tahoma" w:hAnsi="Tahoma" w:cs="Tahoma"/>
          <w:szCs w:val="24"/>
        </w:rPr>
      </w:pPr>
      <w:r w:rsidRPr="009C4AE9">
        <w:rPr>
          <w:rFonts w:ascii="Tahoma" w:hAnsi="Tahoma" w:cs="Tahoma"/>
          <w:szCs w:val="24"/>
        </w:rPr>
        <w:t>Sexual activity with a child under 16 is also an offence.  However, it is recognised that between the ages of 13 and 16 this activity may be consensual.  There should still be consideration as to whether this should be discussed with or referred to Children’s Specialist Services as there may still be serious consequences for the young person, but no automatic requirement to do so.  The younger the child the stronger the presumption must be that sexual activity may be harmful</w:t>
      </w:r>
    </w:p>
    <w:p w:rsidR="009E0E02" w:rsidRPr="009C4AE9" w:rsidRDefault="009E0E02">
      <w:pPr>
        <w:rPr>
          <w:rFonts w:ascii="Tahoma" w:hAnsi="Tahoma" w:cs="Tahoma"/>
          <w:szCs w:val="24"/>
        </w:rPr>
      </w:pPr>
    </w:p>
    <w:p w:rsidR="009E0E02" w:rsidRPr="009C4AE9" w:rsidRDefault="009C4AE9">
      <w:pPr>
        <w:rPr>
          <w:rFonts w:ascii="Tahoma" w:hAnsi="Tahoma" w:cs="Tahoma"/>
          <w:szCs w:val="24"/>
        </w:rPr>
      </w:pPr>
      <w:r w:rsidRPr="009C4AE9">
        <w:rPr>
          <w:rFonts w:ascii="Tahoma" w:hAnsi="Tahoma" w:cs="Tahoma"/>
          <w:szCs w:val="24"/>
        </w:rPr>
        <w:t xml:space="preserve">It is also accepted that it is not always in the best interests of a child for criminal proceedings to be instigated. In cases where the sexual activity is mutually agreed and non- exploitative then it is not intended to instigate criminal proceedings. </w:t>
      </w:r>
    </w:p>
    <w:p w:rsidR="009E0E02" w:rsidRPr="009C4AE9" w:rsidRDefault="009E0E02">
      <w:pPr>
        <w:rPr>
          <w:rFonts w:ascii="Tahoma" w:hAnsi="Tahoma" w:cs="Tahoma"/>
          <w:szCs w:val="24"/>
        </w:rPr>
      </w:pPr>
    </w:p>
    <w:p w:rsidR="009E0E02" w:rsidRPr="009C4AE9" w:rsidRDefault="009C4AE9">
      <w:pPr>
        <w:rPr>
          <w:rFonts w:ascii="Tahoma" w:hAnsi="Tahoma" w:cs="Tahoma"/>
          <w:szCs w:val="24"/>
        </w:rPr>
      </w:pPr>
      <w:r w:rsidRPr="009C4AE9">
        <w:rPr>
          <w:rFonts w:ascii="Tahoma" w:hAnsi="Tahoma" w:cs="Tahoma"/>
          <w:szCs w:val="24"/>
        </w:rPr>
        <w:t xml:space="preserve">The first duty is to safeguard and promote the welfare of young people and professionals should be aware that the duty of confidentiality is not absolute in matters such as this.  There may be other children involved, for example siblings, and sharing information may be required in law.  </w:t>
      </w:r>
    </w:p>
    <w:p w:rsidR="009E0E02" w:rsidRPr="009C4AE9" w:rsidRDefault="009E0E02">
      <w:pPr>
        <w:rPr>
          <w:rFonts w:ascii="Tahoma" w:hAnsi="Tahoma" w:cs="Tahoma"/>
          <w:szCs w:val="24"/>
        </w:rPr>
      </w:pPr>
    </w:p>
    <w:p w:rsidR="009E0E02" w:rsidRPr="009C4AE9" w:rsidRDefault="009C4AE9">
      <w:pPr>
        <w:rPr>
          <w:rFonts w:ascii="Tahoma" w:hAnsi="Tahoma" w:cs="Tahoma"/>
          <w:szCs w:val="24"/>
        </w:rPr>
      </w:pPr>
      <w:r w:rsidRPr="009C4AE9">
        <w:rPr>
          <w:rFonts w:ascii="Tahoma" w:hAnsi="Tahoma" w:cs="Tahoma"/>
          <w:szCs w:val="24"/>
        </w:rPr>
        <w:t>Sexual activity between the ages of 16 and 17 will not be an offence but may still involve risk or harm and so particular factors still need to be considered.</w:t>
      </w:r>
    </w:p>
    <w:p w:rsidR="009E0E02" w:rsidRPr="009C4AE9" w:rsidRDefault="009C4AE9">
      <w:pPr>
        <w:spacing w:before="100" w:beforeAutospacing="1" w:after="100" w:afterAutospacing="1"/>
        <w:rPr>
          <w:rFonts w:ascii="Tahoma" w:hAnsi="Tahoma" w:cs="Tahoma"/>
          <w:szCs w:val="24"/>
          <w:lang w:val="en" w:eastAsia="en-GB"/>
        </w:rPr>
      </w:pPr>
      <w:r w:rsidRPr="009C4AE9">
        <w:rPr>
          <w:rFonts w:ascii="Tahoma" w:hAnsi="Tahoma" w:cs="Tahoma"/>
          <w:szCs w:val="24"/>
          <w:lang w:val="en" w:eastAsia="en-GB"/>
        </w:rPr>
        <w:t>Professionals working with children need to consider how to balance children’s rights and wishes with their responsibility to keep children safe from harm.</w:t>
      </w:r>
    </w:p>
    <w:p w:rsidR="009E0E02" w:rsidRPr="009C4AE9" w:rsidRDefault="009C4AE9">
      <w:pPr>
        <w:spacing w:before="100" w:beforeAutospacing="1" w:after="100" w:afterAutospacing="1"/>
        <w:rPr>
          <w:rFonts w:ascii="Tahoma" w:hAnsi="Tahoma" w:cs="Tahoma"/>
          <w:szCs w:val="24"/>
        </w:rPr>
      </w:pPr>
      <w:r w:rsidRPr="009C4AE9">
        <w:rPr>
          <w:rFonts w:ascii="Tahoma" w:hAnsi="Tahoma" w:cs="Tahoma"/>
          <w:szCs w:val="24"/>
          <w:lang w:val="en" w:eastAsia="en-GB"/>
        </w:rPr>
        <w:t>Underage sexual activity should always be seen as a possible indicator of child sexual exploitation.</w:t>
      </w:r>
    </w:p>
    <w:p w:rsidR="009E0E02" w:rsidRPr="009C4AE9" w:rsidRDefault="009C4AE9">
      <w:pPr>
        <w:rPr>
          <w:rFonts w:ascii="Tahoma" w:hAnsi="Tahoma" w:cs="Tahoma"/>
          <w:szCs w:val="24"/>
        </w:rPr>
      </w:pPr>
      <w:r w:rsidRPr="009C4AE9">
        <w:rPr>
          <w:rFonts w:ascii="Tahoma" w:hAnsi="Tahoma" w:cs="Tahoma"/>
          <w:szCs w:val="24"/>
        </w:rPr>
        <w:t>In order to assess whether the relationship is harmful the following factors should be discussed:</w:t>
      </w:r>
    </w:p>
    <w:p w:rsidR="009E0E02" w:rsidRPr="009C4AE9" w:rsidRDefault="009E0E02">
      <w:pPr>
        <w:rPr>
          <w:rFonts w:ascii="Tahoma" w:hAnsi="Tahoma" w:cs="Tahoma"/>
          <w:szCs w:val="24"/>
        </w:rPr>
      </w:pPr>
    </w:p>
    <w:p w:rsidR="009E0E02" w:rsidRPr="009C4AE9" w:rsidRDefault="009C4AE9">
      <w:pPr>
        <w:numPr>
          <w:ilvl w:val="0"/>
          <w:numId w:val="40"/>
        </w:numPr>
        <w:tabs>
          <w:tab w:val="clear" w:pos="720"/>
          <w:tab w:val="num" w:pos="300"/>
        </w:tabs>
        <w:ind w:left="300" w:hanging="300"/>
        <w:rPr>
          <w:rFonts w:ascii="Tahoma" w:hAnsi="Tahoma" w:cs="Tahoma"/>
          <w:szCs w:val="24"/>
        </w:rPr>
      </w:pPr>
      <w:r w:rsidRPr="009C4AE9">
        <w:rPr>
          <w:rFonts w:ascii="Tahoma" w:hAnsi="Tahoma" w:cs="Tahoma"/>
          <w:szCs w:val="24"/>
        </w:rPr>
        <w:t>Is the young person competent to understand and consent to sexual activity?</w:t>
      </w:r>
    </w:p>
    <w:p w:rsidR="009E0E02" w:rsidRPr="009C4AE9" w:rsidRDefault="009C4AE9">
      <w:pPr>
        <w:numPr>
          <w:ilvl w:val="0"/>
          <w:numId w:val="40"/>
        </w:numPr>
        <w:tabs>
          <w:tab w:val="clear" w:pos="720"/>
          <w:tab w:val="num" w:pos="300"/>
        </w:tabs>
        <w:ind w:left="300" w:hanging="300"/>
        <w:rPr>
          <w:rFonts w:ascii="Tahoma" w:hAnsi="Tahoma" w:cs="Tahoma"/>
          <w:szCs w:val="24"/>
        </w:rPr>
      </w:pPr>
      <w:r w:rsidRPr="009C4AE9">
        <w:rPr>
          <w:rFonts w:ascii="Tahoma" w:hAnsi="Tahoma" w:cs="Tahoma"/>
          <w:szCs w:val="24"/>
        </w:rPr>
        <w:t>The child’s living conditions (any other types of concern/ other statutory agencies involved)</w:t>
      </w:r>
    </w:p>
    <w:p w:rsidR="009E0E02" w:rsidRPr="009C4AE9" w:rsidRDefault="009C4AE9">
      <w:pPr>
        <w:numPr>
          <w:ilvl w:val="0"/>
          <w:numId w:val="40"/>
        </w:numPr>
        <w:tabs>
          <w:tab w:val="clear" w:pos="720"/>
          <w:tab w:val="num" w:pos="300"/>
        </w:tabs>
        <w:ind w:left="300" w:hanging="300"/>
        <w:rPr>
          <w:rFonts w:ascii="Tahoma" w:hAnsi="Tahoma" w:cs="Tahoma"/>
          <w:szCs w:val="24"/>
        </w:rPr>
      </w:pPr>
      <w:r w:rsidRPr="009C4AE9">
        <w:rPr>
          <w:rFonts w:ascii="Tahoma" w:hAnsi="Tahoma" w:cs="Tahoma"/>
          <w:szCs w:val="24"/>
        </w:rPr>
        <w:t>Age differences in the relationship</w:t>
      </w:r>
    </w:p>
    <w:p w:rsidR="009E0E02" w:rsidRPr="009C4AE9" w:rsidRDefault="009C4AE9">
      <w:pPr>
        <w:numPr>
          <w:ilvl w:val="0"/>
          <w:numId w:val="40"/>
        </w:numPr>
        <w:tabs>
          <w:tab w:val="clear" w:pos="720"/>
          <w:tab w:val="num" w:pos="300"/>
        </w:tabs>
        <w:ind w:left="300" w:hanging="300"/>
        <w:rPr>
          <w:rFonts w:ascii="Tahoma" w:hAnsi="Tahoma" w:cs="Tahoma"/>
          <w:szCs w:val="24"/>
        </w:rPr>
      </w:pPr>
      <w:r w:rsidRPr="009C4AE9">
        <w:rPr>
          <w:rFonts w:ascii="Tahoma" w:hAnsi="Tahoma" w:cs="Tahoma"/>
          <w:szCs w:val="24"/>
        </w:rPr>
        <w:t>Whether the child has a disability</w:t>
      </w:r>
    </w:p>
    <w:p w:rsidR="009E0E02" w:rsidRPr="009C4AE9" w:rsidRDefault="009C4AE9">
      <w:pPr>
        <w:numPr>
          <w:ilvl w:val="0"/>
          <w:numId w:val="40"/>
        </w:numPr>
        <w:tabs>
          <w:tab w:val="clear" w:pos="720"/>
          <w:tab w:val="num" w:pos="300"/>
        </w:tabs>
        <w:ind w:left="300" w:hanging="300"/>
        <w:rPr>
          <w:rFonts w:ascii="Tahoma" w:hAnsi="Tahoma" w:cs="Tahoma"/>
          <w:szCs w:val="24"/>
        </w:rPr>
      </w:pPr>
      <w:r w:rsidRPr="009C4AE9">
        <w:rPr>
          <w:rFonts w:ascii="Tahoma" w:hAnsi="Tahoma" w:cs="Tahoma"/>
          <w:szCs w:val="24"/>
        </w:rPr>
        <w:t>Power imbalances in the relationship</w:t>
      </w:r>
    </w:p>
    <w:p w:rsidR="009E0E02" w:rsidRPr="009C4AE9" w:rsidRDefault="009C4AE9">
      <w:pPr>
        <w:numPr>
          <w:ilvl w:val="0"/>
          <w:numId w:val="40"/>
        </w:numPr>
        <w:tabs>
          <w:tab w:val="clear" w:pos="720"/>
          <w:tab w:val="num" w:pos="300"/>
        </w:tabs>
        <w:ind w:left="300" w:hanging="300"/>
        <w:rPr>
          <w:rFonts w:ascii="Tahoma" w:hAnsi="Tahoma" w:cs="Tahoma"/>
          <w:szCs w:val="24"/>
        </w:rPr>
      </w:pPr>
      <w:r w:rsidRPr="009C4AE9">
        <w:rPr>
          <w:rFonts w:ascii="Tahoma" w:hAnsi="Tahoma" w:cs="Tahoma"/>
          <w:szCs w:val="24"/>
        </w:rPr>
        <w:t>Whether aggression, coercion or bribery could have been involved</w:t>
      </w:r>
    </w:p>
    <w:p w:rsidR="009E0E02" w:rsidRPr="009C4AE9" w:rsidRDefault="009C4AE9">
      <w:pPr>
        <w:numPr>
          <w:ilvl w:val="0"/>
          <w:numId w:val="40"/>
        </w:numPr>
        <w:tabs>
          <w:tab w:val="clear" w:pos="720"/>
          <w:tab w:val="num" w:pos="300"/>
        </w:tabs>
        <w:ind w:left="300" w:hanging="300"/>
        <w:rPr>
          <w:rFonts w:ascii="Tahoma" w:hAnsi="Tahoma" w:cs="Tahoma"/>
          <w:szCs w:val="24"/>
        </w:rPr>
      </w:pPr>
      <w:r w:rsidRPr="009C4AE9">
        <w:rPr>
          <w:rFonts w:ascii="Tahoma" w:hAnsi="Tahoma" w:cs="Tahoma"/>
          <w:szCs w:val="24"/>
        </w:rPr>
        <w:t>Whether the child may have been disinhibited by substances or alcohol</w:t>
      </w:r>
    </w:p>
    <w:p w:rsidR="009E0E02" w:rsidRPr="009C4AE9" w:rsidRDefault="009C4AE9">
      <w:pPr>
        <w:numPr>
          <w:ilvl w:val="0"/>
          <w:numId w:val="40"/>
        </w:numPr>
        <w:tabs>
          <w:tab w:val="clear" w:pos="720"/>
          <w:tab w:val="num" w:pos="300"/>
        </w:tabs>
        <w:ind w:left="300" w:hanging="300"/>
        <w:rPr>
          <w:rFonts w:ascii="Tahoma" w:hAnsi="Tahoma" w:cs="Tahoma"/>
          <w:szCs w:val="24"/>
        </w:rPr>
      </w:pPr>
      <w:r w:rsidRPr="009C4AE9">
        <w:rPr>
          <w:rFonts w:ascii="Tahoma" w:hAnsi="Tahoma" w:cs="Tahoma"/>
          <w:szCs w:val="24"/>
        </w:rPr>
        <w:t>If attempts had been made to keep the matter secret (beyond what would normally be expected)</w:t>
      </w:r>
    </w:p>
    <w:p w:rsidR="009E0E02" w:rsidRPr="009C4AE9" w:rsidRDefault="009C4AE9">
      <w:pPr>
        <w:numPr>
          <w:ilvl w:val="0"/>
          <w:numId w:val="40"/>
        </w:numPr>
        <w:tabs>
          <w:tab w:val="clear" w:pos="720"/>
          <w:tab w:val="num" w:pos="300"/>
        </w:tabs>
        <w:ind w:left="300" w:hanging="300"/>
        <w:rPr>
          <w:rFonts w:ascii="Tahoma" w:hAnsi="Tahoma" w:cs="Tahoma"/>
          <w:szCs w:val="24"/>
        </w:rPr>
      </w:pPr>
      <w:r w:rsidRPr="009C4AE9">
        <w:rPr>
          <w:rFonts w:ascii="Tahoma" w:hAnsi="Tahoma" w:cs="Tahoma"/>
          <w:szCs w:val="24"/>
        </w:rPr>
        <w:t>Have there been attempts at ‘grooming’ (through gifts, treats, money, drugs or developing a relationship with the child or their parents)</w:t>
      </w:r>
    </w:p>
    <w:p w:rsidR="009E0E02" w:rsidRPr="009C4AE9" w:rsidRDefault="009C4AE9">
      <w:pPr>
        <w:numPr>
          <w:ilvl w:val="0"/>
          <w:numId w:val="40"/>
        </w:numPr>
        <w:tabs>
          <w:tab w:val="clear" w:pos="720"/>
          <w:tab w:val="num" w:pos="300"/>
        </w:tabs>
        <w:ind w:left="300" w:hanging="300"/>
        <w:rPr>
          <w:rFonts w:ascii="Tahoma" w:hAnsi="Tahoma" w:cs="Tahoma"/>
          <w:szCs w:val="24"/>
        </w:rPr>
      </w:pPr>
      <w:r w:rsidRPr="009C4AE9">
        <w:rPr>
          <w:rFonts w:ascii="Tahoma" w:hAnsi="Tahoma" w:cs="Tahoma"/>
          <w:szCs w:val="24"/>
        </w:rPr>
        <w:t>Whether the partner is known to have had previous concerning relationships.</w:t>
      </w:r>
    </w:p>
    <w:p w:rsidR="009E0E02" w:rsidRPr="009C4AE9" w:rsidRDefault="009E0E02">
      <w:pPr>
        <w:rPr>
          <w:rFonts w:ascii="Tahoma" w:hAnsi="Tahoma" w:cs="Tahoma"/>
          <w:szCs w:val="24"/>
        </w:rPr>
      </w:pPr>
    </w:p>
    <w:p w:rsidR="009E0E02" w:rsidRPr="009C4AE9" w:rsidRDefault="009C4AE9">
      <w:pPr>
        <w:rPr>
          <w:rFonts w:ascii="Tahoma" w:hAnsi="Tahoma" w:cs="Tahoma"/>
          <w:szCs w:val="24"/>
        </w:rPr>
      </w:pPr>
      <w:r w:rsidRPr="009C4AE9">
        <w:rPr>
          <w:rFonts w:ascii="Tahoma" w:hAnsi="Tahoma" w:cs="Tahoma"/>
          <w:szCs w:val="24"/>
        </w:rPr>
        <w:t>If there is reasonable cause to suspect that a child is suffering or is likely to suffer significant harm then a strategy meeting will be held to share concerns and agree action.</w:t>
      </w:r>
    </w:p>
    <w:p w:rsidR="009E0E02" w:rsidRPr="009C4AE9" w:rsidRDefault="009E0E02">
      <w:pPr>
        <w:rPr>
          <w:rFonts w:ascii="Tahoma" w:hAnsi="Tahoma" w:cs="Tahoma"/>
          <w:szCs w:val="24"/>
        </w:rPr>
      </w:pPr>
    </w:p>
    <w:p w:rsidR="009E0E02" w:rsidRPr="009C4AE9" w:rsidRDefault="009C4AE9">
      <w:pPr>
        <w:rPr>
          <w:rFonts w:ascii="Tahoma" w:hAnsi="Tahoma" w:cs="Tahoma"/>
          <w:szCs w:val="24"/>
        </w:rPr>
      </w:pPr>
      <w:r w:rsidRPr="009C4AE9">
        <w:rPr>
          <w:rFonts w:ascii="Tahoma" w:hAnsi="Tahoma" w:cs="Tahoma"/>
          <w:szCs w:val="24"/>
        </w:rPr>
        <w:t>It is the responsibility of individual members of staff to ensure that the relationship they develop with pupils or students cannot be misinterpreted or developed beyond the professional.  It is an offence for anyone in a position of trust or authority in relation to a young person to have a sexual relationship with a child or young person up to the age of 18.</w:t>
      </w:r>
    </w:p>
    <w:p w:rsidR="009E0E02" w:rsidRPr="009C4AE9" w:rsidRDefault="009E0E02">
      <w:pPr>
        <w:jc w:val="right"/>
        <w:rPr>
          <w:rFonts w:ascii="Tahoma" w:hAnsi="Tahoma" w:cs="Tahoma"/>
          <w:bCs/>
          <w:szCs w:val="24"/>
        </w:rPr>
      </w:pPr>
    </w:p>
    <w:p w:rsidR="009E0E02" w:rsidRPr="009C4AE9" w:rsidRDefault="009E0E02">
      <w:pPr>
        <w:jc w:val="right"/>
        <w:rPr>
          <w:rFonts w:ascii="Tahoma" w:hAnsi="Tahoma" w:cs="Tahoma"/>
          <w:bCs/>
          <w:szCs w:val="24"/>
        </w:rPr>
      </w:pPr>
    </w:p>
    <w:p w:rsidR="009E0E02" w:rsidRPr="009C4AE9" w:rsidRDefault="009E0E02">
      <w:pPr>
        <w:jc w:val="right"/>
        <w:rPr>
          <w:rFonts w:ascii="Tahoma" w:hAnsi="Tahoma" w:cs="Tahoma"/>
          <w:bCs/>
          <w:szCs w:val="24"/>
        </w:rPr>
      </w:pPr>
    </w:p>
    <w:p w:rsidR="009E0E02" w:rsidRPr="009C4AE9" w:rsidRDefault="009E0E02">
      <w:pPr>
        <w:jc w:val="right"/>
        <w:rPr>
          <w:rFonts w:ascii="Tahoma" w:hAnsi="Tahoma" w:cs="Tahoma"/>
          <w:bCs/>
          <w:szCs w:val="24"/>
        </w:rPr>
      </w:pPr>
    </w:p>
    <w:p w:rsidR="009E0E02" w:rsidRPr="009C4AE9" w:rsidRDefault="009E0E02">
      <w:pPr>
        <w:jc w:val="right"/>
        <w:rPr>
          <w:rFonts w:ascii="Tahoma" w:hAnsi="Tahoma" w:cs="Tahoma"/>
          <w:bCs/>
          <w:szCs w:val="24"/>
        </w:rPr>
      </w:pPr>
    </w:p>
    <w:p w:rsidR="009E0E02" w:rsidRPr="009C4AE9" w:rsidRDefault="009E0E02">
      <w:pPr>
        <w:jc w:val="right"/>
        <w:rPr>
          <w:rFonts w:ascii="Tahoma" w:hAnsi="Tahoma" w:cs="Tahoma"/>
          <w:bCs/>
          <w:szCs w:val="24"/>
        </w:rPr>
      </w:pPr>
    </w:p>
    <w:p w:rsidR="009E0E02" w:rsidRPr="009C4AE9" w:rsidRDefault="009E0E02">
      <w:pPr>
        <w:jc w:val="right"/>
        <w:rPr>
          <w:rFonts w:ascii="Tahoma" w:hAnsi="Tahoma" w:cs="Tahoma"/>
          <w:bCs/>
          <w:szCs w:val="24"/>
        </w:rPr>
      </w:pPr>
    </w:p>
    <w:p w:rsidR="009E0E02" w:rsidRPr="009C4AE9" w:rsidRDefault="009E0E02">
      <w:pPr>
        <w:jc w:val="right"/>
        <w:rPr>
          <w:rFonts w:ascii="Tahoma" w:hAnsi="Tahoma" w:cs="Tahoma"/>
          <w:bCs/>
          <w:szCs w:val="24"/>
        </w:rPr>
      </w:pPr>
    </w:p>
    <w:p w:rsidR="009E0E02" w:rsidRPr="009C4AE9" w:rsidRDefault="009E0E02">
      <w:pPr>
        <w:jc w:val="right"/>
        <w:rPr>
          <w:rFonts w:ascii="Tahoma" w:hAnsi="Tahoma" w:cs="Tahoma"/>
          <w:bCs/>
          <w:szCs w:val="24"/>
        </w:rPr>
      </w:pPr>
    </w:p>
    <w:p w:rsidR="009E0E02" w:rsidRPr="009C4AE9" w:rsidRDefault="009E0E02">
      <w:pPr>
        <w:jc w:val="right"/>
        <w:rPr>
          <w:rFonts w:ascii="Tahoma" w:hAnsi="Tahoma" w:cs="Tahoma"/>
          <w:bCs/>
          <w:szCs w:val="24"/>
        </w:rPr>
      </w:pPr>
    </w:p>
    <w:p w:rsidR="009E0E02" w:rsidRPr="009C4AE9" w:rsidRDefault="009E0E02">
      <w:pPr>
        <w:jc w:val="right"/>
        <w:rPr>
          <w:rFonts w:ascii="Tahoma" w:hAnsi="Tahoma" w:cs="Tahoma"/>
          <w:bCs/>
          <w:szCs w:val="24"/>
        </w:rPr>
      </w:pPr>
    </w:p>
    <w:p w:rsidR="009E0E02" w:rsidRPr="009C4AE9" w:rsidRDefault="009E0E02">
      <w:pPr>
        <w:jc w:val="right"/>
        <w:rPr>
          <w:rFonts w:ascii="Tahoma" w:hAnsi="Tahoma" w:cs="Tahoma"/>
          <w:bCs/>
          <w:szCs w:val="24"/>
        </w:rPr>
      </w:pPr>
    </w:p>
    <w:p w:rsidR="009E0E02" w:rsidRPr="009C4AE9" w:rsidRDefault="009E0E02">
      <w:pPr>
        <w:jc w:val="right"/>
        <w:rPr>
          <w:rFonts w:ascii="Tahoma" w:hAnsi="Tahoma" w:cs="Tahoma"/>
          <w:bCs/>
          <w:szCs w:val="24"/>
        </w:rPr>
      </w:pPr>
    </w:p>
    <w:p w:rsidR="009E0E02" w:rsidRPr="009C4AE9" w:rsidRDefault="009E0E02">
      <w:pPr>
        <w:jc w:val="right"/>
        <w:rPr>
          <w:rFonts w:ascii="Tahoma" w:hAnsi="Tahoma" w:cs="Tahoma"/>
          <w:bCs/>
          <w:szCs w:val="24"/>
        </w:rPr>
      </w:pPr>
    </w:p>
    <w:p w:rsidR="009E0E02" w:rsidRPr="009C4AE9" w:rsidRDefault="009E0E02">
      <w:pPr>
        <w:jc w:val="right"/>
        <w:rPr>
          <w:rFonts w:ascii="Tahoma" w:hAnsi="Tahoma" w:cs="Tahoma"/>
          <w:bCs/>
          <w:szCs w:val="24"/>
        </w:rPr>
      </w:pPr>
    </w:p>
    <w:p w:rsidR="009E0E02" w:rsidRPr="009C4AE9" w:rsidRDefault="009E0E02">
      <w:pPr>
        <w:jc w:val="right"/>
        <w:rPr>
          <w:rFonts w:ascii="Tahoma" w:hAnsi="Tahoma" w:cs="Tahoma"/>
          <w:bCs/>
          <w:szCs w:val="24"/>
        </w:rPr>
      </w:pPr>
    </w:p>
    <w:p w:rsidR="009E0E02" w:rsidRPr="009C4AE9" w:rsidRDefault="009E0E02">
      <w:pPr>
        <w:jc w:val="right"/>
        <w:rPr>
          <w:rFonts w:ascii="Tahoma" w:hAnsi="Tahoma" w:cs="Tahoma"/>
          <w:bCs/>
          <w:szCs w:val="24"/>
        </w:rPr>
      </w:pPr>
    </w:p>
    <w:p w:rsidR="009E0E02" w:rsidRPr="009C4AE9" w:rsidRDefault="009E0E02">
      <w:pPr>
        <w:jc w:val="right"/>
        <w:rPr>
          <w:rFonts w:ascii="Tahoma" w:hAnsi="Tahoma" w:cs="Tahoma"/>
          <w:bCs/>
          <w:szCs w:val="24"/>
        </w:rPr>
      </w:pPr>
    </w:p>
    <w:p w:rsidR="009E0E02" w:rsidRPr="009C4AE9" w:rsidRDefault="009E0E02">
      <w:pPr>
        <w:jc w:val="right"/>
        <w:rPr>
          <w:rFonts w:ascii="Tahoma" w:hAnsi="Tahoma" w:cs="Tahoma"/>
          <w:bCs/>
          <w:szCs w:val="24"/>
        </w:rPr>
      </w:pPr>
    </w:p>
    <w:p w:rsidR="009E0E02" w:rsidRPr="009C4AE9" w:rsidRDefault="009E0E02">
      <w:pPr>
        <w:jc w:val="right"/>
        <w:rPr>
          <w:rFonts w:ascii="Tahoma" w:hAnsi="Tahoma" w:cs="Tahoma"/>
          <w:bCs/>
          <w:szCs w:val="24"/>
        </w:rPr>
      </w:pPr>
    </w:p>
    <w:p w:rsidR="009E0E02" w:rsidRPr="009C4AE9" w:rsidRDefault="009E0E02">
      <w:pPr>
        <w:jc w:val="right"/>
        <w:rPr>
          <w:rFonts w:ascii="Tahoma" w:hAnsi="Tahoma" w:cs="Tahoma"/>
          <w:bCs/>
          <w:szCs w:val="24"/>
        </w:rPr>
      </w:pPr>
    </w:p>
    <w:p w:rsidR="009E0E02" w:rsidRPr="009C4AE9" w:rsidRDefault="009E0E02">
      <w:pPr>
        <w:jc w:val="right"/>
        <w:rPr>
          <w:rFonts w:ascii="Tahoma" w:hAnsi="Tahoma" w:cs="Tahoma"/>
          <w:bCs/>
          <w:szCs w:val="24"/>
        </w:rPr>
      </w:pPr>
    </w:p>
    <w:p w:rsidR="009E0E02" w:rsidRPr="009C4AE9" w:rsidRDefault="009E0E02">
      <w:pPr>
        <w:jc w:val="right"/>
        <w:rPr>
          <w:rFonts w:ascii="Tahoma" w:hAnsi="Tahoma" w:cs="Tahoma"/>
          <w:bCs/>
          <w:szCs w:val="24"/>
        </w:rPr>
      </w:pPr>
    </w:p>
    <w:p w:rsidR="009E0E02" w:rsidRPr="009C4AE9" w:rsidRDefault="009C4AE9">
      <w:pPr>
        <w:rPr>
          <w:rFonts w:ascii="Tahoma" w:hAnsi="Tahoma" w:cs="Tahoma"/>
          <w:b/>
          <w:bCs/>
          <w:szCs w:val="24"/>
        </w:rPr>
      </w:pPr>
      <w:r w:rsidRPr="009C4AE9">
        <w:rPr>
          <w:rFonts w:ascii="Tahoma" w:hAnsi="Tahoma" w:cs="Tahoma"/>
          <w:b/>
          <w:bCs/>
          <w:szCs w:val="24"/>
        </w:rPr>
        <w:t>Appendix 10</w:t>
      </w:r>
    </w:p>
    <w:p w:rsidR="009E0E02" w:rsidRPr="009C4AE9" w:rsidRDefault="009C4AE9">
      <w:pPr>
        <w:rPr>
          <w:rFonts w:ascii="Tahoma" w:hAnsi="Tahoma" w:cs="Tahoma"/>
          <w:bCs/>
          <w:szCs w:val="24"/>
          <w:u w:val="single"/>
        </w:rPr>
      </w:pPr>
      <w:r w:rsidRPr="009C4AE9">
        <w:rPr>
          <w:rFonts w:ascii="Tahoma" w:hAnsi="Tahoma" w:cs="Tahoma"/>
          <w:bCs/>
          <w:szCs w:val="24"/>
          <w:u w:val="single"/>
        </w:rPr>
        <w:t>Children Missing from Education</w:t>
      </w:r>
    </w:p>
    <w:p w:rsidR="009E0E02" w:rsidRPr="009C4AE9" w:rsidRDefault="009E0E02">
      <w:pPr>
        <w:rPr>
          <w:rFonts w:ascii="Tahoma" w:hAnsi="Tahoma" w:cs="Tahoma"/>
          <w:bCs/>
          <w:szCs w:val="24"/>
        </w:rPr>
      </w:pPr>
    </w:p>
    <w:p w:rsidR="009E0E02" w:rsidRPr="009C4AE9" w:rsidRDefault="009C4AE9">
      <w:pPr>
        <w:rPr>
          <w:rFonts w:ascii="Tahoma" w:hAnsi="Tahoma" w:cs="Tahoma"/>
          <w:bCs/>
          <w:szCs w:val="24"/>
        </w:rPr>
      </w:pPr>
      <w:r w:rsidRPr="009C4AE9">
        <w:rPr>
          <w:rFonts w:ascii="Tahoma" w:hAnsi="Tahoma" w:cs="Tahoma"/>
          <w:bCs/>
          <w:szCs w:val="24"/>
        </w:rPr>
        <w:t xml:space="preserve">All children, regardless of their circumstances, are entitled to a full time education which is suitable to their age, ability, aptitude and any special educational needs they may have. </w:t>
      </w:r>
    </w:p>
    <w:p w:rsidR="009E0E02" w:rsidRPr="009C4AE9" w:rsidRDefault="009E0E02">
      <w:pPr>
        <w:rPr>
          <w:rFonts w:ascii="Tahoma" w:hAnsi="Tahoma" w:cs="Tahoma"/>
          <w:bCs/>
          <w:szCs w:val="24"/>
        </w:rPr>
      </w:pPr>
    </w:p>
    <w:p w:rsidR="009E0E02" w:rsidRPr="009C4AE9" w:rsidRDefault="009C4AE9">
      <w:pPr>
        <w:rPr>
          <w:rFonts w:ascii="Tahoma" w:hAnsi="Tahoma" w:cs="Tahoma"/>
          <w:bCs/>
          <w:szCs w:val="24"/>
        </w:rPr>
      </w:pPr>
      <w:r w:rsidRPr="009C4AE9">
        <w:rPr>
          <w:rFonts w:ascii="Tahoma" w:hAnsi="Tahoma" w:cs="Tahoma"/>
          <w:bCs/>
          <w:szCs w:val="24"/>
        </w:rPr>
        <w:t xml:space="preserve">Local Authorities (LA) have a duty to establish, as far as it is possible to do so, the identity of children of compulsory school age who are missing education in their area. This requires a co-ordinated approach across schools, relevant LA sections and other agencies to ensure good monitoring systems are in place. </w:t>
      </w:r>
    </w:p>
    <w:p w:rsidR="009E0E02" w:rsidRPr="009C4AE9" w:rsidRDefault="009E0E02">
      <w:pPr>
        <w:rPr>
          <w:rFonts w:ascii="Tahoma" w:hAnsi="Tahoma" w:cs="Tahoma"/>
          <w:bCs/>
          <w:szCs w:val="24"/>
        </w:rPr>
      </w:pPr>
    </w:p>
    <w:p w:rsidR="009E0E02" w:rsidRPr="009C4AE9" w:rsidRDefault="009C4AE9">
      <w:pPr>
        <w:rPr>
          <w:rFonts w:ascii="Tahoma" w:hAnsi="Tahoma" w:cs="Tahoma"/>
          <w:bCs/>
          <w:szCs w:val="24"/>
        </w:rPr>
      </w:pPr>
      <w:r w:rsidRPr="009C4AE9">
        <w:rPr>
          <w:rFonts w:ascii="Tahoma" w:hAnsi="Tahoma" w:cs="Tahoma"/>
          <w:bCs/>
          <w:szCs w:val="24"/>
        </w:rPr>
        <w:t xml:space="preserve">A child going missing from education is a potential indicator of abuse or neglect. The school will follow their established procedure for unauthorised absence and for following up children who go missing from education, particularly on repeat occasions, to help identify the risk of abuse and neglect, including sexual exploitation and to help prevent the risks of them going missing in future. </w:t>
      </w:r>
    </w:p>
    <w:p w:rsidR="009E0E02" w:rsidRPr="009C4AE9" w:rsidRDefault="009E0E02">
      <w:pPr>
        <w:rPr>
          <w:rFonts w:ascii="Tahoma" w:hAnsi="Tahoma" w:cs="Tahoma"/>
          <w:bCs/>
          <w:szCs w:val="24"/>
        </w:rPr>
      </w:pPr>
    </w:p>
    <w:p w:rsidR="009E0E02" w:rsidRPr="009C4AE9" w:rsidRDefault="009C4AE9">
      <w:pPr>
        <w:rPr>
          <w:rFonts w:ascii="Tahoma" w:hAnsi="Tahoma" w:cs="Tahoma"/>
          <w:bCs/>
          <w:szCs w:val="24"/>
        </w:rPr>
      </w:pPr>
      <w:r w:rsidRPr="009C4AE9">
        <w:rPr>
          <w:rFonts w:ascii="Tahoma" w:hAnsi="Tahoma" w:cs="Tahoma"/>
          <w:bCs/>
          <w:szCs w:val="24"/>
        </w:rPr>
        <w:t xml:space="preserve">The school has both an admissions register and an attendance register, and all pupils are placed on both registers (unless pupils are boarders). Pupils must be entered on the admissions register at the beginning of the first day on which the school has agreed or been notified that the pupil will attend the school. If the pupil fails to attend the school will undertake reasonable enquiries to establish their whereabouts. </w:t>
      </w:r>
    </w:p>
    <w:p w:rsidR="009E0E02" w:rsidRPr="009C4AE9" w:rsidRDefault="009E0E02">
      <w:pPr>
        <w:rPr>
          <w:rFonts w:ascii="Tahoma" w:hAnsi="Tahoma" w:cs="Tahoma"/>
          <w:bCs/>
          <w:szCs w:val="24"/>
        </w:rPr>
      </w:pPr>
    </w:p>
    <w:p w:rsidR="009E0E02" w:rsidRPr="009C4AE9" w:rsidRDefault="009C4AE9">
      <w:pPr>
        <w:rPr>
          <w:rFonts w:ascii="Tahoma" w:hAnsi="Tahoma" w:cs="Tahoma"/>
          <w:bCs/>
          <w:szCs w:val="24"/>
        </w:rPr>
      </w:pPr>
      <w:r w:rsidRPr="009C4AE9">
        <w:rPr>
          <w:rFonts w:ascii="Tahoma" w:hAnsi="Tahoma" w:cs="Tahoma"/>
          <w:bCs/>
          <w:szCs w:val="24"/>
        </w:rPr>
        <w:t xml:space="preserve">The school will make reasonable enquiries (jointly with the LA) to establish the whereabouts of a pupil who ceases to attend, </w:t>
      </w:r>
      <w:r w:rsidRPr="009C4AE9">
        <w:rPr>
          <w:rFonts w:ascii="Tahoma" w:hAnsi="Tahoma" w:cs="Tahoma"/>
          <w:bCs/>
          <w:szCs w:val="24"/>
          <w:u w:val="single"/>
        </w:rPr>
        <w:t>before</w:t>
      </w:r>
      <w:r w:rsidRPr="009C4AE9">
        <w:rPr>
          <w:rFonts w:ascii="Tahoma" w:hAnsi="Tahoma" w:cs="Tahoma"/>
          <w:bCs/>
          <w:szCs w:val="24"/>
        </w:rPr>
        <w:t xml:space="preserve"> deleting the child from roll if the deletion is under regulation 8(1), sub paragraphs (f)(iii) and (h)(iii) (see table below)</w:t>
      </w:r>
    </w:p>
    <w:p w:rsidR="009E0E02" w:rsidRPr="009C4AE9" w:rsidRDefault="009E0E02">
      <w:pPr>
        <w:rPr>
          <w:rFonts w:ascii="Tahoma" w:hAnsi="Tahoma" w:cs="Tahoma"/>
          <w:bCs/>
          <w:szCs w:val="24"/>
        </w:rPr>
      </w:pPr>
    </w:p>
    <w:p w:rsidR="009E0E02" w:rsidRPr="009C4AE9" w:rsidRDefault="009C4AE9">
      <w:pPr>
        <w:rPr>
          <w:rFonts w:ascii="Tahoma" w:hAnsi="Tahoma" w:cs="Tahoma"/>
          <w:bCs/>
          <w:szCs w:val="24"/>
        </w:rPr>
      </w:pPr>
      <w:r w:rsidRPr="009C4AE9">
        <w:rPr>
          <w:rFonts w:ascii="Tahoma" w:hAnsi="Tahoma" w:cs="Tahoma"/>
          <w:bCs/>
          <w:szCs w:val="24"/>
        </w:rPr>
        <w:t xml:space="preserve">The school will always inform the LA of any pupil who is going to be removed from the admission register under any of the grounds listed in the regulations (see table below) </w:t>
      </w:r>
    </w:p>
    <w:p w:rsidR="009E0E02" w:rsidRPr="009C4AE9" w:rsidRDefault="009C4AE9">
      <w:pPr>
        <w:rPr>
          <w:rFonts w:ascii="Tahoma" w:hAnsi="Tahoma" w:cs="Tahoma"/>
          <w:bCs/>
          <w:szCs w:val="24"/>
        </w:rPr>
      </w:pPr>
      <w:r w:rsidRPr="009C4AE9">
        <w:rPr>
          <w:rFonts w:ascii="Tahoma" w:hAnsi="Tahoma" w:cs="Tahoma"/>
          <w:bCs/>
          <w:szCs w:val="24"/>
        </w:rPr>
        <w:t>The notification will include:</w:t>
      </w:r>
    </w:p>
    <w:p w:rsidR="009E0E02" w:rsidRPr="009C4AE9" w:rsidRDefault="009C4AE9">
      <w:pPr>
        <w:pStyle w:val="ListParagraph"/>
        <w:numPr>
          <w:ilvl w:val="0"/>
          <w:numId w:val="35"/>
        </w:numPr>
        <w:spacing w:after="0" w:line="240" w:lineRule="auto"/>
        <w:rPr>
          <w:rFonts w:ascii="Tahoma" w:hAnsi="Tahoma" w:cs="Tahoma"/>
          <w:bCs/>
          <w:sz w:val="24"/>
          <w:szCs w:val="24"/>
        </w:rPr>
      </w:pPr>
      <w:r w:rsidRPr="009C4AE9">
        <w:rPr>
          <w:rFonts w:ascii="Tahoma" w:hAnsi="Tahoma" w:cs="Tahoma"/>
          <w:bCs/>
          <w:sz w:val="24"/>
          <w:szCs w:val="24"/>
        </w:rPr>
        <w:t>The full name of the pupil</w:t>
      </w:r>
    </w:p>
    <w:p w:rsidR="009E0E02" w:rsidRPr="009C4AE9" w:rsidRDefault="009C4AE9">
      <w:pPr>
        <w:pStyle w:val="ListParagraph"/>
        <w:numPr>
          <w:ilvl w:val="0"/>
          <w:numId w:val="35"/>
        </w:numPr>
        <w:spacing w:after="0" w:line="240" w:lineRule="auto"/>
        <w:rPr>
          <w:rFonts w:ascii="Tahoma" w:hAnsi="Tahoma" w:cs="Tahoma"/>
          <w:bCs/>
          <w:sz w:val="24"/>
          <w:szCs w:val="24"/>
        </w:rPr>
      </w:pPr>
      <w:r w:rsidRPr="009C4AE9">
        <w:rPr>
          <w:rFonts w:ascii="Tahoma" w:hAnsi="Tahoma" w:cs="Tahoma"/>
          <w:bCs/>
          <w:sz w:val="24"/>
          <w:szCs w:val="24"/>
        </w:rPr>
        <w:t>The full name and address of any parent with whom the child usually resides</w:t>
      </w:r>
    </w:p>
    <w:p w:rsidR="009E0E02" w:rsidRPr="009C4AE9" w:rsidRDefault="009C4AE9">
      <w:pPr>
        <w:pStyle w:val="ListParagraph"/>
        <w:numPr>
          <w:ilvl w:val="0"/>
          <w:numId w:val="35"/>
        </w:numPr>
        <w:spacing w:after="0" w:line="240" w:lineRule="auto"/>
        <w:rPr>
          <w:rFonts w:ascii="Tahoma" w:hAnsi="Tahoma" w:cs="Tahoma"/>
          <w:bCs/>
          <w:sz w:val="24"/>
          <w:szCs w:val="24"/>
        </w:rPr>
      </w:pPr>
      <w:r w:rsidRPr="009C4AE9">
        <w:rPr>
          <w:rFonts w:ascii="Tahoma" w:hAnsi="Tahoma" w:cs="Tahoma"/>
          <w:bCs/>
          <w:sz w:val="24"/>
          <w:szCs w:val="24"/>
        </w:rPr>
        <w:t>At least one telephone number of the parent</w:t>
      </w:r>
    </w:p>
    <w:p w:rsidR="009E0E02" w:rsidRPr="009C4AE9" w:rsidRDefault="009C4AE9">
      <w:pPr>
        <w:pStyle w:val="ListParagraph"/>
        <w:numPr>
          <w:ilvl w:val="0"/>
          <w:numId w:val="35"/>
        </w:numPr>
        <w:spacing w:after="0" w:line="240" w:lineRule="auto"/>
        <w:rPr>
          <w:rFonts w:ascii="Tahoma" w:hAnsi="Tahoma" w:cs="Tahoma"/>
          <w:bCs/>
          <w:sz w:val="24"/>
          <w:szCs w:val="24"/>
        </w:rPr>
      </w:pPr>
      <w:r w:rsidRPr="009C4AE9">
        <w:rPr>
          <w:rFonts w:ascii="Tahoma" w:hAnsi="Tahoma" w:cs="Tahoma"/>
          <w:bCs/>
          <w:sz w:val="24"/>
          <w:szCs w:val="24"/>
        </w:rPr>
        <w:t>The pupil’s future address and destination school (if applicable)</w:t>
      </w:r>
    </w:p>
    <w:p w:rsidR="009E0E02" w:rsidRPr="009C4AE9" w:rsidRDefault="009C4AE9">
      <w:pPr>
        <w:pStyle w:val="ListParagraph"/>
        <w:numPr>
          <w:ilvl w:val="0"/>
          <w:numId w:val="35"/>
        </w:numPr>
        <w:spacing w:after="0" w:line="240" w:lineRule="auto"/>
        <w:rPr>
          <w:rFonts w:ascii="Tahoma" w:hAnsi="Tahoma" w:cs="Tahoma"/>
          <w:bCs/>
          <w:sz w:val="24"/>
          <w:szCs w:val="24"/>
        </w:rPr>
      </w:pPr>
      <w:r w:rsidRPr="009C4AE9">
        <w:rPr>
          <w:rFonts w:ascii="Tahoma" w:hAnsi="Tahoma" w:cs="Tahoma"/>
          <w:bCs/>
          <w:sz w:val="24"/>
          <w:szCs w:val="24"/>
        </w:rPr>
        <w:t>The ground in regulation 8 under which the pupil’s name is to be removed</w:t>
      </w:r>
    </w:p>
    <w:p w:rsidR="009E0E02" w:rsidRPr="009C4AE9" w:rsidRDefault="009E0E02">
      <w:pPr>
        <w:rPr>
          <w:rFonts w:ascii="Tahoma" w:hAnsi="Tahoma" w:cs="Tahoma"/>
          <w:bCs/>
          <w:szCs w:val="24"/>
        </w:rPr>
      </w:pPr>
    </w:p>
    <w:p w:rsidR="009E0E02" w:rsidRPr="009C4AE9" w:rsidRDefault="009C4AE9">
      <w:pPr>
        <w:rPr>
          <w:rFonts w:ascii="Tahoma" w:hAnsi="Tahoma" w:cs="Tahoma"/>
          <w:bCs/>
          <w:szCs w:val="24"/>
        </w:rPr>
      </w:pPr>
      <w:r w:rsidRPr="009C4AE9">
        <w:rPr>
          <w:rFonts w:ascii="Tahoma" w:hAnsi="Tahoma" w:cs="Tahoma"/>
          <w:bCs/>
          <w:szCs w:val="24"/>
        </w:rPr>
        <w:t xml:space="preserve">The notification should be made as soon as the grounds above are met and prior to removal. This is essential so that the LA can take appropriate follow up action when required. </w:t>
      </w:r>
    </w:p>
    <w:p w:rsidR="009E0E02" w:rsidRPr="009C4AE9" w:rsidRDefault="009E0E02">
      <w:pPr>
        <w:rPr>
          <w:rFonts w:ascii="Tahoma" w:hAnsi="Tahoma" w:cs="Tahoma"/>
          <w:bCs/>
          <w:szCs w:val="24"/>
        </w:rPr>
      </w:pPr>
    </w:p>
    <w:p w:rsidR="009E0E02" w:rsidRPr="009C4AE9" w:rsidRDefault="009C4AE9">
      <w:pPr>
        <w:rPr>
          <w:rFonts w:ascii="Tahoma" w:hAnsi="Tahoma" w:cs="Tahoma"/>
          <w:bCs/>
          <w:szCs w:val="24"/>
        </w:rPr>
      </w:pPr>
      <w:r w:rsidRPr="009C4AE9">
        <w:rPr>
          <w:rFonts w:ascii="Tahoma" w:hAnsi="Tahoma" w:cs="Tahoma"/>
          <w:bCs/>
          <w:szCs w:val="24"/>
        </w:rPr>
        <w:t xml:space="preserve">The school will also notify the LA </w:t>
      </w:r>
      <w:r w:rsidRPr="009C4AE9">
        <w:rPr>
          <w:rFonts w:ascii="Tahoma" w:hAnsi="Tahoma" w:cs="Tahoma"/>
          <w:bCs/>
          <w:szCs w:val="24"/>
          <w:u w:val="single"/>
        </w:rPr>
        <w:t>within 5 days</w:t>
      </w:r>
      <w:r w:rsidRPr="009C4AE9">
        <w:rPr>
          <w:rFonts w:ascii="Tahoma" w:hAnsi="Tahoma" w:cs="Tahoma"/>
          <w:bCs/>
          <w:szCs w:val="24"/>
        </w:rPr>
        <w:t xml:space="preserve"> of adding a pupil’s name to the admission register at a </w:t>
      </w:r>
      <w:r w:rsidRPr="009C4AE9">
        <w:rPr>
          <w:rFonts w:ascii="Tahoma" w:hAnsi="Tahoma" w:cs="Tahoma"/>
          <w:bCs/>
          <w:szCs w:val="24"/>
          <w:u w:val="single"/>
        </w:rPr>
        <w:t>non-standard transition point</w:t>
      </w:r>
      <w:r w:rsidRPr="009C4AE9">
        <w:rPr>
          <w:rFonts w:ascii="Tahoma" w:hAnsi="Tahoma" w:cs="Tahoma"/>
          <w:bCs/>
          <w:szCs w:val="24"/>
        </w:rPr>
        <w:t xml:space="preserve">. The notification will include all the details included in the admissions register. The school will also provide information about pupil admissions at standard transition points if requested to do so by the LA. </w:t>
      </w:r>
    </w:p>
    <w:p w:rsidR="009E0E02" w:rsidRPr="009C4AE9" w:rsidRDefault="009E0E02">
      <w:pPr>
        <w:rPr>
          <w:rFonts w:ascii="Tahoma" w:hAnsi="Tahoma" w:cs="Tahoma"/>
          <w:bCs/>
          <w:szCs w:val="24"/>
        </w:rPr>
      </w:pPr>
    </w:p>
    <w:p w:rsidR="009E0E02" w:rsidRPr="009C4AE9" w:rsidRDefault="009C4AE9">
      <w:pPr>
        <w:rPr>
          <w:rFonts w:ascii="Tahoma" w:hAnsi="Tahoma" w:cs="Tahoma"/>
          <w:bCs/>
          <w:szCs w:val="24"/>
        </w:rPr>
      </w:pPr>
      <w:r w:rsidRPr="009C4AE9">
        <w:rPr>
          <w:rFonts w:ascii="Tahoma" w:hAnsi="Tahoma" w:cs="Tahoma"/>
          <w:bCs/>
          <w:szCs w:val="24"/>
        </w:rPr>
        <w:t>In line with the safeguarding duties of the school, all unexplained pupil absences will be investigated. The school must inform the LA of any pupil who fails to attend school, or has been absent without permission for a continuous period of 10 school days or more.</w:t>
      </w:r>
    </w:p>
    <w:p w:rsidR="009E0E02" w:rsidRPr="009C4AE9" w:rsidRDefault="009C4AE9">
      <w:pPr>
        <w:rPr>
          <w:rFonts w:ascii="Tahoma" w:hAnsi="Tahoma" w:cs="Tahoma"/>
          <w:bCs/>
          <w:szCs w:val="24"/>
        </w:rPr>
      </w:pPr>
      <w:r w:rsidRPr="009C4AE9">
        <w:rPr>
          <w:rFonts w:ascii="Tahoma" w:hAnsi="Tahoma" w:cs="Tahoma"/>
          <w:bCs/>
          <w:szCs w:val="24"/>
        </w:rPr>
        <w:t xml:space="preserve">Established procedures will be followed, but each case needs to be treated on it’s own merits, taking into account all the facts of the case. Some children are at particular risk, and may also need referral to social care. </w:t>
      </w:r>
    </w:p>
    <w:p w:rsidR="009E0E02" w:rsidRPr="009C4AE9" w:rsidRDefault="009E0E02">
      <w:pPr>
        <w:rPr>
          <w:rFonts w:ascii="Tahoma" w:hAnsi="Tahoma" w:cs="Tahoma"/>
          <w:bCs/>
          <w:szCs w:val="24"/>
        </w:rPr>
      </w:pPr>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8708"/>
        <w:gridCol w:w="79"/>
      </w:tblGrid>
      <w:tr w:rsidR="009E0E02" w:rsidRPr="009C4AE9">
        <w:trPr>
          <w:trHeight w:val="443"/>
        </w:trPr>
        <w:tc>
          <w:tcPr>
            <w:tcW w:w="9321" w:type="dxa"/>
            <w:gridSpan w:val="3"/>
            <w:shd w:val="clear" w:color="auto" w:fill="auto"/>
          </w:tcPr>
          <w:p w:rsidR="009E0E02" w:rsidRPr="009C4AE9" w:rsidRDefault="009C4AE9">
            <w:pPr>
              <w:pStyle w:val="Default"/>
              <w:rPr>
                <w:rFonts w:ascii="Tahoma" w:hAnsi="Tahoma" w:cs="Tahoma"/>
              </w:rPr>
            </w:pPr>
            <w:r w:rsidRPr="009C4AE9">
              <w:rPr>
                <w:rFonts w:ascii="Tahoma" w:hAnsi="Tahoma" w:cs="Tahoma"/>
                <w:bCs/>
              </w:rPr>
              <w:t xml:space="preserve">Grounds for deleting a pupil of compulsory school age from the school admission register set out in the Education (Pupil Registration) (England) Regulations 2006, as amended </w:t>
            </w:r>
          </w:p>
        </w:tc>
      </w:tr>
      <w:tr w:rsidR="009E0E02" w:rsidRPr="009C4AE9">
        <w:trPr>
          <w:trHeight w:val="849"/>
        </w:trPr>
        <w:tc>
          <w:tcPr>
            <w:tcW w:w="534" w:type="dxa"/>
            <w:shd w:val="clear" w:color="auto" w:fill="auto"/>
          </w:tcPr>
          <w:p w:rsidR="009E0E02" w:rsidRPr="009C4AE9" w:rsidRDefault="009C4AE9">
            <w:pPr>
              <w:pStyle w:val="Default"/>
              <w:rPr>
                <w:rFonts w:ascii="Tahoma" w:hAnsi="Tahoma" w:cs="Tahoma"/>
              </w:rPr>
            </w:pPr>
            <w:r w:rsidRPr="009C4AE9">
              <w:rPr>
                <w:rFonts w:ascii="Tahoma" w:hAnsi="Tahoma" w:cs="Tahoma"/>
              </w:rPr>
              <w:t xml:space="preserve">1 </w:t>
            </w:r>
          </w:p>
        </w:tc>
        <w:tc>
          <w:tcPr>
            <w:tcW w:w="8787" w:type="dxa"/>
            <w:gridSpan w:val="2"/>
            <w:shd w:val="clear" w:color="auto" w:fill="auto"/>
          </w:tcPr>
          <w:p w:rsidR="009E0E02" w:rsidRPr="009C4AE9" w:rsidRDefault="009C4AE9">
            <w:pPr>
              <w:pStyle w:val="Default"/>
              <w:rPr>
                <w:rFonts w:ascii="Tahoma" w:hAnsi="Tahoma" w:cs="Tahoma"/>
              </w:rPr>
            </w:pPr>
            <w:r w:rsidRPr="009C4AE9">
              <w:rPr>
                <w:rFonts w:ascii="Tahoma" w:hAnsi="Tahoma" w:cs="Tahoma"/>
              </w:rPr>
              <w:t xml:space="preserve">8(1)(a) - where the pupil is registered at the school in accordance with the requirements of a school attendance order, that another school is substituted by the local authority for that named in the order or the order is revoked by the local authority on the ground that arrangements have been made for the child to receive efficient full-time education suitable to his age, ability and aptitude otherwise than at school. </w:t>
            </w:r>
          </w:p>
        </w:tc>
      </w:tr>
      <w:tr w:rsidR="009E0E02" w:rsidRPr="009C4AE9">
        <w:trPr>
          <w:trHeight w:val="435"/>
        </w:trPr>
        <w:tc>
          <w:tcPr>
            <w:tcW w:w="534" w:type="dxa"/>
            <w:shd w:val="clear" w:color="auto" w:fill="auto"/>
          </w:tcPr>
          <w:p w:rsidR="009E0E02" w:rsidRPr="009C4AE9" w:rsidRDefault="009C4AE9">
            <w:pPr>
              <w:pStyle w:val="Default"/>
              <w:rPr>
                <w:rFonts w:ascii="Tahoma" w:hAnsi="Tahoma" w:cs="Tahoma"/>
              </w:rPr>
            </w:pPr>
            <w:r w:rsidRPr="009C4AE9">
              <w:rPr>
                <w:rFonts w:ascii="Tahoma" w:hAnsi="Tahoma" w:cs="Tahoma"/>
              </w:rPr>
              <w:t xml:space="preserve">2 </w:t>
            </w:r>
          </w:p>
        </w:tc>
        <w:tc>
          <w:tcPr>
            <w:tcW w:w="8787" w:type="dxa"/>
            <w:gridSpan w:val="2"/>
            <w:shd w:val="clear" w:color="auto" w:fill="auto"/>
          </w:tcPr>
          <w:p w:rsidR="009E0E02" w:rsidRPr="009C4AE9" w:rsidRDefault="009C4AE9">
            <w:pPr>
              <w:pStyle w:val="Default"/>
              <w:rPr>
                <w:rFonts w:ascii="Tahoma" w:hAnsi="Tahoma" w:cs="Tahoma"/>
              </w:rPr>
            </w:pPr>
            <w:r w:rsidRPr="009C4AE9">
              <w:rPr>
                <w:rFonts w:ascii="Tahoma" w:hAnsi="Tahoma" w:cs="Tahoma"/>
              </w:rPr>
              <w:t xml:space="preserve">8(1)(b) - except where it has been agreed by the proprietor that the pupil should be registered at more than one school, in a case not falling within sub-paragraph (a) or regulation 9, that he has been registered as a pupil at another school. </w:t>
            </w:r>
          </w:p>
        </w:tc>
      </w:tr>
      <w:tr w:rsidR="009E0E02" w:rsidRPr="009C4AE9">
        <w:trPr>
          <w:trHeight w:val="573"/>
        </w:trPr>
        <w:tc>
          <w:tcPr>
            <w:tcW w:w="534" w:type="dxa"/>
            <w:shd w:val="clear" w:color="auto" w:fill="auto"/>
          </w:tcPr>
          <w:p w:rsidR="009E0E02" w:rsidRPr="009C4AE9" w:rsidRDefault="009C4AE9">
            <w:pPr>
              <w:pStyle w:val="Default"/>
              <w:rPr>
                <w:rFonts w:ascii="Tahoma" w:hAnsi="Tahoma" w:cs="Tahoma"/>
              </w:rPr>
            </w:pPr>
            <w:r w:rsidRPr="009C4AE9">
              <w:rPr>
                <w:rFonts w:ascii="Tahoma" w:hAnsi="Tahoma" w:cs="Tahoma"/>
              </w:rPr>
              <w:t xml:space="preserve">3 </w:t>
            </w:r>
          </w:p>
        </w:tc>
        <w:tc>
          <w:tcPr>
            <w:tcW w:w="8787" w:type="dxa"/>
            <w:gridSpan w:val="2"/>
            <w:shd w:val="clear" w:color="auto" w:fill="auto"/>
          </w:tcPr>
          <w:p w:rsidR="009E0E02" w:rsidRPr="009C4AE9" w:rsidRDefault="009C4AE9">
            <w:pPr>
              <w:pStyle w:val="Default"/>
              <w:rPr>
                <w:rFonts w:ascii="Tahoma" w:hAnsi="Tahoma" w:cs="Tahoma"/>
              </w:rPr>
            </w:pPr>
            <w:r w:rsidRPr="009C4AE9">
              <w:rPr>
                <w:rFonts w:ascii="Tahoma" w:hAnsi="Tahoma" w:cs="Tahoma"/>
              </w:rPr>
              <w:t xml:space="preserve">8(1)(c) - where a pupil is registered at more than one school, and in a case not falling within sub-paragraph (j) or (m) or regulation 9, that he has ceased to attend the school and the proprietor of any other school at which he is registered has given consent to the deletion. </w:t>
            </w:r>
          </w:p>
        </w:tc>
      </w:tr>
      <w:tr w:rsidR="009E0E02" w:rsidRPr="009C4AE9">
        <w:trPr>
          <w:trHeight w:val="435"/>
        </w:trPr>
        <w:tc>
          <w:tcPr>
            <w:tcW w:w="534" w:type="dxa"/>
            <w:shd w:val="clear" w:color="auto" w:fill="auto"/>
          </w:tcPr>
          <w:p w:rsidR="009E0E02" w:rsidRPr="009C4AE9" w:rsidRDefault="009C4AE9">
            <w:pPr>
              <w:pStyle w:val="Default"/>
              <w:rPr>
                <w:rFonts w:ascii="Tahoma" w:hAnsi="Tahoma" w:cs="Tahoma"/>
              </w:rPr>
            </w:pPr>
            <w:r w:rsidRPr="009C4AE9">
              <w:rPr>
                <w:rFonts w:ascii="Tahoma" w:hAnsi="Tahoma" w:cs="Tahoma"/>
              </w:rPr>
              <w:t xml:space="preserve">4 </w:t>
            </w:r>
          </w:p>
        </w:tc>
        <w:tc>
          <w:tcPr>
            <w:tcW w:w="8787" w:type="dxa"/>
            <w:gridSpan w:val="2"/>
            <w:shd w:val="clear" w:color="auto" w:fill="auto"/>
          </w:tcPr>
          <w:p w:rsidR="009E0E02" w:rsidRPr="009C4AE9" w:rsidRDefault="009C4AE9">
            <w:pPr>
              <w:pStyle w:val="Default"/>
              <w:rPr>
                <w:rFonts w:ascii="Tahoma" w:hAnsi="Tahoma" w:cs="Tahoma"/>
              </w:rPr>
            </w:pPr>
            <w:r w:rsidRPr="009C4AE9">
              <w:rPr>
                <w:rFonts w:ascii="Tahoma" w:hAnsi="Tahoma" w:cs="Tahoma"/>
              </w:rPr>
              <w:t xml:space="preserve">8(1)(d) - in a case not falling within sub-paragraph (a) of this paragraph, that s/he has ceased to attend the school and the proprietor has received written notification from the parent that the pupil is receiving education otherwise than at school. </w:t>
            </w:r>
          </w:p>
        </w:tc>
      </w:tr>
      <w:tr w:rsidR="009E0E02" w:rsidRPr="009C4AE9">
        <w:trPr>
          <w:trHeight w:val="435"/>
        </w:trPr>
        <w:tc>
          <w:tcPr>
            <w:tcW w:w="534" w:type="dxa"/>
            <w:shd w:val="clear" w:color="auto" w:fill="auto"/>
          </w:tcPr>
          <w:p w:rsidR="009E0E02" w:rsidRPr="009C4AE9" w:rsidRDefault="009C4AE9">
            <w:pPr>
              <w:pStyle w:val="Default"/>
              <w:rPr>
                <w:rFonts w:ascii="Tahoma" w:hAnsi="Tahoma" w:cs="Tahoma"/>
              </w:rPr>
            </w:pPr>
            <w:r w:rsidRPr="009C4AE9">
              <w:rPr>
                <w:rFonts w:ascii="Tahoma" w:hAnsi="Tahoma" w:cs="Tahoma"/>
              </w:rPr>
              <w:t xml:space="preserve">5 </w:t>
            </w:r>
          </w:p>
        </w:tc>
        <w:tc>
          <w:tcPr>
            <w:tcW w:w="8787" w:type="dxa"/>
            <w:gridSpan w:val="2"/>
            <w:shd w:val="clear" w:color="auto" w:fill="auto"/>
          </w:tcPr>
          <w:p w:rsidR="009E0E02" w:rsidRPr="009C4AE9" w:rsidRDefault="009C4AE9">
            <w:pPr>
              <w:pStyle w:val="Default"/>
              <w:rPr>
                <w:rFonts w:ascii="Tahoma" w:hAnsi="Tahoma" w:cs="Tahoma"/>
              </w:rPr>
            </w:pPr>
            <w:r w:rsidRPr="009C4AE9">
              <w:rPr>
                <w:rFonts w:ascii="Tahoma" w:hAnsi="Tahoma" w:cs="Tahoma"/>
              </w:rPr>
              <w:t xml:space="preserve">8(1)(e) - except in the case of a boarder, that he has ceased to attend the school and no longer ordinarily resides at a place which is a reasonable distance from the school at which he is registered. </w:t>
            </w:r>
          </w:p>
        </w:tc>
      </w:tr>
      <w:tr w:rsidR="009E0E02" w:rsidRPr="009C4AE9">
        <w:trPr>
          <w:trHeight w:val="1509"/>
        </w:trPr>
        <w:tc>
          <w:tcPr>
            <w:tcW w:w="534" w:type="dxa"/>
            <w:shd w:val="clear" w:color="auto" w:fill="auto"/>
          </w:tcPr>
          <w:p w:rsidR="009E0E02" w:rsidRPr="009C4AE9" w:rsidRDefault="009C4AE9">
            <w:pPr>
              <w:pStyle w:val="Default"/>
              <w:rPr>
                <w:rFonts w:ascii="Tahoma" w:hAnsi="Tahoma" w:cs="Tahoma"/>
              </w:rPr>
            </w:pPr>
            <w:r w:rsidRPr="009C4AE9">
              <w:rPr>
                <w:rFonts w:ascii="Tahoma" w:hAnsi="Tahoma" w:cs="Tahoma"/>
              </w:rPr>
              <w:t xml:space="preserve">6 </w:t>
            </w:r>
          </w:p>
        </w:tc>
        <w:tc>
          <w:tcPr>
            <w:tcW w:w="8787" w:type="dxa"/>
            <w:gridSpan w:val="2"/>
            <w:shd w:val="clear" w:color="auto" w:fill="auto"/>
          </w:tcPr>
          <w:p w:rsidR="009E0E02" w:rsidRPr="009C4AE9" w:rsidRDefault="009C4AE9">
            <w:pPr>
              <w:pStyle w:val="Default"/>
              <w:rPr>
                <w:rFonts w:ascii="Tahoma" w:hAnsi="Tahoma" w:cs="Tahoma"/>
              </w:rPr>
            </w:pPr>
            <w:r w:rsidRPr="009C4AE9">
              <w:rPr>
                <w:rFonts w:ascii="Tahoma" w:hAnsi="Tahoma" w:cs="Tahoma"/>
              </w:rPr>
              <w:t xml:space="preserve">8(1)(f) - in the case of a pupil granted leave of absence in accordance with regulation 7(1A), that — </w:t>
            </w:r>
          </w:p>
          <w:p w:rsidR="009E0E02" w:rsidRPr="009C4AE9" w:rsidRDefault="009C4AE9">
            <w:pPr>
              <w:pStyle w:val="Default"/>
              <w:rPr>
                <w:rFonts w:ascii="Tahoma" w:hAnsi="Tahoma" w:cs="Tahoma"/>
              </w:rPr>
            </w:pPr>
            <w:r w:rsidRPr="009C4AE9">
              <w:rPr>
                <w:rFonts w:ascii="Tahoma" w:hAnsi="Tahoma" w:cs="Tahoma"/>
              </w:rPr>
              <w:t xml:space="preserve">(i) the pupil has failed to attend the school within the ten school days immediately following the expiry of the period for which such leave was granted; </w:t>
            </w:r>
          </w:p>
          <w:p w:rsidR="009E0E02" w:rsidRPr="009C4AE9" w:rsidRDefault="009C4AE9">
            <w:pPr>
              <w:pStyle w:val="Default"/>
              <w:rPr>
                <w:rFonts w:ascii="Tahoma" w:hAnsi="Tahoma" w:cs="Tahoma"/>
              </w:rPr>
            </w:pPr>
            <w:r w:rsidRPr="009C4AE9">
              <w:rPr>
                <w:rFonts w:ascii="Tahoma" w:hAnsi="Tahoma" w:cs="Tahoma"/>
              </w:rPr>
              <w:t xml:space="preserve">(ii) the proprietor does not have reasonable grounds to believe that the pupil is unable to attend the school by reason of sickness or any unavoidable cause; and </w:t>
            </w:r>
          </w:p>
          <w:p w:rsidR="009E0E02" w:rsidRPr="009C4AE9" w:rsidRDefault="009C4AE9">
            <w:pPr>
              <w:pStyle w:val="Default"/>
              <w:rPr>
                <w:rFonts w:ascii="Tahoma" w:hAnsi="Tahoma" w:cs="Tahoma"/>
              </w:rPr>
            </w:pPr>
            <w:r w:rsidRPr="009C4AE9">
              <w:rPr>
                <w:rFonts w:ascii="Tahoma" w:hAnsi="Tahoma" w:cs="Tahoma"/>
              </w:rPr>
              <w:t xml:space="preserve">(iii) the proprietor and the local authority have failed, after jointly making reasonable enquiries, to ascertain where the pupil is. </w:t>
            </w:r>
          </w:p>
        </w:tc>
      </w:tr>
      <w:tr w:rsidR="009E0E02" w:rsidRPr="009C4AE9">
        <w:trPr>
          <w:trHeight w:val="573"/>
        </w:trPr>
        <w:tc>
          <w:tcPr>
            <w:tcW w:w="534" w:type="dxa"/>
            <w:shd w:val="clear" w:color="auto" w:fill="auto"/>
          </w:tcPr>
          <w:p w:rsidR="009E0E02" w:rsidRPr="009C4AE9" w:rsidRDefault="009C4AE9">
            <w:pPr>
              <w:pStyle w:val="Default"/>
              <w:rPr>
                <w:rFonts w:ascii="Tahoma" w:hAnsi="Tahoma" w:cs="Tahoma"/>
              </w:rPr>
            </w:pPr>
            <w:r w:rsidRPr="009C4AE9">
              <w:rPr>
                <w:rFonts w:ascii="Tahoma" w:hAnsi="Tahoma" w:cs="Tahoma"/>
              </w:rPr>
              <w:t xml:space="preserve">7 </w:t>
            </w:r>
          </w:p>
        </w:tc>
        <w:tc>
          <w:tcPr>
            <w:tcW w:w="8787" w:type="dxa"/>
            <w:gridSpan w:val="2"/>
            <w:shd w:val="clear" w:color="auto" w:fill="auto"/>
          </w:tcPr>
          <w:p w:rsidR="009E0E02" w:rsidRPr="009C4AE9" w:rsidRDefault="009C4AE9">
            <w:pPr>
              <w:pStyle w:val="Default"/>
              <w:rPr>
                <w:rFonts w:ascii="Tahoma" w:hAnsi="Tahoma" w:cs="Tahoma"/>
              </w:rPr>
            </w:pPr>
            <w:r w:rsidRPr="009C4AE9">
              <w:rPr>
                <w:rFonts w:ascii="Tahoma" w:hAnsi="Tahoma" w:cs="Tahoma"/>
              </w:rPr>
              <w:t xml:space="preserve">8(1)(g) - that he is certified by the school medical officer as unlikely to be in a fit state of health to attend school before ceasing to be of compulsory school age, and neither he nor his parent has indicated to the school the intention to continue to attend the school after ceasing to be of compulsory school age. </w:t>
            </w:r>
          </w:p>
        </w:tc>
      </w:tr>
      <w:tr w:rsidR="009E0E02" w:rsidRPr="009C4AE9">
        <w:trPr>
          <w:gridAfter w:val="1"/>
          <w:wAfter w:w="79" w:type="dxa"/>
        </w:trPr>
        <w:tc>
          <w:tcPr>
            <w:tcW w:w="534" w:type="dxa"/>
            <w:shd w:val="clear" w:color="auto" w:fill="auto"/>
          </w:tcPr>
          <w:p w:rsidR="009E0E02" w:rsidRPr="009C4AE9" w:rsidRDefault="009C4AE9">
            <w:pPr>
              <w:rPr>
                <w:rFonts w:ascii="Tahoma" w:hAnsi="Tahoma" w:cs="Tahoma"/>
                <w:szCs w:val="24"/>
              </w:rPr>
            </w:pPr>
            <w:r w:rsidRPr="009C4AE9">
              <w:rPr>
                <w:rFonts w:ascii="Tahoma" w:hAnsi="Tahoma" w:cs="Tahoma"/>
                <w:szCs w:val="24"/>
              </w:rPr>
              <w:t>8</w:t>
            </w:r>
          </w:p>
        </w:tc>
        <w:tc>
          <w:tcPr>
            <w:tcW w:w="8708" w:type="dxa"/>
            <w:shd w:val="clear" w:color="auto" w:fill="auto"/>
          </w:tcPr>
          <w:p w:rsidR="009E0E02" w:rsidRPr="009C4AE9" w:rsidRDefault="009C4AE9">
            <w:pPr>
              <w:pStyle w:val="Default"/>
              <w:rPr>
                <w:rFonts w:ascii="Tahoma" w:hAnsi="Tahoma" w:cs="Tahoma"/>
                <w:color w:val="auto"/>
              </w:rPr>
            </w:pPr>
            <w:r w:rsidRPr="009C4AE9">
              <w:rPr>
                <w:rFonts w:ascii="Tahoma" w:hAnsi="Tahoma" w:cs="Tahoma"/>
              </w:rPr>
              <w:t xml:space="preserve">8(1)(h) - that he has been continuously absent from the school for a period of not less than twenty school days and </w:t>
            </w:r>
          </w:p>
          <w:p w:rsidR="009E0E02" w:rsidRPr="009C4AE9" w:rsidRDefault="009C4AE9">
            <w:pPr>
              <w:pStyle w:val="Default"/>
              <w:rPr>
                <w:rFonts w:ascii="Tahoma" w:hAnsi="Tahoma" w:cs="Tahoma"/>
              </w:rPr>
            </w:pPr>
            <w:r w:rsidRPr="009C4AE9">
              <w:rPr>
                <w:rFonts w:ascii="Tahoma" w:hAnsi="Tahoma" w:cs="Tahoma"/>
              </w:rPr>
              <w:t xml:space="preserve">(i) at no time was his absence during that period authorised by the proprietor in accordance with regulation 6(2); </w:t>
            </w:r>
          </w:p>
          <w:p w:rsidR="009E0E02" w:rsidRPr="009C4AE9" w:rsidRDefault="009C4AE9">
            <w:pPr>
              <w:pStyle w:val="Default"/>
              <w:rPr>
                <w:rFonts w:ascii="Tahoma" w:hAnsi="Tahoma" w:cs="Tahoma"/>
              </w:rPr>
            </w:pPr>
            <w:r w:rsidRPr="009C4AE9">
              <w:rPr>
                <w:rFonts w:ascii="Tahoma" w:hAnsi="Tahoma" w:cs="Tahoma"/>
              </w:rPr>
              <w:t xml:space="preserve">(ii) the proprietor does not have reasonable grounds to believe that the pupil is unable to attend the school by reason of sickness or any unavoidable cause; and </w:t>
            </w:r>
          </w:p>
          <w:p w:rsidR="009E0E02" w:rsidRPr="009C4AE9" w:rsidRDefault="009C4AE9">
            <w:pPr>
              <w:pStyle w:val="Default"/>
              <w:rPr>
                <w:rFonts w:ascii="Tahoma" w:hAnsi="Tahoma" w:cs="Tahoma"/>
              </w:rPr>
            </w:pPr>
            <w:r w:rsidRPr="009C4AE9">
              <w:rPr>
                <w:rFonts w:ascii="Tahoma" w:hAnsi="Tahoma" w:cs="Tahoma"/>
              </w:rPr>
              <w:t xml:space="preserve">(iii) the proprietor of the school and the local authority have failed, after jointly making reasonable enquiries, to ascertain where the pupil is. </w:t>
            </w:r>
          </w:p>
        </w:tc>
      </w:tr>
      <w:tr w:rsidR="009E0E02" w:rsidRPr="009C4AE9">
        <w:trPr>
          <w:gridAfter w:val="1"/>
          <w:wAfter w:w="79" w:type="dxa"/>
        </w:trPr>
        <w:tc>
          <w:tcPr>
            <w:tcW w:w="534" w:type="dxa"/>
            <w:shd w:val="clear" w:color="auto" w:fill="auto"/>
          </w:tcPr>
          <w:p w:rsidR="009E0E02" w:rsidRPr="009C4AE9" w:rsidRDefault="009C4AE9">
            <w:pPr>
              <w:rPr>
                <w:rFonts w:ascii="Tahoma" w:hAnsi="Tahoma" w:cs="Tahoma"/>
                <w:szCs w:val="24"/>
              </w:rPr>
            </w:pPr>
            <w:r w:rsidRPr="009C4AE9">
              <w:rPr>
                <w:rFonts w:ascii="Tahoma" w:hAnsi="Tahoma" w:cs="Tahoma"/>
                <w:szCs w:val="24"/>
              </w:rPr>
              <w:t>9</w:t>
            </w:r>
          </w:p>
        </w:tc>
        <w:tc>
          <w:tcPr>
            <w:tcW w:w="8708" w:type="dxa"/>
            <w:shd w:val="clear" w:color="auto" w:fill="auto"/>
          </w:tcPr>
          <w:p w:rsidR="009E0E02" w:rsidRPr="009C4AE9" w:rsidRDefault="009C4AE9">
            <w:pPr>
              <w:rPr>
                <w:rFonts w:ascii="Tahoma" w:hAnsi="Tahoma" w:cs="Tahoma"/>
                <w:szCs w:val="24"/>
              </w:rPr>
            </w:pPr>
            <w:r w:rsidRPr="009C4AE9">
              <w:rPr>
                <w:rFonts w:ascii="Tahoma" w:hAnsi="Tahoma" w:cs="Tahoma"/>
                <w:szCs w:val="24"/>
              </w:rPr>
              <w:t>8(1)(i) - that he is detained in pursuance of a final order made by a court or of an order of recall made by a court or the Secretary of State, that order being for a period of not less than four months, and the proprietor does not have reasonable grounds to believe that the pupil will return to the school at the end of that period.</w:t>
            </w:r>
          </w:p>
        </w:tc>
      </w:tr>
      <w:tr w:rsidR="009E0E02" w:rsidRPr="009C4AE9">
        <w:trPr>
          <w:gridAfter w:val="1"/>
          <w:wAfter w:w="79" w:type="dxa"/>
        </w:trPr>
        <w:tc>
          <w:tcPr>
            <w:tcW w:w="534" w:type="dxa"/>
            <w:shd w:val="clear" w:color="auto" w:fill="auto"/>
          </w:tcPr>
          <w:p w:rsidR="009E0E02" w:rsidRPr="009C4AE9" w:rsidRDefault="009C4AE9">
            <w:pPr>
              <w:rPr>
                <w:rFonts w:ascii="Tahoma" w:hAnsi="Tahoma" w:cs="Tahoma"/>
                <w:szCs w:val="24"/>
              </w:rPr>
            </w:pPr>
            <w:r w:rsidRPr="009C4AE9">
              <w:rPr>
                <w:rFonts w:ascii="Tahoma" w:hAnsi="Tahoma" w:cs="Tahoma"/>
                <w:szCs w:val="24"/>
              </w:rPr>
              <w:t>10</w:t>
            </w:r>
          </w:p>
        </w:tc>
        <w:tc>
          <w:tcPr>
            <w:tcW w:w="8708" w:type="dxa"/>
            <w:shd w:val="clear" w:color="auto" w:fill="auto"/>
          </w:tcPr>
          <w:p w:rsidR="009E0E02" w:rsidRPr="009C4AE9" w:rsidRDefault="009C4AE9">
            <w:pPr>
              <w:pStyle w:val="Default"/>
              <w:rPr>
                <w:rFonts w:ascii="Tahoma" w:hAnsi="Tahoma" w:cs="Tahoma"/>
              </w:rPr>
            </w:pPr>
            <w:r w:rsidRPr="009C4AE9">
              <w:rPr>
                <w:rFonts w:ascii="Tahoma" w:hAnsi="Tahoma" w:cs="Tahoma"/>
              </w:rPr>
              <w:t xml:space="preserve">8(1)( j ) - that the pupil has died </w:t>
            </w:r>
          </w:p>
        </w:tc>
      </w:tr>
      <w:tr w:rsidR="009E0E02" w:rsidRPr="009C4AE9">
        <w:trPr>
          <w:gridAfter w:val="1"/>
          <w:wAfter w:w="79" w:type="dxa"/>
        </w:trPr>
        <w:tc>
          <w:tcPr>
            <w:tcW w:w="534" w:type="dxa"/>
            <w:shd w:val="clear" w:color="auto" w:fill="auto"/>
          </w:tcPr>
          <w:p w:rsidR="009E0E02" w:rsidRPr="009C4AE9" w:rsidRDefault="009C4AE9">
            <w:pPr>
              <w:rPr>
                <w:rFonts w:ascii="Tahoma" w:hAnsi="Tahoma" w:cs="Tahoma"/>
                <w:szCs w:val="24"/>
              </w:rPr>
            </w:pPr>
            <w:r w:rsidRPr="009C4AE9">
              <w:rPr>
                <w:rFonts w:ascii="Tahoma" w:hAnsi="Tahoma" w:cs="Tahoma"/>
                <w:szCs w:val="24"/>
              </w:rPr>
              <w:t>11</w:t>
            </w:r>
          </w:p>
        </w:tc>
        <w:tc>
          <w:tcPr>
            <w:tcW w:w="8708" w:type="dxa"/>
            <w:shd w:val="clear" w:color="auto" w:fill="auto"/>
          </w:tcPr>
          <w:p w:rsidR="009E0E02" w:rsidRPr="009C4AE9" w:rsidRDefault="009C4AE9">
            <w:pPr>
              <w:pStyle w:val="Default"/>
              <w:rPr>
                <w:rFonts w:ascii="Tahoma" w:hAnsi="Tahoma" w:cs="Tahoma"/>
              </w:rPr>
            </w:pPr>
            <w:r w:rsidRPr="009C4AE9">
              <w:rPr>
                <w:rFonts w:ascii="Tahoma" w:hAnsi="Tahoma" w:cs="Tahoma"/>
              </w:rPr>
              <w:t xml:space="preserve">8(1)(k) - that the pupil will cease to be of compulsory school age before the school next meets and </w:t>
            </w:r>
          </w:p>
          <w:p w:rsidR="009E0E02" w:rsidRPr="009C4AE9" w:rsidRDefault="009C4AE9">
            <w:pPr>
              <w:pStyle w:val="Default"/>
              <w:rPr>
                <w:rFonts w:ascii="Tahoma" w:hAnsi="Tahoma" w:cs="Tahoma"/>
              </w:rPr>
            </w:pPr>
            <w:r w:rsidRPr="009C4AE9">
              <w:rPr>
                <w:rFonts w:ascii="Tahoma" w:hAnsi="Tahoma" w:cs="Tahoma"/>
              </w:rPr>
              <w:t xml:space="preserve">(i) the relevant person has indicated that the pupil will cease to attend the school; or </w:t>
            </w:r>
          </w:p>
          <w:p w:rsidR="009E0E02" w:rsidRPr="009C4AE9" w:rsidRDefault="009C4AE9">
            <w:pPr>
              <w:pStyle w:val="Default"/>
              <w:rPr>
                <w:rFonts w:ascii="Tahoma" w:hAnsi="Tahoma" w:cs="Tahoma"/>
              </w:rPr>
            </w:pPr>
            <w:r w:rsidRPr="009C4AE9">
              <w:rPr>
                <w:rFonts w:ascii="Tahoma" w:hAnsi="Tahoma" w:cs="Tahoma"/>
              </w:rPr>
              <w:t xml:space="preserve">(ii) the pupil does not meet the academic entry requirements for admission to the school’s sixth form </w:t>
            </w:r>
          </w:p>
        </w:tc>
      </w:tr>
      <w:tr w:rsidR="009E0E02" w:rsidRPr="009C4AE9">
        <w:trPr>
          <w:gridAfter w:val="1"/>
          <w:wAfter w:w="79" w:type="dxa"/>
        </w:trPr>
        <w:tc>
          <w:tcPr>
            <w:tcW w:w="534" w:type="dxa"/>
            <w:shd w:val="clear" w:color="auto" w:fill="auto"/>
          </w:tcPr>
          <w:p w:rsidR="009E0E02" w:rsidRPr="009C4AE9" w:rsidRDefault="009C4AE9">
            <w:pPr>
              <w:rPr>
                <w:rFonts w:ascii="Tahoma" w:hAnsi="Tahoma" w:cs="Tahoma"/>
                <w:szCs w:val="24"/>
              </w:rPr>
            </w:pPr>
            <w:r w:rsidRPr="009C4AE9">
              <w:rPr>
                <w:rFonts w:ascii="Tahoma" w:hAnsi="Tahoma" w:cs="Tahoma"/>
                <w:szCs w:val="24"/>
              </w:rPr>
              <w:t>12</w:t>
            </w:r>
          </w:p>
        </w:tc>
        <w:tc>
          <w:tcPr>
            <w:tcW w:w="8708" w:type="dxa"/>
            <w:shd w:val="clear" w:color="auto" w:fill="auto"/>
          </w:tcPr>
          <w:p w:rsidR="009E0E02" w:rsidRPr="009C4AE9" w:rsidRDefault="009C4AE9">
            <w:pPr>
              <w:pStyle w:val="Default"/>
              <w:rPr>
                <w:rFonts w:ascii="Tahoma" w:hAnsi="Tahoma" w:cs="Tahoma"/>
              </w:rPr>
            </w:pPr>
            <w:r w:rsidRPr="009C4AE9">
              <w:rPr>
                <w:rFonts w:ascii="Tahoma" w:hAnsi="Tahoma" w:cs="Tahoma"/>
              </w:rPr>
              <w:t>8(1)(l) - in the case of a pupil at a school other than a maintained school, an Academy, a city technology college or a city college for the technology of the arts, that he has ceased to be a pupil of the school</w:t>
            </w:r>
          </w:p>
        </w:tc>
      </w:tr>
      <w:tr w:rsidR="009E0E02" w:rsidRPr="009C4AE9">
        <w:trPr>
          <w:gridAfter w:val="1"/>
          <w:wAfter w:w="79" w:type="dxa"/>
        </w:trPr>
        <w:tc>
          <w:tcPr>
            <w:tcW w:w="534" w:type="dxa"/>
            <w:shd w:val="clear" w:color="auto" w:fill="auto"/>
          </w:tcPr>
          <w:p w:rsidR="009E0E02" w:rsidRPr="009C4AE9" w:rsidRDefault="009C4AE9">
            <w:pPr>
              <w:rPr>
                <w:rFonts w:ascii="Tahoma" w:hAnsi="Tahoma" w:cs="Tahoma"/>
                <w:szCs w:val="24"/>
              </w:rPr>
            </w:pPr>
            <w:r w:rsidRPr="009C4AE9">
              <w:rPr>
                <w:rFonts w:ascii="Tahoma" w:hAnsi="Tahoma" w:cs="Tahoma"/>
                <w:szCs w:val="24"/>
              </w:rPr>
              <w:t>13</w:t>
            </w:r>
          </w:p>
        </w:tc>
        <w:tc>
          <w:tcPr>
            <w:tcW w:w="8708" w:type="dxa"/>
            <w:shd w:val="clear" w:color="auto" w:fill="auto"/>
          </w:tcPr>
          <w:p w:rsidR="009E0E02" w:rsidRPr="009C4AE9" w:rsidRDefault="009C4AE9">
            <w:pPr>
              <w:pStyle w:val="Default"/>
              <w:rPr>
                <w:rFonts w:ascii="Tahoma" w:hAnsi="Tahoma" w:cs="Tahoma"/>
              </w:rPr>
            </w:pPr>
            <w:r w:rsidRPr="009C4AE9">
              <w:rPr>
                <w:rFonts w:ascii="Tahoma" w:hAnsi="Tahoma" w:cs="Tahoma"/>
              </w:rPr>
              <w:t xml:space="preserve">8(1)(m) - that he has been permanently excluded from the school </w:t>
            </w:r>
          </w:p>
        </w:tc>
      </w:tr>
      <w:tr w:rsidR="009E0E02" w:rsidRPr="009C4AE9">
        <w:trPr>
          <w:gridAfter w:val="1"/>
          <w:wAfter w:w="79" w:type="dxa"/>
        </w:trPr>
        <w:tc>
          <w:tcPr>
            <w:tcW w:w="534" w:type="dxa"/>
            <w:shd w:val="clear" w:color="auto" w:fill="auto"/>
          </w:tcPr>
          <w:p w:rsidR="009E0E02" w:rsidRPr="009C4AE9" w:rsidRDefault="009C4AE9">
            <w:pPr>
              <w:rPr>
                <w:rFonts w:ascii="Tahoma" w:hAnsi="Tahoma" w:cs="Tahoma"/>
                <w:szCs w:val="24"/>
              </w:rPr>
            </w:pPr>
            <w:r w:rsidRPr="009C4AE9">
              <w:rPr>
                <w:rFonts w:ascii="Tahoma" w:hAnsi="Tahoma" w:cs="Tahoma"/>
                <w:szCs w:val="24"/>
              </w:rPr>
              <w:t>14</w:t>
            </w:r>
          </w:p>
        </w:tc>
        <w:tc>
          <w:tcPr>
            <w:tcW w:w="8708" w:type="dxa"/>
            <w:shd w:val="clear" w:color="auto" w:fill="auto"/>
          </w:tcPr>
          <w:p w:rsidR="009E0E02" w:rsidRPr="009C4AE9" w:rsidRDefault="009C4AE9">
            <w:pPr>
              <w:pStyle w:val="Default"/>
              <w:rPr>
                <w:rFonts w:ascii="Tahoma" w:hAnsi="Tahoma" w:cs="Tahoma"/>
              </w:rPr>
            </w:pPr>
            <w:r w:rsidRPr="009C4AE9">
              <w:rPr>
                <w:rFonts w:ascii="Tahoma" w:hAnsi="Tahoma" w:cs="Tahoma"/>
              </w:rPr>
              <w:t>8(1)(n) - where the pupil has been admitted to the school to receive nursery education, that he has not on completing such education transferred to a reception, or higher, class at the school</w:t>
            </w:r>
          </w:p>
        </w:tc>
      </w:tr>
      <w:tr w:rsidR="009E0E02" w:rsidRPr="009C4AE9">
        <w:trPr>
          <w:gridAfter w:val="1"/>
          <w:wAfter w:w="79" w:type="dxa"/>
        </w:trPr>
        <w:tc>
          <w:tcPr>
            <w:tcW w:w="534" w:type="dxa"/>
            <w:shd w:val="clear" w:color="auto" w:fill="auto"/>
          </w:tcPr>
          <w:p w:rsidR="009E0E02" w:rsidRPr="009C4AE9" w:rsidRDefault="009C4AE9">
            <w:pPr>
              <w:rPr>
                <w:rFonts w:ascii="Tahoma" w:hAnsi="Tahoma" w:cs="Tahoma"/>
                <w:szCs w:val="24"/>
              </w:rPr>
            </w:pPr>
            <w:r w:rsidRPr="009C4AE9">
              <w:rPr>
                <w:rFonts w:ascii="Tahoma" w:hAnsi="Tahoma" w:cs="Tahoma"/>
                <w:szCs w:val="24"/>
              </w:rPr>
              <w:t>15</w:t>
            </w:r>
          </w:p>
        </w:tc>
        <w:tc>
          <w:tcPr>
            <w:tcW w:w="8708" w:type="dxa"/>
            <w:shd w:val="clear" w:color="auto" w:fill="auto"/>
          </w:tcPr>
          <w:p w:rsidR="009E0E02" w:rsidRPr="009C4AE9" w:rsidRDefault="009C4AE9">
            <w:pPr>
              <w:pStyle w:val="Default"/>
              <w:rPr>
                <w:rFonts w:ascii="Tahoma" w:hAnsi="Tahoma" w:cs="Tahoma"/>
              </w:rPr>
            </w:pPr>
            <w:r w:rsidRPr="009C4AE9">
              <w:rPr>
                <w:rFonts w:ascii="Tahoma" w:hAnsi="Tahoma" w:cs="Tahoma"/>
              </w:rPr>
              <w:t xml:space="preserve">8(1)(o) where— </w:t>
            </w:r>
          </w:p>
          <w:p w:rsidR="009E0E02" w:rsidRPr="009C4AE9" w:rsidRDefault="009C4AE9">
            <w:pPr>
              <w:pStyle w:val="Default"/>
              <w:rPr>
                <w:rFonts w:ascii="Tahoma" w:hAnsi="Tahoma" w:cs="Tahoma"/>
              </w:rPr>
            </w:pPr>
            <w:r w:rsidRPr="009C4AE9">
              <w:rPr>
                <w:rFonts w:ascii="Tahoma" w:hAnsi="Tahoma" w:cs="Tahoma"/>
              </w:rPr>
              <w:t xml:space="preserve">(i) the pupil is a boarder at a maintained school or an Academy; </w:t>
            </w:r>
          </w:p>
          <w:p w:rsidR="009E0E02" w:rsidRPr="009C4AE9" w:rsidRDefault="009C4AE9">
            <w:pPr>
              <w:pStyle w:val="Default"/>
              <w:rPr>
                <w:rFonts w:ascii="Tahoma" w:hAnsi="Tahoma" w:cs="Tahoma"/>
              </w:rPr>
            </w:pPr>
            <w:r w:rsidRPr="009C4AE9">
              <w:rPr>
                <w:rFonts w:ascii="Tahoma" w:hAnsi="Tahoma" w:cs="Tahoma"/>
              </w:rPr>
              <w:t xml:space="preserve">(ii) charges for board and lodging are payable by the parent of the pupil; and </w:t>
            </w:r>
          </w:p>
          <w:p w:rsidR="009E0E02" w:rsidRPr="009C4AE9" w:rsidRDefault="009C4AE9">
            <w:pPr>
              <w:pStyle w:val="Default"/>
              <w:rPr>
                <w:rFonts w:ascii="Tahoma" w:hAnsi="Tahoma" w:cs="Tahoma"/>
              </w:rPr>
            </w:pPr>
            <w:r w:rsidRPr="009C4AE9">
              <w:rPr>
                <w:rFonts w:ascii="Tahoma" w:hAnsi="Tahoma" w:cs="Tahoma"/>
              </w:rPr>
              <w:t xml:space="preserve">(iii) those charges remain unpaid by the pupil’s parent at the end of the school term to which they relate </w:t>
            </w:r>
          </w:p>
        </w:tc>
      </w:tr>
    </w:tbl>
    <w:p w:rsidR="009E0E02" w:rsidRPr="009C4AE9" w:rsidRDefault="009E0E02">
      <w:pPr>
        <w:rPr>
          <w:rFonts w:ascii="Tahoma" w:hAnsi="Tahoma" w:cs="Tahoma"/>
          <w:szCs w:val="24"/>
        </w:rPr>
      </w:pPr>
    </w:p>
    <w:p w:rsidR="009E0E02" w:rsidRPr="009C4AE9" w:rsidRDefault="009E0E02">
      <w:pPr>
        <w:ind w:left="5760" w:firstLine="720"/>
        <w:rPr>
          <w:rFonts w:ascii="Tahoma" w:hAnsi="Tahoma" w:cs="Tahoma"/>
          <w:bCs/>
          <w:szCs w:val="24"/>
        </w:rPr>
      </w:pPr>
    </w:p>
    <w:p w:rsidR="009E0E02" w:rsidRPr="009C4AE9" w:rsidRDefault="009E0E02">
      <w:pPr>
        <w:ind w:left="5760" w:firstLine="720"/>
        <w:rPr>
          <w:rFonts w:ascii="Tahoma" w:hAnsi="Tahoma" w:cs="Tahoma"/>
          <w:bCs/>
          <w:szCs w:val="24"/>
        </w:rPr>
      </w:pPr>
    </w:p>
    <w:p w:rsidR="009E0E02" w:rsidRPr="009C4AE9" w:rsidRDefault="009E0E02">
      <w:pPr>
        <w:ind w:left="5760" w:firstLine="720"/>
        <w:rPr>
          <w:rFonts w:ascii="Tahoma" w:hAnsi="Tahoma" w:cs="Tahoma"/>
          <w:bCs/>
          <w:szCs w:val="24"/>
        </w:rPr>
      </w:pPr>
    </w:p>
    <w:p w:rsidR="009E0E02" w:rsidRPr="009C4AE9" w:rsidRDefault="009E0E02">
      <w:pPr>
        <w:ind w:left="5760" w:firstLine="720"/>
        <w:rPr>
          <w:rFonts w:ascii="Tahoma" w:hAnsi="Tahoma" w:cs="Tahoma"/>
          <w:bCs/>
          <w:szCs w:val="24"/>
        </w:rPr>
      </w:pPr>
    </w:p>
    <w:p w:rsidR="009E0E02" w:rsidRPr="009C4AE9" w:rsidRDefault="009E0E02">
      <w:pPr>
        <w:ind w:left="5760" w:firstLine="720"/>
        <w:rPr>
          <w:rFonts w:ascii="Tahoma" w:hAnsi="Tahoma" w:cs="Tahoma"/>
          <w:bCs/>
          <w:szCs w:val="24"/>
        </w:rPr>
      </w:pPr>
    </w:p>
    <w:p w:rsidR="009E0E02" w:rsidRPr="009C4AE9" w:rsidRDefault="009E0E02">
      <w:pPr>
        <w:ind w:left="5760" w:firstLine="720"/>
        <w:rPr>
          <w:rFonts w:ascii="Tahoma" w:hAnsi="Tahoma" w:cs="Tahoma"/>
          <w:bCs/>
          <w:szCs w:val="24"/>
        </w:rPr>
      </w:pPr>
    </w:p>
    <w:p w:rsidR="009E0E02" w:rsidRPr="009C4AE9" w:rsidRDefault="009E0E02">
      <w:pPr>
        <w:ind w:left="5760" w:firstLine="720"/>
        <w:rPr>
          <w:rFonts w:ascii="Tahoma" w:hAnsi="Tahoma" w:cs="Tahoma"/>
          <w:bCs/>
          <w:szCs w:val="24"/>
        </w:rPr>
      </w:pPr>
    </w:p>
    <w:p w:rsidR="009E0E02" w:rsidRPr="009C4AE9" w:rsidRDefault="009E0E02">
      <w:pPr>
        <w:ind w:left="5760" w:firstLine="720"/>
        <w:rPr>
          <w:rFonts w:ascii="Tahoma" w:hAnsi="Tahoma" w:cs="Tahoma"/>
          <w:bCs/>
          <w:szCs w:val="24"/>
        </w:rPr>
      </w:pPr>
    </w:p>
    <w:p w:rsidR="009E0E02" w:rsidRPr="009C4AE9" w:rsidRDefault="009E0E02">
      <w:pPr>
        <w:ind w:left="5760" w:firstLine="720"/>
        <w:rPr>
          <w:rFonts w:ascii="Tahoma" w:hAnsi="Tahoma" w:cs="Tahoma"/>
          <w:bCs/>
          <w:szCs w:val="24"/>
        </w:rPr>
      </w:pPr>
    </w:p>
    <w:p w:rsidR="009E0E02" w:rsidRPr="009C4AE9" w:rsidRDefault="009C4AE9">
      <w:pPr>
        <w:rPr>
          <w:rFonts w:ascii="Tahoma" w:hAnsi="Tahoma" w:cs="Tahoma"/>
          <w:b/>
          <w:bCs/>
          <w:szCs w:val="24"/>
        </w:rPr>
      </w:pPr>
      <w:r w:rsidRPr="009C4AE9">
        <w:rPr>
          <w:rFonts w:ascii="Tahoma" w:hAnsi="Tahoma" w:cs="Tahoma"/>
          <w:b/>
          <w:bCs/>
          <w:szCs w:val="24"/>
        </w:rPr>
        <w:t>Appendix 11</w:t>
      </w:r>
    </w:p>
    <w:p w:rsidR="009E0E02" w:rsidRPr="009C4AE9" w:rsidRDefault="009C4AE9">
      <w:pPr>
        <w:rPr>
          <w:rFonts w:ascii="Tahoma" w:hAnsi="Tahoma" w:cs="Tahoma"/>
          <w:bCs/>
          <w:szCs w:val="24"/>
          <w:u w:val="single"/>
        </w:rPr>
      </w:pPr>
      <w:r w:rsidRPr="009C4AE9">
        <w:rPr>
          <w:rFonts w:ascii="Tahoma" w:hAnsi="Tahoma" w:cs="Tahoma"/>
          <w:bCs/>
          <w:szCs w:val="24"/>
          <w:u w:val="single"/>
        </w:rPr>
        <w:t xml:space="preserve">Role of Designated Safeguarding Lead (DSL) </w:t>
      </w:r>
    </w:p>
    <w:p w:rsidR="009E0E02" w:rsidRPr="009C4AE9" w:rsidRDefault="009E0E02">
      <w:pPr>
        <w:rPr>
          <w:rFonts w:ascii="Tahoma" w:hAnsi="Tahoma" w:cs="Tahoma"/>
          <w:bCs/>
          <w:szCs w:val="24"/>
        </w:rPr>
      </w:pPr>
    </w:p>
    <w:p w:rsidR="009E0E02" w:rsidRPr="009C4AE9" w:rsidRDefault="009C4AE9">
      <w:pPr>
        <w:rPr>
          <w:rFonts w:ascii="Tahoma" w:hAnsi="Tahoma" w:cs="Tahoma"/>
          <w:bCs/>
          <w:szCs w:val="24"/>
        </w:rPr>
      </w:pPr>
      <w:r w:rsidRPr="009C4AE9">
        <w:rPr>
          <w:rFonts w:ascii="Tahoma" w:hAnsi="Tahoma" w:cs="Tahoma"/>
          <w:bCs/>
          <w:szCs w:val="24"/>
          <w:u w:val="single"/>
        </w:rPr>
        <w:t>The DSL is the cornerstone of day to day safeguarding in the school and should be the first port of call for any safeguarding issues</w:t>
      </w:r>
      <w:r w:rsidRPr="009C4AE9">
        <w:rPr>
          <w:rFonts w:ascii="Tahoma" w:hAnsi="Tahoma" w:cs="Tahoma"/>
          <w:bCs/>
          <w:szCs w:val="24"/>
        </w:rPr>
        <w:t xml:space="preserve">. </w:t>
      </w:r>
    </w:p>
    <w:p w:rsidR="009E0E02" w:rsidRPr="009C4AE9" w:rsidRDefault="009E0E02">
      <w:pPr>
        <w:rPr>
          <w:rFonts w:ascii="Tahoma" w:hAnsi="Tahoma" w:cs="Tahoma"/>
          <w:bCs/>
          <w:szCs w:val="24"/>
        </w:rPr>
      </w:pPr>
    </w:p>
    <w:p w:rsidR="009E0E02" w:rsidRPr="009C4AE9" w:rsidRDefault="009C4AE9">
      <w:pPr>
        <w:rPr>
          <w:rFonts w:ascii="Tahoma" w:hAnsi="Tahoma" w:cs="Tahoma"/>
          <w:bCs/>
          <w:szCs w:val="24"/>
        </w:rPr>
      </w:pPr>
      <w:r w:rsidRPr="009C4AE9">
        <w:rPr>
          <w:rFonts w:ascii="Tahoma" w:hAnsi="Tahoma" w:cs="Tahoma"/>
          <w:bCs/>
          <w:szCs w:val="24"/>
        </w:rPr>
        <w:t>The role of the DSL should be held by an appropriate senior member of staff, who is a member of the school’s leadership team.</w:t>
      </w:r>
    </w:p>
    <w:p w:rsidR="009E0E02" w:rsidRPr="009C4AE9" w:rsidRDefault="009E0E02">
      <w:pPr>
        <w:rPr>
          <w:rFonts w:ascii="Tahoma" w:hAnsi="Tahoma" w:cs="Tahoma"/>
          <w:bCs/>
          <w:szCs w:val="24"/>
        </w:rPr>
      </w:pPr>
    </w:p>
    <w:p w:rsidR="009E0E02" w:rsidRPr="009C4AE9" w:rsidRDefault="009C4AE9">
      <w:pPr>
        <w:rPr>
          <w:rFonts w:ascii="Tahoma" w:hAnsi="Tahoma" w:cs="Tahoma"/>
          <w:bCs/>
          <w:szCs w:val="24"/>
        </w:rPr>
      </w:pPr>
      <w:r w:rsidRPr="009C4AE9">
        <w:rPr>
          <w:rFonts w:ascii="Tahoma" w:hAnsi="Tahoma" w:cs="Tahoma"/>
          <w:bCs/>
          <w:szCs w:val="24"/>
        </w:rPr>
        <w:t xml:space="preserve">The DSL takes </w:t>
      </w:r>
      <w:r w:rsidRPr="009C4AE9">
        <w:rPr>
          <w:rFonts w:ascii="Tahoma" w:hAnsi="Tahoma" w:cs="Tahoma"/>
          <w:bCs/>
          <w:szCs w:val="24"/>
          <w:u w:val="single"/>
        </w:rPr>
        <w:t>lead responsibility</w:t>
      </w:r>
      <w:r w:rsidRPr="009C4AE9">
        <w:rPr>
          <w:rFonts w:ascii="Tahoma" w:hAnsi="Tahoma" w:cs="Tahoma"/>
          <w:bCs/>
          <w:szCs w:val="24"/>
        </w:rPr>
        <w:t xml:space="preserve"> for safeguarding and child protection practice in the school and this should be explicit in their job description. </w:t>
      </w:r>
    </w:p>
    <w:p w:rsidR="009E0E02" w:rsidRPr="009C4AE9" w:rsidRDefault="009E0E02">
      <w:pPr>
        <w:rPr>
          <w:rFonts w:ascii="Tahoma" w:hAnsi="Tahoma" w:cs="Tahoma"/>
          <w:bCs/>
          <w:szCs w:val="24"/>
        </w:rPr>
      </w:pPr>
    </w:p>
    <w:p w:rsidR="009E0E02" w:rsidRPr="009C4AE9" w:rsidRDefault="009C4AE9">
      <w:pPr>
        <w:rPr>
          <w:rFonts w:ascii="Tahoma" w:hAnsi="Tahoma" w:cs="Tahoma"/>
          <w:bCs/>
          <w:szCs w:val="24"/>
        </w:rPr>
      </w:pPr>
      <w:r w:rsidRPr="009C4AE9">
        <w:rPr>
          <w:rFonts w:ascii="Tahoma" w:hAnsi="Tahoma" w:cs="Tahoma"/>
          <w:bCs/>
          <w:szCs w:val="24"/>
        </w:rPr>
        <w:t>The DSL must have appropriate status and authority within the school to carry out the duties of the post. They should be given the time, funding, training, resources and support to</w:t>
      </w:r>
    </w:p>
    <w:p w:rsidR="009E0E02" w:rsidRPr="009C4AE9" w:rsidRDefault="009C4AE9">
      <w:pPr>
        <w:numPr>
          <w:ilvl w:val="0"/>
          <w:numId w:val="31"/>
        </w:numPr>
        <w:rPr>
          <w:rFonts w:ascii="Tahoma" w:hAnsi="Tahoma" w:cs="Tahoma"/>
          <w:bCs/>
          <w:szCs w:val="24"/>
        </w:rPr>
      </w:pPr>
      <w:r w:rsidRPr="009C4AE9">
        <w:rPr>
          <w:rFonts w:ascii="Tahoma" w:hAnsi="Tahoma" w:cs="Tahoma"/>
          <w:bCs/>
          <w:szCs w:val="24"/>
        </w:rPr>
        <w:t>Provide advice and support to other staff</w:t>
      </w:r>
    </w:p>
    <w:p w:rsidR="009E0E02" w:rsidRPr="009C4AE9" w:rsidRDefault="009C4AE9">
      <w:pPr>
        <w:numPr>
          <w:ilvl w:val="0"/>
          <w:numId w:val="31"/>
        </w:numPr>
        <w:rPr>
          <w:rFonts w:ascii="Tahoma" w:hAnsi="Tahoma" w:cs="Tahoma"/>
          <w:bCs/>
          <w:szCs w:val="24"/>
        </w:rPr>
      </w:pPr>
      <w:r w:rsidRPr="009C4AE9">
        <w:rPr>
          <w:rFonts w:ascii="Tahoma" w:hAnsi="Tahoma" w:cs="Tahoma"/>
          <w:bCs/>
          <w:szCs w:val="24"/>
        </w:rPr>
        <w:t>To take part in CP meetings, strategy discussions and other multi-agency meetings (and/or support other staff to do so)</w:t>
      </w:r>
    </w:p>
    <w:p w:rsidR="009E0E02" w:rsidRPr="009C4AE9" w:rsidRDefault="009C4AE9">
      <w:pPr>
        <w:numPr>
          <w:ilvl w:val="0"/>
          <w:numId w:val="31"/>
        </w:numPr>
        <w:rPr>
          <w:rFonts w:ascii="Tahoma" w:hAnsi="Tahoma" w:cs="Tahoma"/>
          <w:bCs/>
          <w:szCs w:val="24"/>
        </w:rPr>
      </w:pPr>
      <w:r w:rsidRPr="009C4AE9">
        <w:rPr>
          <w:rFonts w:ascii="Tahoma" w:hAnsi="Tahoma" w:cs="Tahoma"/>
          <w:bCs/>
          <w:szCs w:val="24"/>
        </w:rPr>
        <w:t>To contribute to the assessment of children</w:t>
      </w:r>
    </w:p>
    <w:p w:rsidR="009E0E02" w:rsidRPr="009C4AE9" w:rsidRDefault="009E0E02">
      <w:pPr>
        <w:rPr>
          <w:rFonts w:ascii="Tahoma" w:hAnsi="Tahoma" w:cs="Tahoma"/>
          <w:bCs/>
          <w:szCs w:val="24"/>
        </w:rPr>
      </w:pPr>
    </w:p>
    <w:p w:rsidR="009E0E02" w:rsidRPr="009C4AE9" w:rsidRDefault="009C4AE9">
      <w:pPr>
        <w:rPr>
          <w:rFonts w:ascii="Tahoma" w:hAnsi="Tahoma" w:cs="Tahoma"/>
          <w:bCs/>
          <w:szCs w:val="24"/>
        </w:rPr>
      </w:pPr>
      <w:r w:rsidRPr="009C4AE9">
        <w:rPr>
          <w:rFonts w:ascii="Tahoma" w:hAnsi="Tahoma" w:cs="Tahoma"/>
          <w:bCs/>
          <w:szCs w:val="24"/>
        </w:rPr>
        <w:t xml:space="preserve">Schools should also ensure that they have </w:t>
      </w:r>
      <w:r w:rsidRPr="009C4AE9">
        <w:rPr>
          <w:rFonts w:ascii="Tahoma" w:hAnsi="Tahoma" w:cs="Tahoma"/>
          <w:bCs/>
          <w:szCs w:val="24"/>
          <w:u w:val="single"/>
        </w:rPr>
        <w:t xml:space="preserve">at least </w:t>
      </w:r>
      <w:r w:rsidRPr="009C4AE9">
        <w:rPr>
          <w:rFonts w:ascii="Tahoma" w:hAnsi="Tahoma" w:cs="Tahoma"/>
          <w:bCs/>
          <w:szCs w:val="24"/>
        </w:rPr>
        <w:t xml:space="preserve">one, appropriately trained, deputy DSL. The DSL (or a deputy) should be available at all times during the school day for staff to discuss any safeguarding concerns. </w:t>
      </w:r>
    </w:p>
    <w:p w:rsidR="009E0E02" w:rsidRPr="009C4AE9" w:rsidRDefault="009E0E02">
      <w:pPr>
        <w:rPr>
          <w:rFonts w:ascii="Tahoma" w:hAnsi="Tahoma" w:cs="Tahoma"/>
          <w:bCs/>
          <w:szCs w:val="24"/>
        </w:rPr>
      </w:pPr>
    </w:p>
    <w:p w:rsidR="009E0E02" w:rsidRPr="009C4AE9" w:rsidRDefault="009C4AE9">
      <w:pPr>
        <w:rPr>
          <w:rFonts w:ascii="Tahoma" w:hAnsi="Tahoma" w:cs="Tahoma"/>
          <w:bCs/>
          <w:szCs w:val="24"/>
          <w:u w:val="single"/>
        </w:rPr>
      </w:pPr>
      <w:r w:rsidRPr="009C4AE9">
        <w:rPr>
          <w:rFonts w:ascii="Tahoma" w:hAnsi="Tahoma" w:cs="Tahoma"/>
          <w:bCs/>
          <w:szCs w:val="24"/>
        </w:rPr>
        <w:t xml:space="preserve">The activities of the DSL can be delegated to a trained deputy DSL, but the </w:t>
      </w:r>
      <w:r w:rsidRPr="009C4AE9">
        <w:rPr>
          <w:rFonts w:ascii="Tahoma" w:hAnsi="Tahoma" w:cs="Tahoma"/>
          <w:bCs/>
          <w:szCs w:val="24"/>
          <w:u w:val="single"/>
        </w:rPr>
        <w:t>ultimate lead responsibility</w:t>
      </w:r>
      <w:r w:rsidRPr="009C4AE9">
        <w:rPr>
          <w:rFonts w:ascii="Tahoma" w:hAnsi="Tahoma" w:cs="Tahoma"/>
          <w:bCs/>
          <w:szCs w:val="24"/>
        </w:rPr>
        <w:t xml:space="preserve"> for CP, as set out in the guidance, remains with the nominated lead and </w:t>
      </w:r>
      <w:r w:rsidRPr="009C4AE9">
        <w:rPr>
          <w:rFonts w:ascii="Tahoma" w:hAnsi="Tahoma" w:cs="Tahoma"/>
          <w:bCs/>
          <w:szCs w:val="24"/>
          <w:u w:val="single"/>
        </w:rPr>
        <w:t>this responsibility cannot be delegated</w:t>
      </w:r>
    </w:p>
    <w:p w:rsidR="009E0E02" w:rsidRPr="009C4AE9" w:rsidRDefault="009E0E02">
      <w:pPr>
        <w:rPr>
          <w:rFonts w:ascii="Tahoma" w:hAnsi="Tahoma" w:cs="Tahoma"/>
          <w:bCs/>
          <w:szCs w:val="24"/>
          <w:u w:val="single"/>
        </w:rPr>
      </w:pPr>
    </w:p>
    <w:p w:rsidR="009E0E02" w:rsidRPr="009C4AE9" w:rsidRDefault="009C4AE9">
      <w:pPr>
        <w:rPr>
          <w:rFonts w:ascii="Tahoma" w:hAnsi="Tahoma" w:cs="Tahoma"/>
          <w:bCs/>
          <w:szCs w:val="24"/>
          <w:u w:val="single"/>
        </w:rPr>
      </w:pPr>
      <w:r w:rsidRPr="009C4AE9">
        <w:rPr>
          <w:rFonts w:ascii="Tahoma" w:hAnsi="Tahoma" w:cs="Tahoma"/>
          <w:bCs/>
          <w:szCs w:val="24"/>
          <w:u w:val="single"/>
        </w:rPr>
        <w:t>Key responsibilities include</w:t>
      </w:r>
    </w:p>
    <w:p w:rsidR="009E0E02" w:rsidRPr="009C4AE9" w:rsidRDefault="009C4AE9">
      <w:pPr>
        <w:numPr>
          <w:ilvl w:val="0"/>
          <w:numId w:val="32"/>
        </w:numPr>
        <w:rPr>
          <w:rFonts w:ascii="Tahoma" w:hAnsi="Tahoma" w:cs="Tahoma"/>
          <w:bCs/>
          <w:szCs w:val="24"/>
        </w:rPr>
      </w:pPr>
      <w:r w:rsidRPr="009C4AE9">
        <w:rPr>
          <w:rFonts w:ascii="Tahoma" w:hAnsi="Tahoma" w:cs="Tahoma"/>
          <w:bCs/>
          <w:szCs w:val="24"/>
        </w:rPr>
        <w:t>Responsibility for following up concerns and making appropriate referrals (these may be to early intervention / targeted support services, health, social care, CAMHS, Channel programme, police, DBS etc)</w:t>
      </w:r>
    </w:p>
    <w:p w:rsidR="009E0E02" w:rsidRPr="009C4AE9" w:rsidRDefault="009C4AE9">
      <w:pPr>
        <w:numPr>
          <w:ilvl w:val="0"/>
          <w:numId w:val="32"/>
        </w:numPr>
        <w:rPr>
          <w:rFonts w:ascii="Tahoma" w:hAnsi="Tahoma" w:cs="Tahoma"/>
          <w:bCs/>
          <w:szCs w:val="24"/>
        </w:rPr>
      </w:pPr>
      <w:r w:rsidRPr="009C4AE9">
        <w:rPr>
          <w:rFonts w:ascii="Tahoma" w:hAnsi="Tahoma" w:cs="Tahoma"/>
          <w:bCs/>
          <w:szCs w:val="24"/>
        </w:rPr>
        <w:t>Information gathering, effective monitoring systems and recording</w:t>
      </w:r>
    </w:p>
    <w:p w:rsidR="009E0E02" w:rsidRPr="009C4AE9" w:rsidRDefault="009C4AE9">
      <w:pPr>
        <w:numPr>
          <w:ilvl w:val="0"/>
          <w:numId w:val="32"/>
        </w:numPr>
        <w:rPr>
          <w:rFonts w:ascii="Tahoma" w:hAnsi="Tahoma" w:cs="Tahoma"/>
          <w:bCs/>
          <w:szCs w:val="24"/>
        </w:rPr>
      </w:pPr>
      <w:r w:rsidRPr="009C4AE9">
        <w:rPr>
          <w:rFonts w:ascii="Tahoma" w:hAnsi="Tahoma" w:cs="Tahoma"/>
          <w:bCs/>
          <w:szCs w:val="24"/>
        </w:rPr>
        <w:t>Liaising with other agencies as required</w:t>
      </w:r>
    </w:p>
    <w:p w:rsidR="009E0E02" w:rsidRPr="009C4AE9" w:rsidRDefault="009C4AE9">
      <w:pPr>
        <w:numPr>
          <w:ilvl w:val="0"/>
          <w:numId w:val="32"/>
        </w:numPr>
        <w:rPr>
          <w:rFonts w:ascii="Tahoma" w:hAnsi="Tahoma" w:cs="Tahoma"/>
          <w:bCs/>
          <w:szCs w:val="24"/>
        </w:rPr>
      </w:pPr>
      <w:r w:rsidRPr="009C4AE9">
        <w:rPr>
          <w:rFonts w:ascii="Tahoma" w:hAnsi="Tahoma" w:cs="Tahoma"/>
          <w:bCs/>
          <w:szCs w:val="24"/>
        </w:rPr>
        <w:t>Liaising with parents/carers when there are concerns</w:t>
      </w:r>
    </w:p>
    <w:p w:rsidR="009E0E02" w:rsidRPr="009C4AE9" w:rsidRDefault="009C4AE9">
      <w:pPr>
        <w:numPr>
          <w:ilvl w:val="0"/>
          <w:numId w:val="32"/>
        </w:numPr>
        <w:rPr>
          <w:rFonts w:ascii="Tahoma" w:hAnsi="Tahoma" w:cs="Tahoma"/>
          <w:bCs/>
          <w:szCs w:val="24"/>
        </w:rPr>
      </w:pPr>
      <w:r w:rsidRPr="009C4AE9">
        <w:rPr>
          <w:rFonts w:ascii="Tahoma" w:hAnsi="Tahoma" w:cs="Tahoma"/>
          <w:bCs/>
          <w:szCs w:val="24"/>
        </w:rPr>
        <w:t>Liaising with the Headteacher to inform him or her of key issues</w:t>
      </w:r>
    </w:p>
    <w:p w:rsidR="009E0E02" w:rsidRPr="009C4AE9" w:rsidRDefault="009C4AE9">
      <w:pPr>
        <w:numPr>
          <w:ilvl w:val="0"/>
          <w:numId w:val="32"/>
        </w:numPr>
        <w:rPr>
          <w:rFonts w:ascii="Tahoma" w:hAnsi="Tahoma" w:cs="Tahoma"/>
          <w:bCs/>
          <w:szCs w:val="24"/>
        </w:rPr>
      </w:pPr>
      <w:r w:rsidRPr="009C4AE9">
        <w:rPr>
          <w:rFonts w:ascii="Tahoma" w:hAnsi="Tahoma" w:cs="Tahoma"/>
          <w:bCs/>
          <w:szCs w:val="24"/>
        </w:rPr>
        <w:t>Liaising with case manager in the event of an Allegation Against a Professional</w:t>
      </w:r>
    </w:p>
    <w:p w:rsidR="009E0E02" w:rsidRPr="009C4AE9" w:rsidRDefault="009C4AE9">
      <w:pPr>
        <w:numPr>
          <w:ilvl w:val="0"/>
          <w:numId w:val="32"/>
        </w:numPr>
        <w:rPr>
          <w:rFonts w:ascii="Tahoma" w:hAnsi="Tahoma" w:cs="Tahoma"/>
          <w:bCs/>
          <w:szCs w:val="24"/>
        </w:rPr>
      </w:pPr>
      <w:r w:rsidRPr="009C4AE9">
        <w:rPr>
          <w:rFonts w:ascii="Tahoma" w:hAnsi="Tahoma" w:cs="Tahoma"/>
          <w:bCs/>
          <w:szCs w:val="24"/>
        </w:rPr>
        <w:t xml:space="preserve">Liaising with all staff on safeguarding matters and </w:t>
      </w:r>
    </w:p>
    <w:p w:rsidR="009E0E02" w:rsidRPr="009C4AE9" w:rsidRDefault="009C4AE9">
      <w:pPr>
        <w:numPr>
          <w:ilvl w:val="0"/>
          <w:numId w:val="32"/>
        </w:numPr>
        <w:rPr>
          <w:rFonts w:ascii="Tahoma" w:hAnsi="Tahoma" w:cs="Tahoma"/>
          <w:bCs/>
          <w:szCs w:val="24"/>
        </w:rPr>
      </w:pPr>
      <w:r w:rsidRPr="009C4AE9">
        <w:rPr>
          <w:rFonts w:ascii="Tahoma" w:hAnsi="Tahoma" w:cs="Tahoma"/>
          <w:bCs/>
          <w:szCs w:val="24"/>
        </w:rPr>
        <w:t>Acting as a source of support, advice and expertise for staff</w:t>
      </w:r>
    </w:p>
    <w:p w:rsidR="009E0E02" w:rsidRPr="009C4AE9" w:rsidRDefault="009C4AE9">
      <w:pPr>
        <w:numPr>
          <w:ilvl w:val="0"/>
          <w:numId w:val="32"/>
        </w:numPr>
        <w:rPr>
          <w:rFonts w:ascii="Tahoma" w:hAnsi="Tahoma" w:cs="Tahoma"/>
          <w:bCs/>
          <w:szCs w:val="24"/>
        </w:rPr>
      </w:pPr>
      <w:r w:rsidRPr="009C4AE9">
        <w:rPr>
          <w:rFonts w:ascii="Tahoma" w:hAnsi="Tahoma" w:cs="Tahoma"/>
          <w:bCs/>
          <w:szCs w:val="24"/>
        </w:rPr>
        <w:t>Encouraging a safeguarding ethos across the whole school community and a culture of listening to children and taking account of their wishes and feelings</w:t>
      </w:r>
    </w:p>
    <w:p w:rsidR="009E0E02" w:rsidRPr="009C4AE9" w:rsidRDefault="009C4AE9">
      <w:pPr>
        <w:numPr>
          <w:ilvl w:val="0"/>
          <w:numId w:val="32"/>
        </w:numPr>
        <w:rPr>
          <w:rFonts w:ascii="Tahoma" w:hAnsi="Tahoma" w:cs="Tahoma"/>
          <w:bCs/>
          <w:szCs w:val="24"/>
        </w:rPr>
      </w:pPr>
      <w:r w:rsidRPr="009C4AE9">
        <w:rPr>
          <w:rFonts w:ascii="Tahoma" w:hAnsi="Tahoma" w:cs="Tahoma"/>
          <w:bCs/>
          <w:szCs w:val="24"/>
        </w:rPr>
        <w:t>Keeping the best interests of the child, or children, in mind at all times when responding to safeguarding matters</w:t>
      </w:r>
    </w:p>
    <w:p w:rsidR="009E0E02" w:rsidRPr="009C4AE9" w:rsidRDefault="009E0E02">
      <w:pPr>
        <w:rPr>
          <w:rFonts w:ascii="Tahoma" w:hAnsi="Tahoma" w:cs="Tahoma"/>
          <w:bCs/>
          <w:szCs w:val="24"/>
        </w:rPr>
      </w:pPr>
    </w:p>
    <w:p w:rsidR="009E0E02" w:rsidRPr="009C4AE9" w:rsidRDefault="009E0E02">
      <w:pPr>
        <w:rPr>
          <w:rFonts w:ascii="Tahoma" w:hAnsi="Tahoma" w:cs="Tahoma"/>
          <w:bCs/>
          <w:szCs w:val="24"/>
        </w:rPr>
      </w:pPr>
    </w:p>
    <w:p w:rsidR="009E0E02" w:rsidRPr="009C4AE9" w:rsidRDefault="009C4AE9">
      <w:pPr>
        <w:rPr>
          <w:rFonts w:ascii="Tahoma" w:hAnsi="Tahoma" w:cs="Tahoma"/>
          <w:bCs/>
          <w:szCs w:val="24"/>
          <w:u w:val="single"/>
        </w:rPr>
      </w:pPr>
      <w:r w:rsidRPr="009C4AE9">
        <w:rPr>
          <w:rFonts w:ascii="Tahoma" w:hAnsi="Tahoma" w:cs="Tahoma"/>
          <w:bCs/>
          <w:szCs w:val="24"/>
          <w:u w:val="single"/>
        </w:rPr>
        <w:t>Training</w:t>
      </w:r>
    </w:p>
    <w:p w:rsidR="009E0E02" w:rsidRPr="009C4AE9" w:rsidRDefault="009C4AE9">
      <w:pPr>
        <w:rPr>
          <w:rFonts w:ascii="Tahoma" w:hAnsi="Tahoma" w:cs="Tahoma"/>
          <w:bCs/>
          <w:szCs w:val="24"/>
        </w:rPr>
      </w:pPr>
      <w:r w:rsidRPr="009C4AE9">
        <w:rPr>
          <w:rFonts w:ascii="Tahoma" w:hAnsi="Tahoma" w:cs="Tahoma"/>
          <w:bCs/>
          <w:szCs w:val="24"/>
        </w:rPr>
        <w:t>The DSL (and any deputies) should undergo training at an appropriate level to provide them with the knowledge and skills to carry out the role.</w:t>
      </w:r>
    </w:p>
    <w:p w:rsidR="009E0E02" w:rsidRPr="009C4AE9" w:rsidRDefault="009E0E02">
      <w:pPr>
        <w:rPr>
          <w:rFonts w:ascii="Tahoma" w:hAnsi="Tahoma" w:cs="Tahoma"/>
          <w:bCs/>
          <w:szCs w:val="24"/>
        </w:rPr>
      </w:pPr>
    </w:p>
    <w:p w:rsidR="009E0E02" w:rsidRPr="009C4AE9" w:rsidRDefault="009C4AE9">
      <w:pPr>
        <w:rPr>
          <w:rFonts w:ascii="Tahoma" w:hAnsi="Tahoma" w:cs="Tahoma"/>
          <w:bCs/>
          <w:szCs w:val="24"/>
        </w:rPr>
      </w:pPr>
      <w:r w:rsidRPr="009C4AE9">
        <w:rPr>
          <w:rFonts w:ascii="Tahoma" w:hAnsi="Tahoma" w:cs="Tahoma"/>
          <w:bCs/>
          <w:szCs w:val="24"/>
        </w:rPr>
        <w:t xml:space="preserve">They must also attend Prevent training. </w:t>
      </w:r>
    </w:p>
    <w:p w:rsidR="009E0E02" w:rsidRPr="009C4AE9" w:rsidRDefault="009E0E02">
      <w:pPr>
        <w:rPr>
          <w:rFonts w:ascii="Tahoma" w:hAnsi="Tahoma" w:cs="Tahoma"/>
          <w:bCs/>
          <w:szCs w:val="24"/>
        </w:rPr>
      </w:pPr>
    </w:p>
    <w:p w:rsidR="009E0E02" w:rsidRPr="009C4AE9" w:rsidRDefault="009C4AE9">
      <w:pPr>
        <w:rPr>
          <w:rFonts w:ascii="Tahoma" w:hAnsi="Tahoma" w:cs="Tahoma"/>
          <w:bCs/>
          <w:szCs w:val="24"/>
        </w:rPr>
      </w:pPr>
      <w:r w:rsidRPr="009C4AE9">
        <w:rPr>
          <w:rFonts w:ascii="Tahoma" w:hAnsi="Tahoma" w:cs="Tahoma"/>
          <w:bCs/>
          <w:szCs w:val="24"/>
        </w:rPr>
        <w:t xml:space="preserve">Their knowledge and skills must be updated at least annually to allow them to understand and keep up with any developments relevant to their role. </w:t>
      </w:r>
    </w:p>
    <w:p w:rsidR="009E0E02" w:rsidRPr="009C4AE9" w:rsidRDefault="009E0E02">
      <w:pPr>
        <w:rPr>
          <w:rFonts w:ascii="Tahoma" w:hAnsi="Tahoma" w:cs="Tahoma"/>
          <w:bCs/>
          <w:szCs w:val="24"/>
          <w:u w:val="single"/>
        </w:rPr>
      </w:pPr>
    </w:p>
    <w:p w:rsidR="009E0E02" w:rsidRPr="009C4AE9" w:rsidRDefault="009C4AE9">
      <w:pPr>
        <w:rPr>
          <w:rFonts w:ascii="Tahoma" w:hAnsi="Tahoma" w:cs="Tahoma"/>
          <w:bCs/>
          <w:szCs w:val="24"/>
          <w:u w:val="single"/>
        </w:rPr>
      </w:pPr>
      <w:r w:rsidRPr="009C4AE9">
        <w:rPr>
          <w:rFonts w:ascii="Tahoma" w:hAnsi="Tahoma" w:cs="Tahoma"/>
          <w:bCs/>
          <w:szCs w:val="24"/>
          <w:u w:val="single"/>
        </w:rPr>
        <w:t>Policy and procedures</w:t>
      </w:r>
    </w:p>
    <w:p w:rsidR="009E0E02" w:rsidRPr="009C4AE9" w:rsidRDefault="009C4AE9">
      <w:pPr>
        <w:rPr>
          <w:rFonts w:ascii="Tahoma" w:hAnsi="Tahoma" w:cs="Tahoma"/>
          <w:bCs/>
          <w:szCs w:val="24"/>
        </w:rPr>
      </w:pPr>
      <w:r w:rsidRPr="009C4AE9">
        <w:rPr>
          <w:rFonts w:ascii="Tahoma" w:hAnsi="Tahoma" w:cs="Tahoma"/>
          <w:bCs/>
          <w:szCs w:val="24"/>
        </w:rPr>
        <w:t xml:space="preserve">The DSL should ensure there is a safeguarding policy which is reviewed and updated annually (as a minimum); that the policy and procedures are known to, and understood by, all staff in the school; that the policy is available to parents and they understand the school’s safeguarding responsibilities and that referrals may be made. </w:t>
      </w:r>
    </w:p>
    <w:p w:rsidR="009E0E02" w:rsidRPr="009C4AE9" w:rsidRDefault="009E0E02">
      <w:pPr>
        <w:rPr>
          <w:rFonts w:ascii="Tahoma" w:hAnsi="Tahoma" w:cs="Tahoma"/>
          <w:bCs/>
          <w:szCs w:val="24"/>
        </w:rPr>
      </w:pPr>
    </w:p>
    <w:p w:rsidR="009E0E02" w:rsidRPr="009C4AE9" w:rsidRDefault="009C4AE9">
      <w:pPr>
        <w:rPr>
          <w:rFonts w:ascii="Tahoma" w:hAnsi="Tahoma" w:cs="Tahoma"/>
          <w:bCs/>
          <w:szCs w:val="24"/>
          <w:u w:val="single"/>
        </w:rPr>
      </w:pPr>
      <w:r w:rsidRPr="009C4AE9">
        <w:rPr>
          <w:rFonts w:ascii="Tahoma" w:hAnsi="Tahoma" w:cs="Tahoma"/>
          <w:bCs/>
          <w:szCs w:val="24"/>
          <w:u w:val="single"/>
        </w:rPr>
        <w:t>Recording</w:t>
      </w:r>
    </w:p>
    <w:p w:rsidR="009E0E02" w:rsidRPr="009C4AE9" w:rsidRDefault="009C4AE9">
      <w:pPr>
        <w:rPr>
          <w:rFonts w:ascii="Tahoma" w:hAnsi="Tahoma" w:cs="Tahoma"/>
          <w:bCs/>
          <w:szCs w:val="24"/>
        </w:rPr>
      </w:pPr>
      <w:r w:rsidRPr="009C4AE9">
        <w:rPr>
          <w:rFonts w:ascii="Tahoma" w:hAnsi="Tahoma" w:cs="Tahoma"/>
          <w:bCs/>
          <w:szCs w:val="24"/>
        </w:rPr>
        <w:t xml:space="preserve">The DSL should ensure there is an effective recording system for safeguarding matters, which is kept securely and confidentially with access restricted to those members of staff who have a lead role.   </w:t>
      </w:r>
    </w:p>
    <w:p w:rsidR="009E0E02" w:rsidRPr="009C4AE9" w:rsidRDefault="009E0E02">
      <w:pPr>
        <w:rPr>
          <w:rFonts w:ascii="Tahoma" w:hAnsi="Tahoma" w:cs="Tahoma"/>
          <w:bCs/>
          <w:szCs w:val="24"/>
        </w:rPr>
      </w:pPr>
    </w:p>
    <w:p w:rsidR="009E0E02" w:rsidRPr="009C4AE9" w:rsidRDefault="009C4AE9">
      <w:pPr>
        <w:rPr>
          <w:rFonts w:ascii="Tahoma" w:hAnsi="Tahoma" w:cs="Tahoma"/>
          <w:bCs/>
          <w:szCs w:val="24"/>
        </w:rPr>
      </w:pPr>
      <w:r w:rsidRPr="009C4AE9">
        <w:rPr>
          <w:rFonts w:ascii="Tahoma" w:hAnsi="Tahoma" w:cs="Tahoma"/>
          <w:bCs/>
          <w:szCs w:val="24"/>
        </w:rPr>
        <w:t xml:space="preserve">When a child leaves the school, the DSL should ensure his or her safeguarding records are securely transferred to the DSL in the receiving school in a timely fashion. Confirmation of receipt should be recorded. </w:t>
      </w:r>
    </w:p>
    <w:p w:rsidR="009E0E02" w:rsidRPr="009C4AE9" w:rsidRDefault="009E0E02">
      <w:pPr>
        <w:rPr>
          <w:rFonts w:ascii="Tahoma" w:hAnsi="Tahoma" w:cs="Tahoma"/>
          <w:bCs/>
          <w:szCs w:val="24"/>
        </w:rPr>
      </w:pPr>
    </w:p>
    <w:p w:rsidR="009E0E02" w:rsidRPr="009C4AE9" w:rsidRDefault="009E0E02">
      <w:pPr>
        <w:ind w:left="5760" w:firstLine="720"/>
        <w:rPr>
          <w:rFonts w:ascii="Tahoma" w:hAnsi="Tahoma" w:cs="Tahoma"/>
          <w:bCs/>
          <w:szCs w:val="24"/>
        </w:rPr>
      </w:pPr>
    </w:p>
    <w:p w:rsidR="009E0E02" w:rsidRPr="009C4AE9" w:rsidRDefault="009E0E02">
      <w:pPr>
        <w:ind w:left="5760" w:firstLine="720"/>
        <w:rPr>
          <w:rFonts w:ascii="Tahoma" w:hAnsi="Tahoma" w:cs="Tahoma"/>
          <w:bCs/>
          <w:szCs w:val="24"/>
        </w:rPr>
      </w:pPr>
    </w:p>
    <w:p w:rsidR="009E0E02" w:rsidRPr="009C4AE9" w:rsidRDefault="009E0E02">
      <w:pPr>
        <w:ind w:left="5760" w:firstLine="720"/>
        <w:rPr>
          <w:rFonts w:ascii="Tahoma" w:hAnsi="Tahoma" w:cs="Tahoma"/>
          <w:bCs/>
          <w:szCs w:val="24"/>
        </w:rPr>
      </w:pPr>
    </w:p>
    <w:p w:rsidR="009E0E02" w:rsidRPr="009C4AE9" w:rsidRDefault="009E0E02">
      <w:pPr>
        <w:ind w:left="5760" w:firstLine="720"/>
        <w:rPr>
          <w:rFonts w:ascii="Tahoma" w:hAnsi="Tahoma" w:cs="Tahoma"/>
          <w:bCs/>
          <w:szCs w:val="24"/>
        </w:rPr>
      </w:pPr>
    </w:p>
    <w:p w:rsidR="009E0E02" w:rsidRPr="009C4AE9" w:rsidRDefault="009E0E02">
      <w:pPr>
        <w:ind w:left="5760" w:firstLine="720"/>
        <w:rPr>
          <w:rFonts w:ascii="Tahoma" w:hAnsi="Tahoma" w:cs="Tahoma"/>
          <w:bCs/>
          <w:szCs w:val="24"/>
        </w:rPr>
      </w:pPr>
    </w:p>
    <w:p w:rsidR="009E0E02" w:rsidRPr="009C4AE9" w:rsidRDefault="009E0E02">
      <w:pPr>
        <w:ind w:left="5760" w:firstLine="720"/>
        <w:rPr>
          <w:rFonts w:ascii="Tahoma" w:hAnsi="Tahoma" w:cs="Tahoma"/>
          <w:bCs/>
          <w:szCs w:val="24"/>
        </w:rPr>
      </w:pPr>
    </w:p>
    <w:p w:rsidR="009E0E02" w:rsidRPr="009C4AE9" w:rsidRDefault="009E0E02">
      <w:pPr>
        <w:ind w:left="5760" w:firstLine="720"/>
        <w:rPr>
          <w:rFonts w:ascii="Tahoma" w:hAnsi="Tahoma" w:cs="Tahoma"/>
          <w:bCs/>
          <w:szCs w:val="24"/>
        </w:rPr>
      </w:pPr>
    </w:p>
    <w:p w:rsidR="009E0E02" w:rsidRPr="009C4AE9" w:rsidRDefault="009E0E02">
      <w:pPr>
        <w:ind w:left="5760" w:firstLine="720"/>
        <w:rPr>
          <w:rFonts w:ascii="Tahoma" w:hAnsi="Tahoma" w:cs="Tahoma"/>
          <w:bCs/>
          <w:szCs w:val="24"/>
        </w:rPr>
      </w:pPr>
    </w:p>
    <w:p w:rsidR="009E0E02" w:rsidRPr="009C4AE9" w:rsidRDefault="009E0E02">
      <w:pPr>
        <w:ind w:left="5760" w:firstLine="720"/>
        <w:rPr>
          <w:rFonts w:ascii="Tahoma" w:hAnsi="Tahoma" w:cs="Tahoma"/>
          <w:bCs/>
          <w:szCs w:val="24"/>
        </w:rPr>
      </w:pPr>
    </w:p>
    <w:p w:rsidR="009E0E02" w:rsidRPr="009C4AE9" w:rsidRDefault="009E0E02">
      <w:pPr>
        <w:ind w:left="5760" w:firstLine="720"/>
        <w:rPr>
          <w:rFonts w:ascii="Tahoma" w:hAnsi="Tahoma" w:cs="Tahoma"/>
          <w:bCs/>
          <w:szCs w:val="24"/>
        </w:rPr>
      </w:pPr>
    </w:p>
    <w:p w:rsidR="009E0E02" w:rsidRPr="009C4AE9" w:rsidRDefault="009E0E02">
      <w:pPr>
        <w:ind w:left="5760" w:firstLine="720"/>
        <w:rPr>
          <w:rFonts w:ascii="Tahoma" w:hAnsi="Tahoma" w:cs="Tahoma"/>
          <w:bCs/>
          <w:szCs w:val="24"/>
        </w:rPr>
      </w:pPr>
    </w:p>
    <w:p w:rsidR="009E0E02" w:rsidRPr="009C4AE9" w:rsidRDefault="009E0E02">
      <w:pPr>
        <w:ind w:left="5760" w:firstLine="720"/>
        <w:rPr>
          <w:rFonts w:ascii="Tahoma" w:hAnsi="Tahoma" w:cs="Tahoma"/>
          <w:bCs/>
          <w:szCs w:val="24"/>
        </w:rPr>
      </w:pPr>
    </w:p>
    <w:p w:rsidR="009E0E02" w:rsidRPr="009C4AE9" w:rsidRDefault="009E0E02">
      <w:pPr>
        <w:ind w:left="5760" w:firstLine="720"/>
        <w:rPr>
          <w:rFonts w:ascii="Tahoma" w:hAnsi="Tahoma" w:cs="Tahoma"/>
          <w:bCs/>
          <w:szCs w:val="24"/>
        </w:rPr>
      </w:pPr>
    </w:p>
    <w:p w:rsidR="009E0E02" w:rsidRPr="009C4AE9" w:rsidRDefault="009E0E02">
      <w:pPr>
        <w:ind w:left="5760" w:firstLine="720"/>
        <w:rPr>
          <w:rFonts w:ascii="Tahoma" w:hAnsi="Tahoma" w:cs="Tahoma"/>
          <w:bCs/>
          <w:szCs w:val="24"/>
        </w:rPr>
      </w:pPr>
    </w:p>
    <w:p w:rsidR="009E0E02" w:rsidRPr="009C4AE9" w:rsidRDefault="009E0E02">
      <w:pPr>
        <w:ind w:left="5760" w:firstLine="720"/>
        <w:rPr>
          <w:rFonts w:ascii="Tahoma" w:hAnsi="Tahoma" w:cs="Tahoma"/>
          <w:bCs/>
          <w:szCs w:val="24"/>
        </w:rPr>
      </w:pPr>
    </w:p>
    <w:p w:rsidR="009E0E02" w:rsidRPr="009C4AE9" w:rsidRDefault="009E0E02">
      <w:pPr>
        <w:ind w:left="5760" w:firstLine="720"/>
        <w:rPr>
          <w:rFonts w:ascii="Tahoma" w:hAnsi="Tahoma" w:cs="Tahoma"/>
          <w:bCs/>
          <w:szCs w:val="24"/>
        </w:rPr>
      </w:pPr>
    </w:p>
    <w:p w:rsidR="009E0E02" w:rsidRPr="009C4AE9" w:rsidRDefault="009E0E02">
      <w:pPr>
        <w:ind w:left="5760" w:firstLine="720"/>
        <w:rPr>
          <w:rFonts w:ascii="Tahoma" w:hAnsi="Tahoma" w:cs="Tahoma"/>
          <w:bCs/>
          <w:szCs w:val="24"/>
        </w:rPr>
      </w:pPr>
    </w:p>
    <w:p w:rsidR="009E0E02" w:rsidRPr="009C4AE9" w:rsidRDefault="009E0E02">
      <w:pPr>
        <w:ind w:left="5760" w:firstLine="720"/>
        <w:rPr>
          <w:rFonts w:ascii="Tahoma" w:hAnsi="Tahoma" w:cs="Tahoma"/>
          <w:bCs/>
          <w:szCs w:val="24"/>
        </w:rPr>
      </w:pPr>
    </w:p>
    <w:p w:rsidR="009E0E02" w:rsidRPr="009C4AE9" w:rsidRDefault="009E0E02">
      <w:pPr>
        <w:ind w:left="5760" w:firstLine="720"/>
        <w:rPr>
          <w:rFonts w:ascii="Tahoma" w:hAnsi="Tahoma" w:cs="Tahoma"/>
          <w:bCs/>
          <w:szCs w:val="24"/>
        </w:rPr>
      </w:pPr>
    </w:p>
    <w:p w:rsidR="009E0E02" w:rsidRPr="009C4AE9" w:rsidRDefault="009E0E02">
      <w:pPr>
        <w:ind w:left="5760" w:firstLine="720"/>
        <w:rPr>
          <w:rFonts w:ascii="Tahoma" w:hAnsi="Tahoma" w:cs="Tahoma"/>
          <w:bCs/>
          <w:szCs w:val="24"/>
        </w:rPr>
      </w:pPr>
    </w:p>
    <w:p w:rsidR="009E0E02" w:rsidRPr="009C4AE9" w:rsidRDefault="009E0E02">
      <w:pPr>
        <w:ind w:left="5760" w:firstLine="720"/>
        <w:rPr>
          <w:rFonts w:ascii="Tahoma" w:hAnsi="Tahoma" w:cs="Tahoma"/>
          <w:bCs/>
          <w:szCs w:val="24"/>
        </w:rPr>
      </w:pPr>
    </w:p>
    <w:p w:rsidR="009E0E02" w:rsidRPr="009C4AE9" w:rsidRDefault="009E0E02">
      <w:pPr>
        <w:ind w:left="5760" w:firstLine="720"/>
        <w:rPr>
          <w:rFonts w:ascii="Tahoma" w:hAnsi="Tahoma" w:cs="Tahoma"/>
          <w:bCs/>
          <w:szCs w:val="24"/>
        </w:rPr>
      </w:pPr>
    </w:p>
    <w:p w:rsidR="009E0E02" w:rsidRPr="009C4AE9" w:rsidRDefault="009E0E02">
      <w:pPr>
        <w:ind w:left="5760" w:firstLine="720"/>
        <w:rPr>
          <w:rFonts w:ascii="Tahoma" w:hAnsi="Tahoma" w:cs="Tahoma"/>
          <w:bCs/>
          <w:szCs w:val="24"/>
        </w:rPr>
      </w:pPr>
    </w:p>
    <w:p w:rsidR="009E0E02" w:rsidRPr="009C4AE9" w:rsidRDefault="009C4AE9">
      <w:pPr>
        <w:pStyle w:val="MediumGrid21"/>
        <w:rPr>
          <w:rFonts w:ascii="Tahoma" w:hAnsi="Tahoma" w:cs="Tahoma"/>
          <w:b/>
          <w:szCs w:val="24"/>
        </w:rPr>
      </w:pPr>
      <w:r w:rsidRPr="009C4AE9">
        <w:rPr>
          <w:rFonts w:ascii="Tahoma" w:hAnsi="Tahoma" w:cs="Tahoma"/>
          <w:b/>
          <w:szCs w:val="24"/>
        </w:rPr>
        <w:t>Appendix 12</w:t>
      </w:r>
    </w:p>
    <w:p w:rsidR="009E0E02" w:rsidRPr="009C4AE9" w:rsidRDefault="009C4AE9">
      <w:pPr>
        <w:pStyle w:val="MediumGrid21"/>
        <w:rPr>
          <w:rFonts w:ascii="Tahoma" w:hAnsi="Tahoma" w:cs="Tahoma"/>
          <w:szCs w:val="24"/>
          <w:u w:val="single"/>
        </w:rPr>
      </w:pPr>
      <w:r w:rsidRPr="009C4AE9">
        <w:rPr>
          <w:rFonts w:ascii="Tahoma" w:hAnsi="Tahoma" w:cs="Tahoma"/>
          <w:szCs w:val="24"/>
          <w:u w:val="single"/>
        </w:rPr>
        <w:t>Seven Golden Rules of Information Sharing</w:t>
      </w:r>
    </w:p>
    <w:p w:rsidR="009E0E02" w:rsidRPr="009C4AE9" w:rsidRDefault="009C4AE9">
      <w:pPr>
        <w:pStyle w:val="NormalWeb"/>
        <w:numPr>
          <w:ilvl w:val="0"/>
          <w:numId w:val="51"/>
        </w:numPr>
        <w:rPr>
          <w:rFonts w:ascii="Tahoma" w:hAnsi="Tahoma"/>
          <w:sz w:val="24"/>
          <w:szCs w:val="24"/>
        </w:rPr>
      </w:pPr>
      <w:r w:rsidRPr="009C4AE9">
        <w:rPr>
          <w:rFonts w:ascii="Tahoma" w:hAnsi="Tahoma"/>
          <w:sz w:val="24"/>
          <w:szCs w:val="24"/>
        </w:rPr>
        <w:t xml:space="preserve">Remember that the Data Protection Act is not a barrier to sharing information but provides a framework to ensure that personal information about living persons is shared appropriately. </w:t>
      </w:r>
    </w:p>
    <w:p w:rsidR="009E0E02" w:rsidRPr="009C4AE9" w:rsidRDefault="009C4AE9">
      <w:pPr>
        <w:pStyle w:val="NormalWeb"/>
        <w:numPr>
          <w:ilvl w:val="0"/>
          <w:numId w:val="51"/>
        </w:numPr>
        <w:rPr>
          <w:rFonts w:ascii="Tahoma" w:hAnsi="Tahoma"/>
          <w:sz w:val="24"/>
          <w:szCs w:val="24"/>
        </w:rPr>
      </w:pPr>
      <w:r w:rsidRPr="009C4AE9">
        <w:rPr>
          <w:rFonts w:ascii="Tahoma" w:hAnsi="Tahoma"/>
          <w:sz w:val="24"/>
          <w:szCs w:val="24"/>
        </w:rPr>
        <w:t xml:space="preserve">Be open and honest with the person (and/or their family where appropriate) from the outset about why, what, how and with whom information will, or could be shared, and seek their agreement, unless it is unsafe or inappropriate to do so. </w:t>
      </w:r>
    </w:p>
    <w:p w:rsidR="009E0E02" w:rsidRPr="009C4AE9" w:rsidRDefault="009C4AE9">
      <w:pPr>
        <w:pStyle w:val="NormalWeb"/>
        <w:numPr>
          <w:ilvl w:val="0"/>
          <w:numId w:val="51"/>
        </w:numPr>
        <w:rPr>
          <w:rFonts w:ascii="Tahoma" w:hAnsi="Tahoma"/>
          <w:sz w:val="24"/>
          <w:szCs w:val="24"/>
        </w:rPr>
      </w:pPr>
      <w:r w:rsidRPr="009C4AE9">
        <w:rPr>
          <w:rFonts w:ascii="Tahoma" w:hAnsi="Tahoma"/>
          <w:sz w:val="24"/>
          <w:szCs w:val="24"/>
        </w:rPr>
        <w:t xml:space="preserve">Seek advice if you are in any doubt, without disclosing the identity of the person where possible. </w:t>
      </w:r>
    </w:p>
    <w:p w:rsidR="009E0E02" w:rsidRPr="009C4AE9" w:rsidRDefault="009C4AE9">
      <w:pPr>
        <w:pStyle w:val="NormalWeb"/>
        <w:numPr>
          <w:ilvl w:val="0"/>
          <w:numId w:val="51"/>
        </w:numPr>
        <w:rPr>
          <w:rFonts w:ascii="Tahoma" w:hAnsi="Tahoma"/>
          <w:sz w:val="24"/>
          <w:szCs w:val="24"/>
        </w:rPr>
      </w:pPr>
      <w:r w:rsidRPr="009C4AE9">
        <w:rPr>
          <w:rFonts w:ascii="Tahoma" w:hAnsi="Tahoma"/>
          <w:sz w:val="24"/>
          <w:szCs w:val="24"/>
        </w:rPr>
        <w:t xml:space="preserve">Share with consent where appropriate and, where possible, respect the wishes of those who do not consent to share confidential information. You may still share information without consent if, in your judgement, that lack of consent can be overridden in the public interest. You will need to base your judgement on the facts of the case. </w:t>
      </w:r>
    </w:p>
    <w:p w:rsidR="009E0E02" w:rsidRPr="009C4AE9" w:rsidRDefault="009C4AE9">
      <w:pPr>
        <w:pStyle w:val="NormalWeb"/>
        <w:numPr>
          <w:ilvl w:val="0"/>
          <w:numId w:val="51"/>
        </w:numPr>
        <w:rPr>
          <w:rFonts w:ascii="Tahoma" w:hAnsi="Tahoma"/>
          <w:sz w:val="24"/>
          <w:szCs w:val="24"/>
        </w:rPr>
      </w:pPr>
      <w:r w:rsidRPr="009C4AE9">
        <w:rPr>
          <w:rFonts w:ascii="Tahoma" w:hAnsi="Tahoma"/>
          <w:sz w:val="24"/>
          <w:szCs w:val="24"/>
        </w:rPr>
        <w:t xml:space="preserve">Consider safety and well-being: Base your information sharing decisions on considerations of the safety and well-being of the person and others who may be affected by their actions. </w:t>
      </w:r>
    </w:p>
    <w:p w:rsidR="009E0E02" w:rsidRPr="009C4AE9" w:rsidRDefault="009C4AE9">
      <w:pPr>
        <w:pStyle w:val="NormalWeb"/>
        <w:numPr>
          <w:ilvl w:val="0"/>
          <w:numId w:val="51"/>
        </w:numPr>
        <w:rPr>
          <w:rFonts w:ascii="Tahoma" w:hAnsi="Tahoma"/>
          <w:sz w:val="24"/>
          <w:szCs w:val="24"/>
        </w:rPr>
      </w:pPr>
      <w:r w:rsidRPr="009C4AE9">
        <w:rPr>
          <w:rFonts w:ascii="Tahoma" w:hAnsi="Tahoma"/>
          <w:sz w:val="24"/>
          <w:szCs w:val="24"/>
        </w:rPr>
        <w:t xml:space="preserve">Necessary, proportionate, relevant, accurate, timely and secure: Ensure that the information you share is necessary for the purpose for which you are sharing it, is shared only with those people who need to have it, is accurate and up-to-date, is shared in a timely fashion, and is shared securely. </w:t>
      </w:r>
    </w:p>
    <w:p w:rsidR="009E0E02" w:rsidRPr="009C4AE9" w:rsidRDefault="009C4AE9">
      <w:pPr>
        <w:pStyle w:val="NormalWeb"/>
        <w:numPr>
          <w:ilvl w:val="0"/>
          <w:numId w:val="51"/>
        </w:numPr>
        <w:rPr>
          <w:rFonts w:ascii="Tahoma" w:hAnsi="Tahoma"/>
          <w:sz w:val="24"/>
          <w:szCs w:val="24"/>
        </w:rPr>
      </w:pPr>
      <w:r w:rsidRPr="009C4AE9">
        <w:rPr>
          <w:rFonts w:ascii="Tahoma" w:hAnsi="Tahoma"/>
          <w:sz w:val="24"/>
          <w:szCs w:val="24"/>
        </w:rPr>
        <w:t xml:space="preserve">Keep a record of your decision and the reasons for it – whether it is to share information or not. If you decide to share, then record what you have shared, with whom and for what purpose. </w:t>
      </w:r>
    </w:p>
    <w:p w:rsidR="009E0E02" w:rsidRPr="009C4AE9" w:rsidRDefault="009C4AE9">
      <w:pPr>
        <w:pStyle w:val="NormalWeb"/>
        <w:rPr>
          <w:rFonts w:ascii="Tahoma" w:hAnsi="Tahoma"/>
          <w:sz w:val="24"/>
          <w:szCs w:val="24"/>
        </w:rPr>
      </w:pPr>
      <w:r w:rsidRPr="009C4AE9">
        <w:rPr>
          <w:rFonts w:ascii="Tahoma" w:hAnsi="Tahoma"/>
          <w:sz w:val="24"/>
          <w:szCs w:val="24"/>
        </w:rPr>
        <w:t xml:space="preserve">Extract from HM Government Information Sharing: Guidance for practitioners and managers. Copies can be obtained from www.ecm.gov.uk/informationsharing </w:t>
      </w:r>
    </w:p>
    <w:p w:rsidR="009E0E02" w:rsidRPr="009C4AE9" w:rsidRDefault="009E0E02">
      <w:pPr>
        <w:pStyle w:val="MediumGrid21"/>
        <w:rPr>
          <w:rFonts w:ascii="Tahoma" w:hAnsi="Tahoma" w:cs="Tahoma"/>
          <w:b/>
          <w:szCs w:val="24"/>
        </w:rPr>
      </w:pPr>
    </w:p>
    <w:p w:rsidR="009E0E02" w:rsidRPr="009C4AE9" w:rsidRDefault="009E0E02">
      <w:pPr>
        <w:pStyle w:val="MediumGrid21"/>
        <w:rPr>
          <w:rFonts w:ascii="Tahoma" w:hAnsi="Tahoma" w:cs="Tahoma"/>
          <w:b/>
          <w:szCs w:val="24"/>
        </w:rPr>
      </w:pPr>
    </w:p>
    <w:p w:rsidR="009E0E02" w:rsidRPr="009C4AE9" w:rsidRDefault="009E0E02">
      <w:pPr>
        <w:pStyle w:val="MediumGrid21"/>
        <w:rPr>
          <w:rFonts w:ascii="Tahoma" w:hAnsi="Tahoma" w:cs="Tahoma"/>
          <w:b/>
          <w:szCs w:val="24"/>
        </w:rPr>
      </w:pPr>
    </w:p>
    <w:p w:rsidR="009E0E02" w:rsidRPr="009C4AE9" w:rsidRDefault="009E0E02">
      <w:pPr>
        <w:pStyle w:val="MediumGrid21"/>
        <w:rPr>
          <w:rFonts w:ascii="Tahoma" w:hAnsi="Tahoma" w:cs="Tahoma"/>
          <w:b/>
          <w:szCs w:val="24"/>
        </w:rPr>
      </w:pPr>
    </w:p>
    <w:p w:rsidR="009E0E02" w:rsidRPr="009C4AE9" w:rsidRDefault="009E0E02">
      <w:pPr>
        <w:pStyle w:val="MediumGrid21"/>
        <w:rPr>
          <w:rFonts w:ascii="Tahoma" w:hAnsi="Tahoma" w:cs="Tahoma"/>
          <w:b/>
          <w:szCs w:val="24"/>
        </w:rPr>
      </w:pPr>
    </w:p>
    <w:p w:rsidR="009E0E02" w:rsidRPr="009C4AE9" w:rsidRDefault="009E0E02">
      <w:pPr>
        <w:pStyle w:val="MediumGrid21"/>
        <w:rPr>
          <w:rFonts w:ascii="Tahoma" w:hAnsi="Tahoma" w:cs="Tahoma"/>
          <w:b/>
          <w:szCs w:val="24"/>
        </w:rPr>
      </w:pPr>
    </w:p>
    <w:p w:rsidR="009E0E02" w:rsidRPr="009C4AE9" w:rsidRDefault="009E0E02">
      <w:pPr>
        <w:pStyle w:val="MediumGrid21"/>
        <w:rPr>
          <w:rFonts w:ascii="Tahoma" w:hAnsi="Tahoma" w:cs="Tahoma"/>
          <w:b/>
          <w:szCs w:val="24"/>
        </w:rPr>
      </w:pPr>
    </w:p>
    <w:p w:rsidR="009E0E02" w:rsidRPr="009C4AE9" w:rsidRDefault="009E0E02">
      <w:pPr>
        <w:pStyle w:val="MediumGrid21"/>
        <w:rPr>
          <w:rFonts w:ascii="Tahoma" w:hAnsi="Tahoma" w:cs="Tahoma"/>
          <w:b/>
          <w:szCs w:val="24"/>
        </w:rPr>
      </w:pPr>
    </w:p>
    <w:p w:rsidR="009E0E02" w:rsidRPr="009C4AE9" w:rsidRDefault="009E0E02">
      <w:pPr>
        <w:pStyle w:val="MediumGrid21"/>
        <w:rPr>
          <w:rFonts w:ascii="Tahoma" w:hAnsi="Tahoma" w:cs="Tahoma"/>
          <w:b/>
          <w:szCs w:val="24"/>
        </w:rPr>
      </w:pPr>
    </w:p>
    <w:p w:rsidR="009E0E02" w:rsidRPr="009C4AE9" w:rsidRDefault="009E0E02">
      <w:pPr>
        <w:pStyle w:val="MediumGrid21"/>
        <w:rPr>
          <w:rFonts w:ascii="Tahoma" w:hAnsi="Tahoma" w:cs="Tahoma"/>
          <w:b/>
          <w:szCs w:val="24"/>
        </w:rPr>
      </w:pPr>
    </w:p>
    <w:p w:rsidR="009E0E02" w:rsidRPr="009C4AE9" w:rsidRDefault="009E0E02">
      <w:pPr>
        <w:pStyle w:val="MediumGrid21"/>
        <w:rPr>
          <w:rFonts w:ascii="Tahoma" w:hAnsi="Tahoma" w:cs="Tahoma"/>
          <w:b/>
          <w:szCs w:val="24"/>
        </w:rPr>
      </w:pPr>
    </w:p>
    <w:p w:rsidR="009E0E02" w:rsidRPr="009C4AE9" w:rsidRDefault="009E0E02">
      <w:pPr>
        <w:pStyle w:val="MediumGrid21"/>
        <w:rPr>
          <w:rFonts w:ascii="Tahoma" w:hAnsi="Tahoma" w:cs="Tahoma"/>
          <w:b/>
          <w:szCs w:val="24"/>
        </w:rPr>
      </w:pPr>
    </w:p>
    <w:p w:rsidR="009E0E02" w:rsidRPr="009C4AE9" w:rsidRDefault="009E0E02">
      <w:pPr>
        <w:pStyle w:val="MediumGrid21"/>
        <w:rPr>
          <w:rFonts w:ascii="Tahoma" w:hAnsi="Tahoma" w:cs="Tahoma"/>
          <w:b/>
          <w:szCs w:val="24"/>
        </w:rPr>
      </w:pPr>
    </w:p>
    <w:p w:rsidR="009E0E02" w:rsidRPr="009C4AE9" w:rsidRDefault="009E0E02">
      <w:pPr>
        <w:pStyle w:val="MediumGrid21"/>
        <w:rPr>
          <w:rFonts w:ascii="Tahoma" w:hAnsi="Tahoma" w:cs="Tahoma"/>
          <w:b/>
          <w:szCs w:val="24"/>
        </w:rPr>
      </w:pPr>
    </w:p>
    <w:p w:rsidR="009E0E02" w:rsidRPr="009C4AE9" w:rsidRDefault="009E0E02">
      <w:pPr>
        <w:pStyle w:val="MediumGrid21"/>
        <w:rPr>
          <w:rFonts w:ascii="Tahoma" w:hAnsi="Tahoma" w:cs="Tahoma"/>
          <w:b/>
          <w:szCs w:val="24"/>
        </w:rPr>
      </w:pPr>
    </w:p>
    <w:p w:rsidR="009E0E02" w:rsidRPr="009C4AE9" w:rsidRDefault="009C4AE9">
      <w:pPr>
        <w:pStyle w:val="MediumGrid21"/>
        <w:rPr>
          <w:rFonts w:ascii="Tahoma" w:hAnsi="Tahoma" w:cs="Tahoma"/>
          <w:b/>
          <w:szCs w:val="24"/>
        </w:rPr>
      </w:pPr>
      <w:r w:rsidRPr="009C4AE9">
        <w:rPr>
          <w:rFonts w:ascii="Tahoma" w:hAnsi="Tahoma" w:cs="Tahoma"/>
          <w:b/>
          <w:szCs w:val="24"/>
        </w:rPr>
        <w:t>Appendix 13</w:t>
      </w:r>
    </w:p>
    <w:p w:rsidR="009E0E02" w:rsidRPr="009C4AE9" w:rsidRDefault="009C4AE9">
      <w:pPr>
        <w:pStyle w:val="MediumGrid21"/>
        <w:rPr>
          <w:rFonts w:ascii="Tahoma" w:hAnsi="Tahoma" w:cs="Tahoma"/>
          <w:bCs/>
          <w:szCs w:val="24"/>
          <w:u w:val="single"/>
          <w:lang w:eastAsia="en-GB"/>
        </w:rPr>
      </w:pPr>
      <w:r w:rsidRPr="009C4AE9">
        <w:rPr>
          <w:rFonts w:ascii="Tahoma" w:hAnsi="Tahoma" w:cs="Tahoma"/>
          <w:bCs/>
          <w:szCs w:val="24"/>
          <w:u w:val="single"/>
          <w:lang w:eastAsia="en-GB"/>
        </w:rPr>
        <w:t>Governing Body Responsibilities</w:t>
      </w:r>
    </w:p>
    <w:p w:rsidR="009E0E02" w:rsidRPr="009C4AE9" w:rsidRDefault="009E0E02">
      <w:pPr>
        <w:pStyle w:val="MediumGrid21"/>
        <w:rPr>
          <w:rFonts w:ascii="Tahoma" w:hAnsi="Tahoma" w:cs="Tahoma"/>
          <w:szCs w:val="24"/>
          <w:lang w:eastAsia="en-GB"/>
        </w:rPr>
      </w:pPr>
    </w:p>
    <w:p w:rsidR="009E0E02" w:rsidRPr="009C4AE9" w:rsidRDefault="009C4AE9">
      <w:pPr>
        <w:pStyle w:val="MediumGrid21"/>
        <w:rPr>
          <w:rFonts w:ascii="Tahoma" w:hAnsi="Tahoma" w:cs="Tahoma"/>
          <w:szCs w:val="24"/>
          <w:lang w:eastAsia="en-GB"/>
        </w:rPr>
      </w:pPr>
      <w:r w:rsidRPr="009C4AE9">
        <w:rPr>
          <w:rFonts w:ascii="Tahoma" w:hAnsi="Tahoma" w:cs="Tahoma"/>
          <w:szCs w:val="24"/>
          <w:lang w:eastAsia="en-GB"/>
        </w:rPr>
        <w:t>The governors and staff are committed to providing a caring, positive, safe and stimulating environment that promotes the social, physical, and moral development of our children, in line with our mission statement.</w:t>
      </w:r>
    </w:p>
    <w:p w:rsidR="009E0E02" w:rsidRPr="009C4AE9" w:rsidRDefault="009E0E02">
      <w:pPr>
        <w:pStyle w:val="MediumGrid21"/>
        <w:rPr>
          <w:rFonts w:ascii="Tahoma" w:hAnsi="Tahoma" w:cs="Tahoma"/>
          <w:szCs w:val="24"/>
          <w:lang w:eastAsia="en-GB"/>
        </w:rPr>
      </w:pPr>
    </w:p>
    <w:p w:rsidR="009E0E02" w:rsidRPr="009C4AE9" w:rsidRDefault="009C4AE9">
      <w:pPr>
        <w:pStyle w:val="MediumGrid21"/>
        <w:rPr>
          <w:rFonts w:ascii="Tahoma" w:hAnsi="Tahoma" w:cs="Tahoma"/>
          <w:szCs w:val="24"/>
          <w:lang w:eastAsia="en-GB"/>
        </w:rPr>
      </w:pPr>
      <w:r w:rsidRPr="009C4AE9">
        <w:rPr>
          <w:rFonts w:ascii="Tahoma" w:hAnsi="Tahoma" w:cs="Tahoma"/>
          <w:szCs w:val="24"/>
          <w:lang w:eastAsia="en-GB"/>
        </w:rPr>
        <w:t>The purpose of this document is to raise the awareness of all governors of the need to safeguard children, and of their specific responsibilities.</w:t>
      </w:r>
    </w:p>
    <w:p w:rsidR="009E0E02" w:rsidRPr="009C4AE9" w:rsidRDefault="009E0E02">
      <w:pPr>
        <w:pStyle w:val="MediumGrid21"/>
        <w:rPr>
          <w:rFonts w:ascii="Tahoma" w:hAnsi="Tahoma" w:cs="Tahoma"/>
          <w:b/>
          <w:bCs/>
          <w:szCs w:val="24"/>
          <w:lang w:eastAsia="en-GB"/>
        </w:rPr>
      </w:pPr>
    </w:p>
    <w:p w:rsidR="009E0E02" w:rsidRPr="009C4AE9" w:rsidRDefault="009C4AE9">
      <w:pPr>
        <w:pStyle w:val="NoSpacing"/>
        <w:rPr>
          <w:rFonts w:ascii="Tahoma" w:hAnsi="Tahoma" w:cs="Tahoma"/>
          <w:b/>
          <w:szCs w:val="24"/>
          <w:lang w:eastAsia="en-GB"/>
        </w:rPr>
      </w:pPr>
      <w:r w:rsidRPr="009C4AE9">
        <w:rPr>
          <w:rFonts w:ascii="Tahoma" w:hAnsi="Tahoma" w:cs="Tahoma"/>
          <w:b/>
          <w:szCs w:val="24"/>
          <w:lang w:eastAsia="en-GB"/>
        </w:rPr>
        <w:t>1. What is safeguarding?</w:t>
      </w:r>
    </w:p>
    <w:p w:rsidR="009E0E02" w:rsidRPr="009C4AE9" w:rsidRDefault="009C4AE9">
      <w:pPr>
        <w:pStyle w:val="NoSpacing"/>
        <w:rPr>
          <w:rFonts w:ascii="Tahoma" w:hAnsi="Tahoma" w:cs="Tahoma"/>
          <w:szCs w:val="24"/>
          <w:lang w:eastAsia="en-GB"/>
        </w:rPr>
      </w:pPr>
      <w:r w:rsidRPr="009C4AE9">
        <w:rPr>
          <w:rFonts w:ascii="Tahoma" w:hAnsi="Tahoma" w:cs="Tahoma"/>
          <w:szCs w:val="24"/>
          <w:lang w:eastAsia="en-GB"/>
        </w:rPr>
        <w:t>DfE guidance (</w:t>
      </w:r>
      <w:r w:rsidRPr="009C4AE9">
        <w:rPr>
          <w:rFonts w:ascii="Tahoma" w:hAnsi="Tahoma" w:cs="Tahoma"/>
          <w:i/>
          <w:iCs/>
          <w:szCs w:val="24"/>
          <w:lang w:eastAsia="en-GB"/>
        </w:rPr>
        <w:t>Working Together to Safeguard Children, DfE, 2015</w:t>
      </w:r>
      <w:r w:rsidRPr="009C4AE9">
        <w:rPr>
          <w:rFonts w:ascii="Tahoma" w:hAnsi="Tahoma" w:cs="Tahoma"/>
          <w:szCs w:val="24"/>
          <w:lang w:eastAsia="en-GB"/>
        </w:rPr>
        <w:t>) defines safeguarding as:</w:t>
      </w:r>
    </w:p>
    <w:p w:rsidR="009E0E02" w:rsidRPr="009C4AE9" w:rsidRDefault="009C4AE9">
      <w:pPr>
        <w:pStyle w:val="NoSpacing"/>
        <w:numPr>
          <w:ilvl w:val="0"/>
          <w:numId w:val="46"/>
        </w:numPr>
        <w:rPr>
          <w:rFonts w:ascii="Tahoma" w:hAnsi="Tahoma" w:cs="Tahoma"/>
          <w:szCs w:val="24"/>
          <w:lang w:eastAsia="en-GB"/>
        </w:rPr>
      </w:pPr>
      <w:r w:rsidRPr="009C4AE9">
        <w:rPr>
          <w:rFonts w:ascii="Tahoma" w:hAnsi="Tahoma" w:cs="Tahoma"/>
          <w:szCs w:val="24"/>
          <w:lang w:eastAsia="en-GB"/>
        </w:rPr>
        <w:t>protecting children from maltreatment</w:t>
      </w:r>
    </w:p>
    <w:p w:rsidR="009E0E02" w:rsidRPr="009C4AE9" w:rsidRDefault="009C4AE9">
      <w:pPr>
        <w:pStyle w:val="NoSpacing"/>
        <w:numPr>
          <w:ilvl w:val="0"/>
          <w:numId w:val="46"/>
        </w:numPr>
        <w:rPr>
          <w:rFonts w:ascii="Tahoma" w:hAnsi="Tahoma" w:cs="Tahoma"/>
          <w:szCs w:val="24"/>
          <w:lang w:eastAsia="en-GB"/>
        </w:rPr>
      </w:pPr>
      <w:r w:rsidRPr="009C4AE9">
        <w:rPr>
          <w:rFonts w:ascii="Tahoma" w:hAnsi="Tahoma" w:cs="Tahoma"/>
          <w:szCs w:val="24"/>
          <w:lang w:eastAsia="en-GB"/>
        </w:rPr>
        <w:t>preventing impairment of children’s health or development</w:t>
      </w:r>
    </w:p>
    <w:p w:rsidR="009E0E02" w:rsidRPr="009C4AE9" w:rsidRDefault="009C4AE9">
      <w:pPr>
        <w:pStyle w:val="NoSpacing"/>
        <w:numPr>
          <w:ilvl w:val="0"/>
          <w:numId w:val="46"/>
        </w:numPr>
        <w:rPr>
          <w:rFonts w:ascii="Tahoma" w:hAnsi="Tahoma" w:cs="Tahoma"/>
          <w:szCs w:val="24"/>
          <w:lang w:eastAsia="en-GB"/>
        </w:rPr>
      </w:pPr>
      <w:r w:rsidRPr="009C4AE9">
        <w:rPr>
          <w:rFonts w:ascii="Tahoma" w:hAnsi="Tahoma" w:cs="Tahoma"/>
          <w:szCs w:val="24"/>
          <w:lang w:eastAsia="en-GB"/>
        </w:rPr>
        <w:t>ensuring that children are growing up in circumstances consistent with the provision of safe and effective care</w:t>
      </w:r>
    </w:p>
    <w:p w:rsidR="009E0E02" w:rsidRPr="009C4AE9" w:rsidRDefault="009C4AE9">
      <w:pPr>
        <w:pStyle w:val="NoSpacing"/>
        <w:numPr>
          <w:ilvl w:val="0"/>
          <w:numId w:val="46"/>
        </w:numPr>
        <w:rPr>
          <w:rFonts w:ascii="Tahoma" w:hAnsi="Tahoma" w:cs="Tahoma"/>
          <w:szCs w:val="24"/>
          <w:lang w:eastAsia="en-GB"/>
        </w:rPr>
      </w:pPr>
      <w:r w:rsidRPr="009C4AE9">
        <w:rPr>
          <w:rFonts w:ascii="Tahoma" w:hAnsi="Tahoma" w:cs="Tahoma"/>
          <w:szCs w:val="24"/>
          <w:lang w:eastAsia="en-GB"/>
        </w:rPr>
        <w:t>undertaking the role so as to enable all children to have optimum life chances and to enter adulthood successfully</w:t>
      </w:r>
    </w:p>
    <w:p w:rsidR="009E0E02" w:rsidRPr="009C4AE9" w:rsidRDefault="009E0E02">
      <w:pPr>
        <w:pStyle w:val="NoSpacing"/>
        <w:rPr>
          <w:rFonts w:ascii="Tahoma" w:hAnsi="Tahoma" w:cs="Tahoma"/>
          <w:szCs w:val="24"/>
          <w:lang w:eastAsia="en-GB"/>
        </w:rPr>
      </w:pPr>
    </w:p>
    <w:p w:rsidR="009E0E02" w:rsidRPr="009C4AE9" w:rsidRDefault="009C4AE9">
      <w:pPr>
        <w:pStyle w:val="NoSpacing"/>
        <w:rPr>
          <w:rFonts w:ascii="Tahoma" w:hAnsi="Tahoma" w:cs="Tahoma"/>
          <w:szCs w:val="24"/>
          <w:lang w:eastAsia="en-GB"/>
        </w:rPr>
      </w:pPr>
      <w:r w:rsidRPr="009C4AE9">
        <w:rPr>
          <w:rFonts w:ascii="Tahoma" w:hAnsi="Tahoma" w:cs="Tahoma"/>
          <w:szCs w:val="24"/>
          <w:lang w:eastAsia="en-GB"/>
        </w:rPr>
        <w:t>The same guidance defines child protection as referring to the activity that is undertaken to protect specific children who are suffering, or are likely to suffer, significant harm.</w:t>
      </w:r>
    </w:p>
    <w:p w:rsidR="009E0E02" w:rsidRPr="009C4AE9" w:rsidRDefault="009E0E02">
      <w:pPr>
        <w:pStyle w:val="NoSpacing"/>
        <w:rPr>
          <w:rFonts w:ascii="Tahoma" w:hAnsi="Tahoma" w:cs="Tahoma"/>
          <w:szCs w:val="24"/>
          <w:lang w:eastAsia="en-GB"/>
        </w:rPr>
      </w:pPr>
    </w:p>
    <w:p w:rsidR="009E0E02" w:rsidRPr="009C4AE9" w:rsidRDefault="009C4AE9">
      <w:pPr>
        <w:pStyle w:val="NoSpacing"/>
        <w:rPr>
          <w:rFonts w:ascii="Tahoma" w:hAnsi="Tahoma" w:cs="Tahoma"/>
          <w:szCs w:val="24"/>
          <w:lang w:eastAsia="en-GB"/>
        </w:rPr>
      </w:pPr>
      <w:r w:rsidRPr="009C4AE9">
        <w:rPr>
          <w:rFonts w:ascii="Tahoma" w:hAnsi="Tahoma" w:cs="Tahoma"/>
          <w:szCs w:val="24"/>
          <w:lang w:eastAsia="en-GB"/>
        </w:rPr>
        <w:t>Safeguarding encompasses issues such as pupil health and safety, and bullying, and a range of other issues, for example: arrangements for meeting the medical needs of children with medical conditions; providing first aid; school security; and drugs and substance misuse. There may also be other safeguarding issues that are specific to the local area.</w:t>
      </w:r>
    </w:p>
    <w:p w:rsidR="009E0E02" w:rsidRPr="009C4AE9" w:rsidRDefault="009E0E02">
      <w:pPr>
        <w:pStyle w:val="NoSpacing"/>
        <w:rPr>
          <w:rFonts w:ascii="Tahoma" w:hAnsi="Tahoma" w:cs="Tahoma"/>
          <w:i/>
          <w:iCs/>
          <w:szCs w:val="24"/>
          <w:lang w:eastAsia="en-GB"/>
        </w:rPr>
      </w:pPr>
    </w:p>
    <w:p w:rsidR="009E0E02" w:rsidRPr="009C4AE9" w:rsidRDefault="009C4AE9">
      <w:pPr>
        <w:pStyle w:val="NoSpacing"/>
        <w:rPr>
          <w:rFonts w:ascii="Tahoma" w:hAnsi="Tahoma" w:cs="Tahoma"/>
          <w:b/>
          <w:szCs w:val="24"/>
          <w:lang w:eastAsia="en-GB"/>
        </w:rPr>
      </w:pPr>
      <w:r w:rsidRPr="009C4AE9">
        <w:rPr>
          <w:rFonts w:ascii="Tahoma" w:hAnsi="Tahoma" w:cs="Tahoma"/>
          <w:b/>
          <w:szCs w:val="24"/>
          <w:lang w:eastAsia="en-GB"/>
        </w:rPr>
        <w:t>2. What are the statutory responsibilities of the governing body?</w:t>
      </w:r>
    </w:p>
    <w:p w:rsidR="009E0E02" w:rsidRPr="009C4AE9" w:rsidRDefault="009C4AE9">
      <w:pPr>
        <w:pStyle w:val="NoSpacing"/>
        <w:rPr>
          <w:rFonts w:ascii="Tahoma" w:hAnsi="Tahoma" w:cs="Tahoma"/>
          <w:szCs w:val="24"/>
          <w:lang w:eastAsia="en-GB"/>
        </w:rPr>
      </w:pPr>
      <w:r w:rsidRPr="009C4AE9">
        <w:rPr>
          <w:rFonts w:ascii="Tahoma" w:hAnsi="Tahoma" w:cs="Tahoma"/>
          <w:szCs w:val="24"/>
          <w:lang w:eastAsia="en-GB"/>
        </w:rPr>
        <w:t>We have a statutory duty to have arrangements in place to ensure that as the governing body, we:</w:t>
      </w:r>
    </w:p>
    <w:p w:rsidR="009E0E02" w:rsidRPr="009C4AE9" w:rsidRDefault="009C4AE9">
      <w:pPr>
        <w:pStyle w:val="NoSpacing"/>
        <w:numPr>
          <w:ilvl w:val="0"/>
          <w:numId w:val="47"/>
        </w:numPr>
        <w:rPr>
          <w:rFonts w:ascii="Tahoma" w:hAnsi="Tahoma" w:cs="Tahoma"/>
          <w:szCs w:val="24"/>
          <w:lang w:eastAsia="en-GB"/>
        </w:rPr>
      </w:pPr>
      <w:r w:rsidRPr="009C4AE9">
        <w:rPr>
          <w:rFonts w:ascii="Tahoma" w:hAnsi="Tahoma" w:cs="Tahoma"/>
          <w:szCs w:val="24"/>
          <w:lang w:eastAsia="en-GB"/>
        </w:rPr>
        <w:t>exercise our functions with a view to safeguarding and promoting the welfare of children</w:t>
      </w:r>
    </w:p>
    <w:p w:rsidR="009E0E02" w:rsidRPr="009C4AE9" w:rsidRDefault="009C4AE9">
      <w:pPr>
        <w:pStyle w:val="NoSpacing"/>
        <w:numPr>
          <w:ilvl w:val="0"/>
          <w:numId w:val="47"/>
        </w:numPr>
        <w:rPr>
          <w:rFonts w:ascii="Tahoma" w:hAnsi="Tahoma" w:cs="Tahoma"/>
          <w:szCs w:val="24"/>
          <w:lang w:eastAsia="en-GB"/>
        </w:rPr>
      </w:pPr>
      <w:r w:rsidRPr="009C4AE9">
        <w:rPr>
          <w:rFonts w:ascii="Tahoma" w:hAnsi="Tahoma" w:cs="Tahoma"/>
          <w:szCs w:val="24"/>
          <w:lang w:eastAsia="en-GB"/>
        </w:rPr>
        <w:t>have regard to any guidance issued by the Secretary of State for Education when drawing up those arrangements.</w:t>
      </w:r>
    </w:p>
    <w:p w:rsidR="009E0E02" w:rsidRPr="009C4AE9" w:rsidRDefault="009E0E02">
      <w:pPr>
        <w:pStyle w:val="NoSpacing"/>
        <w:rPr>
          <w:rFonts w:ascii="Tahoma" w:hAnsi="Tahoma" w:cs="Tahoma"/>
          <w:szCs w:val="24"/>
          <w:lang w:eastAsia="en-GB"/>
        </w:rPr>
      </w:pPr>
    </w:p>
    <w:p w:rsidR="009E0E02" w:rsidRPr="009C4AE9" w:rsidRDefault="009C4AE9">
      <w:pPr>
        <w:pStyle w:val="NoSpacing"/>
        <w:rPr>
          <w:rFonts w:ascii="Tahoma" w:hAnsi="Tahoma" w:cs="Tahoma"/>
          <w:szCs w:val="24"/>
          <w:lang w:eastAsia="en-GB"/>
        </w:rPr>
      </w:pPr>
      <w:r w:rsidRPr="009C4AE9">
        <w:rPr>
          <w:rFonts w:ascii="Tahoma" w:hAnsi="Tahoma" w:cs="Tahoma"/>
          <w:szCs w:val="24"/>
          <w:lang w:eastAsia="en-GB"/>
        </w:rPr>
        <w:t>This means that a governing body is accountable for ensuring their establishment has effective policies and procedures in place (in accordance with appropriate guidance), and for monitoring the school’s compliance with them. Neither the governing body, nor individual governors, have a role in dealing with individual cases or a right to know details of cases (except when exercising their disciplinary functions in respect of allegations against a member of staff).</w:t>
      </w:r>
    </w:p>
    <w:p w:rsidR="009E0E02" w:rsidRPr="009C4AE9" w:rsidRDefault="009E0E02">
      <w:pPr>
        <w:pStyle w:val="NoSpacing"/>
        <w:rPr>
          <w:rFonts w:ascii="Tahoma" w:hAnsi="Tahoma" w:cs="Tahoma"/>
          <w:szCs w:val="24"/>
          <w:lang w:eastAsia="en-GB"/>
        </w:rPr>
      </w:pPr>
    </w:p>
    <w:p w:rsidR="009E0E02" w:rsidRPr="009C4AE9" w:rsidRDefault="009C4AE9">
      <w:pPr>
        <w:pStyle w:val="NoSpacing"/>
        <w:rPr>
          <w:rFonts w:ascii="Tahoma" w:hAnsi="Tahoma" w:cs="Tahoma"/>
          <w:szCs w:val="24"/>
          <w:lang w:eastAsia="en-GB"/>
        </w:rPr>
      </w:pPr>
      <w:r w:rsidRPr="009C4AE9">
        <w:rPr>
          <w:rFonts w:ascii="Tahoma" w:hAnsi="Tahoma" w:cs="Tahoma"/>
          <w:szCs w:val="24"/>
          <w:lang w:eastAsia="en-GB"/>
        </w:rPr>
        <w:t>In particular, the governing body needs to ensure:</w:t>
      </w:r>
    </w:p>
    <w:p w:rsidR="009E0E02" w:rsidRPr="009C4AE9" w:rsidRDefault="009C4AE9">
      <w:pPr>
        <w:pStyle w:val="NoSpacing"/>
        <w:numPr>
          <w:ilvl w:val="0"/>
          <w:numId w:val="48"/>
        </w:numPr>
        <w:rPr>
          <w:rFonts w:ascii="Tahoma" w:hAnsi="Tahoma" w:cs="Tahoma"/>
          <w:szCs w:val="24"/>
          <w:lang w:eastAsia="en-GB"/>
        </w:rPr>
      </w:pPr>
      <w:r w:rsidRPr="009C4AE9">
        <w:rPr>
          <w:rFonts w:ascii="Tahoma" w:hAnsi="Tahoma" w:cs="Tahoma"/>
          <w:szCs w:val="24"/>
          <w:lang w:eastAsia="en-GB"/>
        </w:rPr>
        <w:t>the school has a child protection policy and procedures in place that are in accordance with local authority guidance and locally agreed inter-agency procedures, and the policy is made available to parents on request</w:t>
      </w:r>
    </w:p>
    <w:p w:rsidR="009E0E02" w:rsidRPr="009C4AE9" w:rsidRDefault="009C4AE9">
      <w:pPr>
        <w:pStyle w:val="NoSpacing"/>
        <w:numPr>
          <w:ilvl w:val="0"/>
          <w:numId w:val="48"/>
        </w:numPr>
        <w:rPr>
          <w:rFonts w:ascii="Tahoma" w:hAnsi="Tahoma" w:cs="Tahoma"/>
          <w:szCs w:val="24"/>
          <w:lang w:eastAsia="en-GB"/>
        </w:rPr>
      </w:pPr>
      <w:r w:rsidRPr="009C4AE9">
        <w:rPr>
          <w:rFonts w:ascii="Tahoma" w:hAnsi="Tahoma" w:cs="Tahoma"/>
          <w:szCs w:val="24"/>
          <w:lang w:eastAsia="en-GB"/>
        </w:rPr>
        <w:t>the school operates safe recruitment procedures and makes sure that all appropriate checks are carried out on staff and volunteers who work with children</w:t>
      </w:r>
    </w:p>
    <w:p w:rsidR="009E0E02" w:rsidRPr="009C4AE9" w:rsidRDefault="009C4AE9">
      <w:pPr>
        <w:pStyle w:val="NoSpacing"/>
        <w:numPr>
          <w:ilvl w:val="0"/>
          <w:numId w:val="48"/>
        </w:numPr>
        <w:rPr>
          <w:rFonts w:ascii="Tahoma" w:hAnsi="Tahoma" w:cs="Tahoma"/>
          <w:szCs w:val="24"/>
          <w:lang w:eastAsia="en-GB"/>
        </w:rPr>
      </w:pPr>
      <w:r w:rsidRPr="009C4AE9">
        <w:rPr>
          <w:rFonts w:ascii="Tahoma" w:hAnsi="Tahoma" w:cs="Tahoma"/>
          <w:szCs w:val="24"/>
          <w:lang w:eastAsia="en-GB"/>
        </w:rPr>
        <w:t>the school has procedures for dealing with allegations of abuse against members of staff and volunteers that comply with guidance from the local authority and locally agreed interagency procedures;</w:t>
      </w:r>
    </w:p>
    <w:p w:rsidR="009E0E02" w:rsidRPr="009C4AE9" w:rsidRDefault="009C4AE9">
      <w:pPr>
        <w:pStyle w:val="NoSpacing"/>
        <w:numPr>
          <w:ilvl w:val="0"/>
          <w:numId w:val="48"/>
        </w:numPr>
        <w:rPr>
          <w:rFonts w:ascii="Tahoma" w:hAnsi="Tahoma" w:cs="Tahoma"/>
          <w:szCs w:val="24"/>
          <w:lang w:eastAsia="en-GB"/>
        </w:rPr>
      </w:pPr>
      <w:r w:rsidRPr="009C4AE9">
        <w:rPr>
          <w:rFonts w:ascii="Tahoma" w:hAnsi="Tahoma" w:cs="Tahoma"/>
          <w:szCs w:val="24"/>
          <w:lang w:eastAsia="en-GB"/>
        </w:rPr>
        <w:t>a senior member of the school’s leadership team is designated to take lead responsibility for dealing with child protection issues (called the Designated Safeguarding Lead – DSL)</w:t>
      </w:r>
    </w:p>
    <w:p w:rsidR="009E0E02" w:rsidRPr="009C4AE9" w:rsidRDefault="009C4AE9">
      <w:pPr>
        <w:pStyle w:val="NoSpacing"/>
        <w:numPr>
          <w:ilvl w:val="0"/>
          <w:numId w:val="48"/>
        </w:numPr>
        <w:rPr>
          <w:rFonts w:ascii="Tahoma" w:hAnsi="Tahoma" w:cs="Tahoma"/>
          <w:szCs w:val="24"/>
          <w:lang w:eastAsia="en-GB"/>
        </w:rPr>
      </w:pPr>
      <w:r w:rsidRPr="009C4AE9">
        <w:rPr>
          <w:rFonts w:ascii="Tahoma" w:hAnsi="Tahoma" w:cs="Tahoma"/>
          <w:szCs w:val="24"/>
          <w:lang w:eastAsia="en-GB"/>
        </w:rPr>
        <w:t>the curriculum educates children to keep themselves safe (for example, through personal safety, anti-bullying, e-safety etc.)</w:t>
      </w:r>
    </w:p>
    <w:p w:rsidR="009E0E02" w:rsidRPr="009C4AE9" w:rsidRDefault="009E0E02">
      <w:pPr>
        <w:pStyle w:val="NoSpacing"/>
        <w:rPr>
          <w:rFonts w:ascii="Tahoma" w:hAnsi="Tahoma" w:cs="Tahoma"/>
          <w:szCs w:val="24"/>
          <w:lang w:eastAsia="en-GB"/>
        </w:rPr>
      </w:pPr>
    </w:p>
    <w:p w:rsidR="009E0E02" w:rsidRPr="009C4AE9" w:rsidRDefault="009C4AE9">
      <w:pPr>
        <w:pStyle w:val="NoSpacing"/>
        <w:rPr>
          <w:rFonts w:ascii="Tahoma" w:hAnsi="Tahoma" w:cs="Tahoma"/>
          <w:b/>
          <w:szCs w:val="24"/>
          <w:lang w:eastAsia="en-GB"/>
        </w:rPr>
      </w:pPr>
      <w:r w:rsidRPr="009C4AE9">
        <w:rPr>
          <w:rFonts w:ascii="Tahoma" w:hAnsi="Tahoma" w:cs="Tahoma"/>
          <w:b/>
          <w:szCs w:val="24"/>
          <w:lang w:eastAsia="en-GB"/>
        </w:rPr>
        <w:t>3. What is the role of the link governor for safeguarding?</w:t>
      </w:r>
    </w:p>
    <w:p w:rsidR="009E0E02" w:rsidRPr="009C4AE9" w:rsidRDefault="009C4AE9">
      <w:pPr>
        <w:pStyle w:val="NoSpacing"/>
        <w:numPr>
          <w:ilvl w:val="0"/>
          <w:numId w:val="49"/>
        </w:numPr>
        <w:rPr>
          <w:rFonts w:ascii="Tahoma" w:hAnsi="Tahoma" w:cs="Tahoma"/>
          <w:szCs w:val="24"/>
          <w:lang w:eastAsia="en-GB"/>
        </w:rPr>
      </w:pPr>
      <w:r w:rsidRPr="009C4AE9">
        <w:rPr>
          <w:rFonts w:ascii="Tahoma" w:hAnsi="Tahoma" w:cs="Tahoma"/>
          <w:szCs w:val="24"/>
          <w:lang w:eastAsia="en-GB"/>
        </w:rPr>
        <w:t>Review the school’s safeguarding policy annually with the school’s Designated Safeguarding Lead</w:t>
      </w:r>
    </w:p>
    <w:p w:rsidR="009E0E02" w:rsidRPr="009C4AE9" w:rsidRDefault="009C4AE9">
      <w:pPr>
        <w:pStyle w:val="NoSpacing"/>
        <w:numPr>
          <w:ilvl w:val="0"/>
          <w:numId w:val="49"/>
        </w:numPr>
        <w:rPr>
          <w:rFonts w:ascii="Tahoma" w:hAnsi="Tahoma" w:cs="Tahoma"/>
          <w:szCs w:val="24"/>
          <w:lang w:eastAsia="en-GB"/>
        </w:rPr>
      </w:pPr>
      <w:r w:rsidRPr="009C4AE9">
        <w:rPr>
          <w:rFonts w:ascii="Tahoma" w:hAnsi="Tahoma" w:cs="Tahoma"/>
          <w:szCs w:val="24"/>
          <w:lang w:eastAsia="en-GB"/>
        </w:rPr>
        <w:t>Undertake an annual review of the school’s safeguarding procedures, including ensuring the school has appropriate processes in place to train staff in safeguarding and child protection, and adopts safer recruitment processes</w:t>
      </w:r>
    </w:p>
    <w:p w:rsidR="009E0E02" w:rsidRPr="009C4AE9" w:rsidRDefault="009C4AE9">
      <w:pPr>
        <w:pStyle w:val="NoSpacing"/>
        <w:numPr>
          <w:ilvl w:val="0"/>
          <w:numId w:val="49"/>
        </w:numPr>
        <w:rPr>
          <w:rFonts w:ascii="Tahoma" w:hAnsi="Tahoma" w:cs="Tahoma"/>
          <w:szCs w:val="24"/>
          <w:lang w:eastAsia="en-GB"/>
        </w:rPr>
      </w:pPr>
      <w:r w:rsidRPr="009C4AE9">
        <w:rPr>
          <w:rFonts w:ascii="Tahoma" w:hAnsi="Tahoma" w:cs="Tahoma"/>
          <w:szCs w:val="24"/>
          <w:lang w:eastAsia="en-GB"/>
        </w:rPr>
        <w:t>Undertake a termly review of the single central record of recruitment and vetting checks</w:t>
      </w:r>
    </w:p>
    <w:p w:rsidR="009E0E02" w:rsidRPr="009C4AE9" w:rsidRDefault="009C4AE9">
      <w:pPr>
        <w:pStyle w:val="NoSpacing"/>
        <w:numPr>
          <w:ilvl w:val="0"/>
          <w:numId w:val="49"/>
        </w:numPr>
        <w:rPr>
          <w:rFonts w:ascii="Tahoma" w:hAnsi="Tahoma" w:cs="Tahoma"/>
          <w:szCs w:val="24"/>
          <w:lang w:eastAsia="en-GB"/>
        </w:rPr>
      </w:pPr>
      <w:r w:rsidRPr="009C4AE9">
        <w:rPr>
          <w:rFonts w:ascii="Tahoma" w:hAnsi="Tahoma" w:cs="Tahoma"/>
          <w:szCs w:val="24"/>
          <w:lang w:eastAsia="en-GB"/>
        </w:rPr>
        <w:t>Be familiar with LA guidance and policy relating to safeguarding and child protection, and be trained by Wandsworth Local Authority in Child Protection and Safeguarding Procedures</w:t>
      </w:r>
    </w:p>
    <w:p w:rsidR="009E0E02" w:rsidRPr="009C4AE9" w:rsidRDefault="009C4AE9">
      <w:pPr>
        <w:pStyle w:val="NoSpacing"/>
        <w:numPr>
          <w:ilvl w:val="0"/>
          <w:numId w:val="49"/>
        </w:numPr>
        <w:rPr>
          <w:rFonts w:ascii="Tahoma" w:hAnsi="Tahoma" w:cs="Tahoma"/>
          <w:szCs w:val="24"/>
          <w:lang w:eastAsia="en-GB"/>
        </w:rPr>
      </w:pPr>
      <w:r w:rsidRPr="009C4AE9">
        <w:rPr>
          <w:rFonts w:ascii="Tahoma" w:hAnsi="Tahoma" w:cs="Tahoma"/>
          <w:szCs w:val="24"/>
          <w:lang w:eastAsia="en-GB"/>
        </w:rPr>
        <w:t>Meet regularly with the school’s Designated Member for Safeguarding to monitor the effectiveness of the school’s safeguarding procedures</w:t>
      </w:r>
    </w:p>
    <w:p w:rsidR="009E0E02" w:rsidRPr="009C4AE9" w:rsidRDefault="009C4AE9">
      <w:pPr>
        <w:pStyle w:val="NoSpacing"/>
        <w:numPr>
          <w:ilvl w:val="0"/>
          <w:numId w:val="49"/>
        </w:numPr>
        <w:rPr>
          <w:rFonts w:ascii="Tahoma" w:hAnsi="Tahoma" w:cs="Tahoma"/>
          <w:szCs w:val="24"/>
          <w:lang w:eastAsia="en-GB"/>
        </w:rPr>
      </w:pPr>
      <w:r w:rsidRPr="009C4AE9">
        <w:rPr>
          <w:rFonts w:ascii="Tahoma" w:hAnsi="Tahoma" w:cs="Tahoma"/>
          <w:szCs w:val="24"/>
          <w:lang w:eastAsia="en-GB"/>
        </w:rPr>
        <w:t>Ensure at least one governor on the recruitment and selection panel for staff has successfully completed the accredited Safer Recruitment training</w:t>
      </w:r>
    </w:p>
    <w:p w:rsidR="009E0E02" w:rsidRPr="009C4AE9" w:rsidRDefault="009C4AE9">
      <w:pPr>
        <w:pStyle w:val="NoSpacing"/>
        <w:numPr>
          <w:ilvl w:val="0"/>
          <w:numId w:val="49"/>
        </w:numPr>
        <w:rPr>
          <w:rFonts w:ascii="Tahoma" w:hAnsi="Tahoma" w:cs="Tahoma"/>
          <w:szCs w:val="24"/>
          <w:lang w:eastAsia="en-GB"/>
        </w:rPr>
      </w:pPr>
      <w:r w:rsidRPr="009C4AE9">
        <w:rPr>
          <w:rFonts w:ascii="Tahoma" w:hAnsi="Tahoma" w:cs="Tahoma"/>
          <w:szCs w:val="24"/>
          <w:lang w:eastAsia="en-GB"/>
        </w:rPr>
        <w:t>Ensure there is an annual report on safeguarding to the governing body</w:t>
      </w:r>
    </w:p>
    <w:p w:rsidR="009E0E02" w:rsidRPr="009C4AE9" w:rsidRDefault="009C4AE9">
      <w:pPr>
        <w:pStyle w:val="NoSpacing"/>
        <w:numPr>
          <w:ilvl w:val="0"/>
          <w:numId w:val="49"/>
        </w:numPr>
        <w:rPr>
          <w:rFonts w:ascii="Tahoma" w:hAnsi="Tahoma" w:cs="Tahoma"/>
          <w:szCs w:val="24"/>
          <w:lang w:eastAsia="en-GB"/>
        </w:rPr>
      </w:pPr>
      <w:r w:rsidRPr="009C4AE9">
        <w:rPr>
          <w:rFonts w:ascii="Tahoma" w:hAnsi="Tahoma" w:cs="Tahoma"/>
          <w:szCs w:val="24"/>
          <w:lang w:eastAsia="en-GB"/>
        </w:rPr>
        <w:t>Encourage other governors to develop their understanding of the governing body’s responsibilities with regard to Child Protection and to induct another governor into the role for succession planning purposes</w:t>
      </w:r>
    </w:p>
    <w:p w:rsidR="009E0E02" w:rsidRPr="009C4AE9" w:rsidRDefault="009E0E02">
      <w:pPr>
        <w:pStyle w:val="NoSpacing"/>
        <w:rPr>
          <w:rFonts w:ascii="Tahoma" w:hAnsi="Tahoma" w:cs="Tahoma"/>
          <w:szCs w:val="24"/>
          <w:lang w:eastAsia="en-GB"/>
        </w:rPr>
      </w:pPr>
    </w:p>
    <w:p w:rsidR="009E0E02" w:rsidRPr="009C4AE9" w:rsidRDefault="009C4AE9">
      <w:pPr>
        <w:pStyle w:val="NoSpacing"/>
        <w:rPr>
          <w:rFonts w:ascii="Tahoma" w:hAnsi="Tahoma" w:cs="Tahoma"/>
          <w:b/>
          <w:szCs w:val="24"/>
          <w:lang w:eastAsia="en-GB"/>
        </w:rPr>
      </w:pPr>
      <w:r w:rsidRPr="009C4AE9">
        <w:rPr>
          <w:rFonts w:ascii="Tahoma" w:hAnsi="Tahoma" w:cs="Tahoma"/>
          <w:b/>
          <w:szCs w:val="24"/>
          <w:lang w:eastAsia="en-GB"/>
        </w:rPr>
        <w:t>4. What are the expectations of other governors?</w:t>
      </w:r>
    </w:p>
    <w:p w:rsidR="009E0E02" w:rsidRPr="009C4AE9" w:rsidRDefault="009C4AE9">
      <w:pPr>
        <w:pStyle w:val="NoSpacing"/>
        <w:numPr>
          <w:ilvl w:val="0"/>
          <w:numId w:val="50"/>
        </w:numPr>
        <w:rPr>
          <w:rFonts w:ascii="Tahoma" w:hAnsi="Tahoma" w:cs="Tahoma"/>
          <w:szCs w:val="24"/>
          <w:lang w:eastAsia="en-GB"/>
        </w:rPr>
      </w:pPr>
      <w:r w:rsidRPr="009C4AE9">
        <w:rPr>
          <w:rFonts w:ascii="Tahoma" w:hAnsi="Tahoma" w:cs="Tahoma"/>
          <w:szCs w:val="24"/>
          <w:lang w:eastAsia="en-GB"/>
        </w:rPr>
        <w:t>Take part in child protection training every three years, or after appointment for new governors. Training includes advice on how to respond to ‘Disclosures of Abuse’</w:t>
      </w:r>
    </w:p>
    <w:p w:rsidR="009E0E02" w:rsidRPr="009C4AE9" w:rsidRDefault="009C4AE9">
      <w:pPr>
        <w:pStyle w:val="NoSpacing"/>
        <w:numPr>
          <w:ilvl w:val="0"/>
          <w:numId w:val="50"/>
        </w:numPr>
        <w:rPr>
          <w:rFonts w:ascii="Tahoma" w:hAnsi="Tahoma" w:cs="Tahoma"/>
          <w:szCs w:val="24"/>
          <w:lang w:eastAsia="en-GB"/>
        </w:rPr>
      </w:pPr>
      <w:r w:rsidRPr="009C4AE9">
        <w:rPr>
          <w:rFonts w:ascii="Tahoma" w:hAnsi="Tahoma" w:cs="Tahoma"/>
          <w:szCs w:val="24"/>
          <w:lang w:eastAsia="en-GB"/>
        </w:rPr>
        <w:t>Be aware of and have regard to the school’s safeguarding and child protection policy</w:t>
      </w:r>
    </w:p>
    <w:p w:rsidR="009E0E02" w:rsidRPr="009C4AE9" w:rsidRDefault="009C4AE9">
      <w:pPr>
        <w:pStyle w:val="NoSpacing"/>
        <w:numPr>
          <w:ilvl w:val="0"/>
          <w:numId w:val="50"/>
        </w:numPr>
        <w:rPr>
          <w:rFonts w:ascii="Tahoma" w:hAnsi="Tahoma" w:cs="Tahoma"/>
          <w:szCs w:val="24"/>
          <w:lang w:eastAsia="en-GB"/>
        </w:rPr>
      </w:pPr>
      <w:r w:rsidRPr="009C4AE9">
        <w:rPr>
          <w:rFonts w:ascii="Tahoma" w:hAnsi="Tahoma" w:cs="Tahoma"/>
          <w:szCs w:val="24"/>
          <w:lang w:eastAsia="en-GB"/>
        </w:rPr>
        <w:t>Report any safeguarding issues to the Designated Person at school</w:t>
      </w:r>
    </w:p>
    <w:p w:rsidR="009E0E02" w:rsidRPr="009C4AE9" w:rsidRDefault="009C4AE9">
      <w:pPr>
        <w:pStyle w:val="NoSpacing"/>
        <w:numPr>
          <w:ilvl w:val="0"/>
          <w:numId w:val="50"/>
        </w:numPr>
        <w:rPr>
          <w:rFonts w:ascii="Tahoma" w:hAnsi="Tahoma" w:cs="Tahoma"/>
          <w:szCs w:val="24"/>
          <w:lang w:eastAsia="en-GB"/>
        </w:rPr>
      </w:pPr>
      <w:r w:rsidRPr="009C4AE9">
        <w:rPr>
          <w:rFonts w:ascii="Tahoma" w:hAnsi="Tahoma" w:cs="Tahoma"/>
          <w:szCs w:val="24"/>
          <w:lang w:eastAsia="en-GB"/>
        </w:rPr>
        <w:t>Obtain an enhanced disclosure from the Disclosure and Barring Service (DBS) through the school</w:t>
      </w:r>
      <w:r w:rsidRPr="009C4AE9">
        <w:rPr>
          <w:rFonts w:ascii="Tahoma" w:hAnsi="Tahoma" w:cs="Tahoma"/>
          <w:szCs w:val="24"/>
        </w:rPr>
        <w:tab/>
      </w:r>
    </w:p>
    <w:p w:rsidR="009E0E02" w:rsidRPr="009C4AE9" w:rsidRDefault="009E0E02">
      <w:pPr>
        <w:pStyle w:val="MediumGrid21"/>
        <w:rPr>
          <w:rFonts w:ascii="Tahoma" w:hAnsi="Tahoma" w:cs="Tahoma"/>
          <w:szCs w:val="24"/>
          <w:u w:val="single"/>
        </w:rPr>
      </w:pPr>
    </w:p>
    <w:p w:rsidR="009E0E02" w:rsidRPr="009C4AE9" w:rsidRDefault="009E0E02">
      <w:pPr>
        <w:pStyle w:val="MediumGrid21"/>
        <w:rPr>
          <w:rFonts w:ascii="Tahoma" w:hAnsi="Tahoma" w:cs="Tahoma"/>
          <w:szCs w:val="24"/>
          <w:u w:val="single"/>
        </w:rPr>
      </w:pPr>
    </w:p>
    <w:p w:rsidR="009E0E02" w:rsidRPr="009C4AE9" w:rsidRDefault="009E0E02">
      <w:pPr>
        <w:pStyle w:val="MediumGrid21"/>
        <w:rPr>
          <w:rFonts w:ascii="Tahoma" w:hAnsi="Tahoma" w:cs="Tahoma"/>
          <w:szCs w:val="24"/>
          <w:u w:val="single"/>
        </w:rPr>
      </w:pPr>
    </w:p>
    <w:p w:rsidR="009E0E02" w:rsidRPr="009C4AE9" w:rsidRDefault="009E0E02">
      <w:pPr>
        <w:pStyle w:val="MediumGrid21"/>
        <w:rPr>
          <w:rFonts w:ascii="Tahoma" w:hAnsi="Tahoma" w:cs="Tahoma"/>
          <w:szCs w:val="24"/>
          <w:u w:val="single"/>
        </w:rPr>
      </w:pPr>
    </w:p>
    <w:p w:rsidR="009E0E02" w:rsidRPr="009C4AE9" w:rsidRDefault="009E0E02">
      <w:pPr>
        <w:pStyle w:val="MediumGrid21"/>
        <w:rPr>
          <w:rFonts w:ascii="Tahoma" w:hAnsi="Tahoma" w:cs="Tahoma"/>
          <w:szCs w:val="24"/>
          <w:u w:val="single"/>
        </w:rPr>
      </w:pPr>
    </w:p>
    <w:p w:rsidR="009E0E02" w:rsidRPr="009C4AE9" w:rsidRDefault="009E0E02">
      <w:pPr>
        <w:pStyle w:val="MediumGrid21"/>
        <w:rPr>
          <w:rFonts w:ascii="Tahoma" w:hAnsi="Tahoma" w:cs="Tahoma"/>
          <w:szCs w:val="24"/>
          <w:u w:val="single"/>
        </w:rPr>
      </w:pPr>
    </w:p>
    <w:p w:rsidR="009E0E02" w:rsidRPr="009C4AE9" w:rsidRDefault="009E0E02">
      <w:pPr>
        <w:pStyle w:val="MediumGrid21"/>
        <w:rPr>
          <w:rFonts w:ascii="Tahoma" w:hAnsi="Tahoma" w:cs="Tahoma"/>
          <w:szCs w:val="24"/>
          <w:u w:val="single"/>
        </w:rPr>
      </w:pPr>
    </w:p>
    <w:p w:rsidR="009E0E02" w:rsidRPr="009C4AE9" w:rsidRDefault="009E0E02">
      <w:pPr>
        <w:pStyle w:val="MediumGrid21"/>
        <w:rPr>
          <w:rFonts w:ascii="Tahoma" w:hAnsi="Tahoma" w:cs="Tahoma"/>
          <w:szCs w:val="24"/>
          <w:u w:val="single"/>
        </w:rPr>
      </w:pPr>
    </w:p>
    <w:p w:rsidR="009E0E02" w:rsidRPr="009C4AE9" w:rsidRDefault="009E0E02">
      <w:pPr>
        <w:pStyle w:val="MediumGrid21"/>
        <w:rPr>
          <w:rFonts w:ascii="Tahoma" w:hAnsi="Tahoma" w:cs="Tahoma"/>
          <w:szCs w:val="24"/>
          <w:u w:val="single"/>
        </w:rPr>
      </w:pPr>
    </w:p>
    <w:p w:rsidR="009E0E02" w:rsidRPr="009C4AE9" w:rsidRDefault="009E0E02">
      <w:pPr>
        <w:rPr>
          <w:rFonts w:ascii="Tahoma" w:hAnsi="Tahoma" w:cs="Tahoma"/>
          <w:b/>
          <w:bCs/>
          <w:szCs w:val="24"/>
        </w:rPr>
      </w:pPr>
    </w:p>
    <w:p w:rsidR="009E0E02" w:rsidRPr="009C4AE9" w:rsidRDefault="009C4AE9">
      <w:pPr>
        <w:rPr>
          <w:rFonts w:ascii="Tahoma" w:hAnsi="Tahoma" w:cs="Tahoma"/>
          <w:b/>
          <w:bCs/>
          <w:sz w:val="22"/>
          <w:szCs w:val="22"/>
        </w:rPr>
      </w:pPr>
      <w:r w:rsidRPr="009C4AE9">
        <w:rPr>
          <w:rFonts w:ascii="Tahoma" w:hAnsi="Tahoma" w:cs="Tahoma"/>
          <w:b/>
          <w:bCs/>
          <w:sz w:val="22"/>
          <w:szCs w:val="22"/>
        </w:rPr>
        <w:t>Appendix 14</w:t>
      </w:r>
    </w:p>
    <w:p w:rsidR="009E0E02" w:rsidRPr="009C4AE9" w:rsidRDefault="009C4AE9">
      <w:pPr>
        <w:rPr>
          <w:rFonts w:ascii="Tahoma" w:hAnsi="Tahoma" w:cs="Tahoma"/>
          <w:bCs/>
          <w:sz w:val="22"/>
          <w:szCs w:val="22"/>
          <w:u w:val="single"/>
        </w:rPr>
      </w:pPr>
      <w:r w:rsidRPr="009C4AE9">
        <w:rPr>
          <w:rFonts w:ascii="Tahoma" w:hAnsi="Tahoma" w:cs="Tahoma"/>
          <w:bCs/>
          <w:sz w:val="22"/>
          <w:szCs w:val="22"/>
          <w:u w:val="single"/>
        </w:rPr>
        <w:t>Serious Youth Violence and Knife Crime</w:t>
      </w:r>
    </w:p>
    <w:p w:rsidR="009E0E02" w:rsidRPr="009C4AE9" w:rsidRDefault="009E0E02">
      <w:pPr>
        <w:rPr>
          <w:rFonts w:ascii="Tahoma" w:hAnsi="Tahoma" w:cs="Tahoma"/>
          <w:sz w:val="22"/>
          <w:szCs w:val="22"/>
        </w:rPr>
      </w:pPr>
    </w:p>
    <w:p w:rsidR="009E0E02" w:rsidRPr="009C4AE9" w:rsidRDefault="009C4AE9">
      <w:pPr>
        <w:rPr>
          <w:rFonts w:ascii="Tahoma" w:hAnsi="Tahoma" w:cs="Tahoma"/>
          <w:sz w:val="22"/>
          <w:szCs w:val="22"/>
        </w:rPr>
      </w:pPr>
      <w:r w:rsidRPr="009C4AE9">
        <w:rPr>
          <w:rFonts w:ascii="Tahoma" w:hAnsi="Tahoma" w:cs="Tahoma"/>
          <w:sz w:val="22"/>
          <w:szCs w:val="22"/>
        </w:rPr>
        <w:t xml:space="preserve">One of the key issues causing a high level of concern nationally (and particularly in London) is the increase in knife crime and other forms of serious youth violence. </w:t>
      </w:r>
    </w:p>
    <w:p w:rsidR="009E0E02" w:rsidRPr="009C4AE9" w:rsidRDefault="009C4AE9">
      <w:pPr>
        <w:rPr>
          <w:rFonts w:ascii="Tahoma" w:hAnsi="Tahoma" w:cs="Tahoma"/>
          <w:sz w:val="22"/>
          <w:szCs w:val="22"/>
        </w:rPr>
      </w:pPr>
      <w:r w:rsidRPr="009C4AE9">
        <w:rPr>
          <w:rFonts w:ascii="Tahoma" w:hAnsi="Tahoma" w:cs="Tahoma"/>
          <w:sz w:val="22"/>
          <w:szCs w:val="22"/>
        </w:rPr>
        <w:t xml:space="preserve">There is growing evidence of the strong links between children going missing, serious youth violence, gang affiliation, criminal and sexual exploitation which highlights the importance of safeguarding and targeted intervention with these groups of young people. </w:t>
      </w:r>
    </w:p>
    <w:p w:rsidR="009E0E02" w:rsidRPr="009C4AE9" w:rsidRDefault="009E0E02">
      <w:pPr>
        <w:rPr>
          <w:rFonts w:ascii="Tahoma" w:hAnsi="Tahoma" w:cs="Tahoma"/>
          <w:sz w:val="22"/>
          <w:szCs w:val="22"/>
        </w:rPr>
      </w:pPr>
    </w:p>
    <w:p w:rsidR="009E0E02" w:rsidRPr="009C4AE9" w:rsidRDefault="009C4AE9">
      <w:pPr>
        <w:rPr>
          <w:rFonts w:ascii="Tahoma" w:hAnsi="Tahoma" w:cs="Tahoma"/>
          <w:sz w:val="22"/>
          <w:szCs w:val="22"/>
        </w:rPr>
      </w:pPr>
      <w:r w:rsidRPr="009C4AE9">
        <w:rPr>
          <w:rFonts w:ascii="Tahoma" w:hAnsi="Tahoma" w:cs="Tahoma"/>
          <w:sz w:val="22"/>
          <w:szCs w:val="22"/>
        </w:rPr>
        <w:t xml:space="preserve">It is important to remember that knife crime does not exist in a vacuum and children who are victims or perpetrators may also be experiencing multiple vulnerabilities. </w:t>
      </w:r>
    </w:p>
    <w:p w:rsidR="009E0E02" w:rsidRPr="009C4AE9" w:rsidRDefault="009C4AE9">
      <w:pPr>
        <w:rPr>
          <w:rFonts w:ascii="Tahoma" w:hAnsi="Tahoma" w:cs="Tahoma"/>
          <w:sz w:val="22"/>
          <w:szCs w:val="22"/>
        </w:rPr>
      </w:pPr>
      <w:r w:rsidRPr="009C4AE9">
        <w:rPr>
          <w:rFonts w:ascii="Tahoma" w:hAnsi="Tahoma" w:cs="Tahoma"/>
          <w:sz w:val="22"/>
          <w:szCs w:val="22"/>
        </w:rPr>
        <w:t xml:space="preserve">As a school we will ensure that staff members are provided with training in these issues so that they have the knowledge and skills to recognise signs that a pupil may be vulnerable to, or potentially becoming involved in, violent behaviour or knife crime. </w:t>
      </w:r>
    </w:p>
    <w:p w:rsidR="009E0E02" w:rsidRPr="009C4AE9" w:rsidRDefault="009E0E02">
      <w:pPr>
        <w:rPr>
          <w:rFonts w:ascii="Tahoma" w:hAnsi="Tahoma" w:cs="Tahoma"/>
          <w:sz w:val="22"/>
          <w:szCs w:val="22"/>
        </w:rPr>
      </w:pPr>
    </w:p>
    <w:p w:rsidR="009E0E02" w:rsidRPr="009C4AE9" w:rsidRDefault="009C4AE9">
      <w:pPr>
        <w:rPr>
          <w:rFonts w:ascii="Tahoma" w:hAnsi="Tahoma" w:cs="Tahoma"/>
          <w:sz w:val="22"/>
          <w:szCs w:val="22"/>
        </w:rPr>
      </w:pPr>
      <w:r w:rsidRPr="009C4AE9">
        <w:rPr>
          <w:rFonts w:ascii="Tahoma" w:hAnsi="Tahoma" w:cs="Tahoma"/>
          <w:sz w:val="22"/>
          <w:szCs w:val="22"/>
        </w:rPr>
        <w:t xml:space="preserve">We will ensure that all staff are aware of the processes to be followed in the event of a serious incident involving a pupil or pupils of this school. </w:t>
      </w:r>
    </w:p>
    <w:p w:rsidR="009E0E02" w:rsidRPr="009C4AE9" w:rsidRDefault="009E0E02">
      <w:pPr>
        <w:rPr>
          <w:rFonts w:ascii="Tahoma" w:hAnsi="Tahoma" w:cs="Tahoma"/>
          <w:sz w:val="22"/>
          <w:szCs w:val="22"/>
        </w:rPr>
      </w:pPr>
    </w:p>
    <w:p w:rsidR="009E0E02" w:rsidRPr="009C4AE9" w:rsidRDefault="009C4AE9">
      <w:pPr>
        <w:rPr>
          <w:rFonts w:ascii="Tahoma" w:hAnsi="Tahoma" w:cs="Tahoma"/>
          <w:sz w:val="22"/>
          <w:szCs w:val="22"/>
        </w:rPr>
      </w:pPr>
      <w:r w:rsidRPr="009C4AE9">
        <w:rPr>
          <w:rFonts w:ascii="Tahoma" w:hAnsi="Tahoma" w:cs="Tahoma"/>
          <w:sz w:val="22"/>
          <w:szCs w:val="22"/>
        </w:rPr>
        <w:t>We will ensure that our DSLs and other key staff have received an appropriately enhanced level of training to respond effectively, take the appropriate actions and are able to support other staff members in following the expected processes.</w:t>
      </w:r>
    </w:p>
    <w:p w:rsidR="009E0E02" w:rsidRPr="009C4AE9" w:rsidRDefault="009C4AE9">
      <w:pPr>
        <w:rPr>
          <w:rFonts w:ascii="Tahoma" w:hAnsi="Tahoma" w:cs="Tahoma"/>
          <w:sz w:val="22"/>
          <w:szCs w:val="22"/>
        </w:rPr>
      </w:pPr>
      <w:r w:rsidRPr="009C4AE9">
        <w:rPr>
          <w:rFonts w:ascii="Tahoma" w:hAnsi="Tahoma" w:cs="Tahoma"/>
          <w:sz w:val="22"/>
          <w:szCs w:val="22"/>
        </w:rPr>
        <w:t xml:space="preserve">We will ensure that systems are in place to provide effective support to any pupils (or family members of a young person eg siblings) who have been victims of a serious incident or involved in a serious incident (as a witness or participant). </w:t>
      </w:r>
    </w:p>
    <w:p w:rsidR="009E0E02" w:rsidRPr="009C4AE9" w:rsidRDefault="009C4AE9">
      <w:pPr>
        <w:rPr>
          <w:rFonts w:ascii="Tahoma" w:hAnsi="Tahoma" w:cs="Tahoma"/>
          <w:sz w:val="22"/>
          <w:szCs w:val="22"/>
        </w:rPr>
      </w:pPr>
      <w:r w:rsidRPr="009C4AE9">
        <w:rPr>
          <w:rFonts w:ascii="Tahoma" w:hAnsi="Tahoma" w:cs="Tahoma"/>
          <w:sz w:val="22"/>
          <w:szCs w:val="22"/>
        </w:rPr>
        <w:t xml:space="preserve">We will provide support to any staff members who have been affected by a serious incident. </w:t>
      </w:r>
    </w:p>
    <w:p w:rsidR="009E0E02" w:rsidRPr="009C4AE9" w:rsidRDefault="009E0E02">
      <w:pPr>
        <w:rPr>
          <w:rFonts w:ascii="Tahoma" w:hAnsi="Tahoma" w:cs="Tahoma"/>
          <w:sz w:val="22"/>
          <w:szCs w:val="22"/>
        </w:rPr>
      </w:pPr>
    </w:p>
    <w:p w:rsidR="009E0E02" w:rsidRPr="009C4AE9" w:rsidRDefault="009C4AE9">
      <w:pPr>
        <w:rPr>
          <w:rFonts w:ascii="Tahoma" w:hAnsi="Tahoma" w:cs="Tahoma"/>
          <w:sz w:val="22"/>
          <w:szCs w:val="22"/>
        </w:rPr>
      </w:pPr>
      <w:r w:rsidRPr="009C4AE9">
        <w:rPr>
          <w:rFonts w:ascii="Tahoma" w:hAnsi="Tahoma" w:cs="Tahoma"/>
          <w:sz w:val="22"/>
          <w:szCs w:val="22"/>
        </w:rPr>
        <w:t xml:space="preserve">We will review our curriculum regularly and ensure that our pupils are provided with robust input in relation to the risks of becoming involved in gangs, carrying weapons and getting involved in criminal activities. We will ensure this curriculum input is in line with national and local guidance, is age and level-of- understanding appropriate for our pupil cohort, and will engage external contributors to provide this input where that is relevant or appropriate. </w:t>
      </w:r>
    </w:p>
    <w:p w:rsidR="009E0E02" w:rsidRPr="009C4AE9" w:rsidRDefault="009E0E02">
      <w:pPr>
        <w:rPr>
          <w:rFonts w:ascii="Tahoma" w:hAnsi="Tahoma" w:cs="Tahoma"/>
          <w:sz w:val="22"/>
          <w:szCs w:val="22"/>
        </w:rPr>
      </w:pPr>
    </w:p>
    <w:p w:rsidR="009E0E02" w:rsidRPr="009C4AE9" w:rsidRDefault="009C4AE9">
      <w:pPr>
        <w:rPr>
          <w:rFonts w:ascii="Tahoma" w:hAnsi="Tahoma" w:cs="Tahoma"/>
          <w:sz w:val="22"/>
          <w:szCs w:val="22"/>
        </w:rPr>
      </w:pPr>
      <w:r w:rsidRPr="009C4AE9">
        <w:rPr>
          <w:rFonts w:ascii="Tahoma" w:hAnsi="Tahoma" w:cs="Tahoma"/>
          <w:sz w:val="22"/>
          <w:szCs w:val="22"/>
        </w:rPr>
        <w:t xml:space="preserve">Pupils will be made aware of the dangers of grooming and criminal exploitation and how to safeguard themselves. </w:t>
      </w:r>
    </w:p>
    <w:p w:rsidR="009E0E02" w:rsidRPr="009C4AE9" w:rsidRDefault="009E0E02">
      <w:pPr>
        <w:rPr>
          <w:rFonts w:ascii="Tahoma" w:hAnsi="Tahoma" w:cs="Tahoma"/>
          <w:sz w:val="22"/>
          <w:szCs w:val="22"/>
        </w:rPr>
      </w:pPr>
    </w:p>
    <w:p w:rsidR="009E0E02" w:rsidRPr="009C4AE9" w:rsidRDefault="009C4AE9">
      <w:pPr>
        <w:rPr>
          <w:rFonts w:ascii="Tahoma" w:hAnsi="Tahoma" w:cs="Tahoma"/>
          <w:sz w:val="22"/>
          <w:szCs w:val="22"/>
        </w:rPr>
      </w:pPr>
      <w:r w:rsidRPr="009C4AE9">
        <w:rPr>
          <w:rFonts w:ascii="Tahoma" w:hAnsi="Tahoma" w:cs="Tahoma"/>
          <w:sz w:val="22"/>
          <w:szCs w:val="22"/>
        </w:rPr>
        <w:t xml:space="preserve">When concerns are emerging about any pupil or group of pupils we will make referrals to relevant and appropriate Early Help/Intervention Services. </w:t>
      </w:r>
    </w:p>
    <w:p w:rsidR="009E0E02" w:rsidRPr="009C4AE9" w:rsidRDefault="009E0E02">
      <w:pPr>
        <w:rPr>
          <w:rFonts w:ascii="Tahoma" w:hAnsi="Tahoma" w:cs="Tahoma"/>
          <w:sz w:val="22"/>
          <w:szCs w:val="22"/>
        </w:rPr>
      </w:pPr>
    </w:p>
    <w:p w:rsidR="009E0E02" w:rsidRPr="009C4AE9" w:rsidRDefault="009C4AE9">
      <w:pPr>
        <w:rPr>
          <w:rFonts w:ascii="Tahoma" w:hAnsi="Tahoma" w:cs="Tahoma"/>
          <w:sz w:val="22"/>
          <w:szCs w:val="22"/>
        </w:rPr>
      </w:pPr>
      <w:r w:rsidRPr="009C4AE9">
        <w:rPr>
          <w:rFonts w:ascii="Tahoma" w:hAnsi="Tahoma" w:cs="Tahoma"/>
          <w:sz w:val="22"/>
          <w:szCs w:val="22"/>
        </w:rPr>
        <w:t xml:space="preserve">If serious incidents or concerns arise, referrals will made as appropriate to specialist services (e.g. Social Care, Police and Health, including CAMHS). </w:t>
      </w:r>
    </w:p>
    <w:p w:rsidR="009E0E02" w:rsidRPr="009C4AE9" w:rsidRDefault="009E0E02">
      <w:pPr>
        <w:rPr>
          <w:rFonts w:ascii="Tahoma" w:hAnsi="Tahoma" w:cs="Tahoma"/>
          <w:sz w:val="22"/>
          <w:szCs w:val="22"/>
        </w:rPr>
      </w:pPr>
    </w:p>
    <w:p w:rsidR="009E0E02" w:rsidRPr="009C4AE9" w:rsidRDefault="009C4AE9">
      <w:pPr>
        <w:rPr>
          <w:rFonts w:ascii="Tahoma" w:hAnsi="Tahoma" w:cs="Tahoma"/>
          <w:sz w:val="22"/>
          <w:szCs w:val="22"/>
        </w:rPr>
      </w:pPr>
      <w:r w:rsidRPr="009C4AE9">
        <w:rPr>
          <w:rFonts w:ascii="Tahoma" w:hAnsi="Tahoma" w:cs="Tahoma"/>
          <w:sz w:val="22"/>
          <w:szCs w:val="22"/>
        </w:rPr>
        <w:t xml:space="preserve">School will raise awareness with parents/carers about the dangers of grooming and criminal exploitation and parents/carers will be given advice and strategies to support them in keeping their children safeguarded. </w:t>
      </w:r>
    </w:p>
    <w:p w:rsidR="009E0E02" w:rsidRPr="009C4AE9" w:rsidRDefault="009E0E02">
      <w:pPr>
        <w:rPr>
          <w:rFonts w:ascii="Tahoma" w:hAnsi="Tahoma" w:cs="Tahoma"/>
          <w:sz w:val="22"/>
          <w:szCs w:val="22"/>
        </w:rPr>
      </w:pPr>
    </w:p>
    <w:p w:rsidR="009E0E02" w:rsidRPr="009C4AE9" w:rsidRDefault="009C4AE9">
      <w:pPr>
        <w:rPr>
          <w:rFonts w:ascii="Tahoma" w:hAnsi="Tahoma" w:cs="Tahoma"/>
          <w:sz w:val="22"/>
          <w:szCs w:val="22"/>
        </w:rPr>
      </w:pPr>
      <w:r w:rsidRPr="009C4AE9">
        <w:rPr>
          <w:rFonts w:ascii="Tahoma" w:hAnsi="Tahoma" w:cs="Tahoma"/>
          <w:sz w:val="22"/>
          <w:szCs w:val="22"/>
        </w:rPr>
        <w:t xml:space="preserve">Where there are concerns about a child or young person, their parents will be signposted to appropriate services who can work with their family to provide support and reduce risk. </w:t>
      </w:r>
    </w:p>
    <w:p w:rsidR="009E0E02" w:rsidRPr="009C4AE9" w:rsidRDefault="009C4AE9">
      <w:pPr>
        <w:rPr>
          <w:rFonts w:ascii="Tahoma" w:hAnsi="Tahoma" w:cs="Tahoma"/>
          <w:sz w:val="22"/>
          <w:szCs w:val="22"/>
        </w:rPr>
      </w:pPr>
      <w:r w:rsidRPr="009C4AE9">
        <w:rPr>
          <w:rFonts w:ascii="Tahoma" w:hAnsi="Tahoma" w:cs="Tahoma"/>
          <w:sz w:val="22"/>
          <w:szCs w:val="22"/>
        </w:rPr>
        <w:t xml:space="preserve">We understand the need for robust multi-agency working when these instances occur and will fully engage as a school with other agencies in the Local Safeguarding Children Partnership and contribute to effective information sharing processes. </w:t>
      </w:r>
    </w:p>
    <w:p w:rsidR="009E0E02" w:rsidRPr="009C4AE9" w:rsidRDefault="009C4AE9">
      <w:pPr>
        <w:rPr>
          <w:rFonts w:ascii="Tahoma" w:hAnsi="Tahoma" w:cs="Tahoma"/>
          <w:sz w:val="22"/>
          <w:szCs w:val="22"/>
        </w:rPr>
      </w:pPr>
      <w:r w:rsidRPr="009C4AE9">
        <w:rPr>
          <w:rFonts w:ascii="Tahoma" w:hAnsi="Tahoma" w:cs="Tahoma"/>
          <w:sz w:val="22"/>
          <w:szCs w:val="22"/>
        </w:rPr>
        <w:t xml:space="preserve">Information will be routinely and mutually shared between the school and other safeguarding partners, including the Metropolitan Police, (via the protocol and memorandum of understanding) for the purpose of safeguarding children and young people.  </w:t>
      </w:r>
    </w:p>
    <w:p w:rsidR="009E0E02" w:rsidRPr="009C4AE9" w:rsidRDefault="009E0E02">
      <w:pPr>
        <w:rPr>
          <w:rFonts w:ascii="Tahoma" w:hAnsi="Tahoma" w:cs="Tahoma"/>
          <w:sz w:val="22"/>
          <w:szCs w:val="22"/>
        </w:rPr>
      </w:pPr>
    </w:p>
    <w:p w:rsidR="009E0E02" w:rsidRPr="009C4AE9" w:rsidRDefault="009C4AE9">
      <w:pPr>
        <w:rPr>
          <w:rFonts w:ascii="Tahoma" w:hAnsi="Tahoma" w:cs="Tahoma"/>
          <w:sz w:val="22"/>
          <w:szCs w:val="22"/>
        </w:rPr>
      </w:pPr>
      <w:r w:rsidRPr="009C4AE9">
        <w:rPr>
          <w:rFonts w:ascii="Tahoma" w:hAnsi="Tahoma" w:cs="Tahoma"/>
          <w:sz w:val="22"/>
          <w:szCs w:val="22"/>
        </w:rPr>
        <w:t xml:space="preserve">We recognise the complexity of the backgrounds and circumstances for some young people and that exclusion from school/education is a key factor in increasing the vulnerability of young people to possible exploitation or risk. </w:t>
      </w:r>
    </w:p>
    <w:p w:rsidR="009E0E02" w:rsidRPr="009C4AE9" w:rsidRDefault="009E0E02">
      <w:pPr>
        <w:rPr>
          <w:rFonts w:ascii="Tahoma" w:hAnsi="Tahoma" w:cs="Tahoma"/>
          <w:sz w:val="22"/>
          <w:szCs w:val="22"/>
        </w:rPr>
      </w:pPr>
    </w:p>
    <w:p w:rsidR="009E0E02" w:rsidRPr="009C4AE9" w:rsidRDefault="009C4AE9">
      <w:pPr>
        <w:rPr>
          <w:rFonts w:ascii="Tahoma" w:hAnsi="Tahoma" w:cs="Tahoma"/>
          <w:sz w:val="22"/>
          <w:szCs w:val="22"/>
        </w:rPr>
      </w:pPr>
      <w:r w:rsidRPr="009C4AE9">
        <w:rPr>
          <w:rFonts w:ascii="Tahoma" w:hAnsi="Tahoma" w:cs="Tahoma"/>
          <w:sz w:val="22"/>
          <w:szCs w:val="22"/>
        </w:rPr>
        <w:t xml:space="preserve">We will therefore ensure that any decisions about exclusion or managed move should balance the needs of the individual child or young person, and the safeguarding of other pupils / staff in school generally, as well as the safety of any other individual pupil who may have been harmed or placed at risk by the behaviour of another. </w:t>
      </w:r>
    </w:p>
    <w:p w:rsidR="009E0E02" w:rsidRPr="009C4AE9" w:rsidRDefault="009E0E02">
      <w:pPr>
        <w:rPr>
          <w:rFonts w:ascii="Tahoma" w:hAnsi="Tahoma" w:cs="Tahoma"/>
          <w:sz w:val="22"/>
          <w:szCs w:val="22"/>
        </w:rPr>
      </w:pPr>
    </w:p>
    <w:p w:rsidR="009E0E02" w:rsidRPr="009C4AE9" w:rsidRDefault="009C4AE9">
      <w:pPr>
        <w:rPr>
          <w:rFonts w:ascii="Tahoma" w:hAnsi="Tahoma" w:cs="Tahoma"/>
          <w:sz w:val="22"/>
          <w:szCs w:val="22"/>
        </w:rPr>
      </w:pPr>
      <w:r w:rsidRPr="009C4AE9">
        <w:rPr>
          <w:rFonts w:ascii="Tahoma" w:hAnsi="Tahoma" w:cs="Tahoma"/>
          <w:sz w:val="22"/>
          <w:szCs w:val="22"/>
        </w:rPr>
        <w:t xml:space="preserve">The Exclusion Policy of the school reflects the practice set out in the DfE statutory guidance and the LA strategic response to permanent exclusions. </w:t>
      </w:r>
    </w:p>
    <w:p w:rsidR="009E0E02" w:rsidRPr="009C4AE9" w:rsidRDefault="009C4AE9">
      <w:pPr>
        <w:rPr>
          <w:rFonts w:ascii="Tahoma" w:hAnsi="Tahoma" w:cs="Tahoma"/>
          <w:sz w:val="22"/>
          <w:szCs w:val="22"/>
        </w:rPr>
      </w:pPr>
      <w:r w:rsidRPr="009C4AE9">
        <w:rPr>
          <w:rFonts w:ascii="Tahoma" w:hAnsi="Tahoma" w:cs="Tahoma"/>
          <w:sz w:val="22"/>
          <w:szCs w:val="22"/>
        </w:rPr>
        <w:t xml:space="preserve">The following flow charts explain the processes for schools in relation to different aspects of serious youth violence and knife crime: </w:t>
      </w:r>
    </w:p>
    <w:p w:rsidR="009E0E02" w:rsidRPr="009C4AE9" w:rsidRDefault="009E0E02">
      <w:pPr>
        <w:rPr>
          <w:rFonts w:ascii="Tahoma" w:hAnsi="Tahoma" w:cs="Tahoma"/>
          <w:sz w:val="22"/>
          <w:szCs w:val="22"/>
        </w:rPr>
      </w:pPr>
    </w:p>
    <w:p w:rsidR="009E0E02" w:rsidRPr="009C4AE9" w:rsidRDefault="009E0E02">
      <w:pPr>
        <w:rPr>
          <w:rFonts w:ascii="Tahoma" w:hAnsi="Tahoma" w:cs="Tahoma"/>
          <w:sz w:val="22"/>
          <w:szCs w:val="22"/>
        </w:rPr>
      </w:pPr>
    </w:p>
    <w:p w:rsidR="009E0E02" w:rsidRPr="009C4AE9" w:rsidRDefault="009E0E02">
      <w:pPr>
        <w:rPr>
          <w:rFonts w:ascii="Tahoma" w:hAnsi="Tahoma" w:cs="Tahoma"/>
          <w:sz w:val="22"/>
          <w:szCs w:val="22"/>
        </w:rPr>
      </w:pPr>
    </w:p>
    <w:p w:rsidR="009E0E02" w:rsidRPr="009C4AE9" w:rsidRDefault="009E0E02">
      <w:pPr>
        <w:rPr>
          <w:rFonts w:ascii="Tahoma" w:hAnsi="Tahoma" w:cs="Tahoma"/>
          <w:sz w:val="22"/>
          <w:szCs w:val="22"/>
        </w:rPr>
      </w:pPr>
    </w:p>
    <w:p w:rsidR="009E0E02" w:rsidRPr="009C4AE9" w:rsidRDefault="009E0E02">
      <w:pPr>
        <w:rPr>
          <w:rFonts w:ascii="Tahoma" w:hAnsi="Tahoma" w:cs="Tahoma"/>
          <w:sz w:val="22"/>
          <w:szCs w:val="22"/>
        </w:rPr>
      </w:pPr>
    </w:p>
    <w:p w:rsidR="009E0E02" w:rsidRPr="009C4AE9" w:rsidRDefault="009E0E02">
      <w:pPr>
        <w:rPr>
          <w:rFonts w:ascii="Tahoma" w:hAnsi="Tahoma" w:cs="Tahoma"/>
          <w:sz w:val="22"/>
          <w:szCs w:val="22"/>
        </w:rPr>
      </w:pPr>
    </w:p>
    <w:p w:rsidR="009E0E02" w:rsidRPr="009C4AE9" w:rsidRDefault="009E0E02">
      <w:pPr>
        <w:rPr>
          <w:rFonts w:ascii="Tahoma" w:hAnsi="Tahoma" w:cs="Tahoma"/>
          <w:sz w:val="22"/>
          <w:szCs w:val="22"/>
        </w:rPr>
      </w:pPr>
    </w:p>
    <w:p w:rsidR="009E0E02" w:rsidRPr="009C4AE9" w:rsidRDefault="009E0E02">
      <w:pPr>
        <w:rPr>
          <w:rFonts w:ascii="Tahoma" w:hAnsi="Tahoma" w:cs="Tahoma"/>
          <w:sz w:val="22"/>
          <w:szCs w:val="22"/>
        </w:rPr>
      </w:pPr>
    </w:p>
    <w:p w:rsidR="009E0E02" w:rsidRPr="009C4AE9" w:rsidRDefault="009E0E02">
      <w:pPr>
        <w:rPr>
          <w:rFonts w:ascii="Tahoma" w:hAnsi="Tahoma" w:cs="Tahoma"/>
          <w:sz w:val="22"/>
          <w:szCs w:val="22"/>
        </w:rPr>
      </w:pPr>
    </w:p>
    <w:p w:rsidR="009E0E02" w:rsidRPr="009C4AE9" w:rsidRDefault="009E0E02">
      <w:pPr>
        <w:rPr>
          <w:rFonts w:ascii="Tahoma" w:hAnsi="Tahoma" w:cs="Tahoma"/>
          <w:sz w:val="22"/>
          <w:szCs w:val="22"/>
        </w:rPr>
      </w:pPr>
    </w:p>
    <w:p w:rsidR="009E0E02" w:rsidRPr="009C4AE9" w:rsidRDefault="009E0E02">
      <w:pPr>
        <w:rPr>
          <w:rFonts w:ascii="Tahoma" w:hAnsi="Tahoma" w:cs="Tahoma"/>
          <w:sz w:val="22"/>
          <w:szCs w:val="22"/>
        </w:rPr>
      </w:pPr>
    </w:p>
    <w:p w:rsidR="009E0E02" w:rsidRPr="009C4AE9" w:rsidRDefault="009E0E02">
      <w:pPr>
        <w:rPr>
          <w:rFonts w:ascii="Tahoma" w:hAnsi="Tahoma" w:cs="Tahoma"/>
          <w:sz w:val="22"/>
          <w:szCs w:val="22"/>
        </w:rPr>
      </w:pPr>
    </w:p>
    <w:p w:rsidR="009E0E02" w:rsidRPr="009C4AE9" w:rsidRDefault="009E0E02">
      <w:pPr>
        <w:rPr>
          <w:rFonts w:ascii="Tahoma" w:hAnsi="Tahoma" w:cs="Tahoma"/>
          <w:sz w:val="22"/>
          <w:szCs w:val="22"/>
        </w:rPr>
      </w:pPr>
    </w:p>
    <w:p w:rsidR="009E0E02" w:rsidRPr="009C4AE9" w:rsidRDefault="009E0E02">
      <w:pPr>
        <w:rPr>
          <w:rFonts w:ascii="Tahoma" w:hAnsi="Tahoma" w:cs="Tahoma"/>
          <w:sz w:val="22"/>
          <w:szCs w:val="22"/>
        </w:rPr>
      </w:pPr>
    </w:p>
    <w:p w:rsidR="009E0E02" w:rsidRPr="009C4AE9" w:rsidRDefault="009E0E02">
      <w:pPr>
        <w:rPr>
          <w:rFonts w:ascii="Tahoma" w:hAnsi="Tahoma" w:cs="Tahoma"/>
          <w:sz w:val="22"/>
          <w:szCs w:val="22"/>
        </w:rPr>
      </w:pPr>
    </w:p>
    <w:p w:rsidR="009E0E02" w:rsidRPr="009C4AE9" w:rsidRDefault="009E0E02">
      <w:pPr>
        <w:rPr>
          <w:rFonts w:ascii="Tahoma" w:hAnsi="Tahoma" w:cs="Tahoma"/>
          <w:sz w:val="22"/>
          <w:szCs w:val="22"/>
        </w:rPr>
      </w:pPr>
    </w:p>
    <w:p w:rsidR="009E0E02" w:rsidRPr="009C4AE9" w:rsidRDefault="009E0E02">
      <w:pPr>
        <w:rPr>
          <w:rFonts w:ascii="Tahoma" w:hAnsi="Tahoma" w:cs="Tahoma"/>
          <w:sz w:val="22"/>
          <w:szCs w:val="22"/>
        </w:rPr>
      </w:pPr>
    </w:p>
    <w:p w:rsidR="009E0E02" w:rsidRPr="009C4AE9" w:rsidRDefault="009E0E02">
      <w:pPr>
        <w:rPr>
          <w:rFonts w:ascii="Tahoma" w:hAnsi="Tahoma" w:cs="Tahoma"/>
          <w:sz w:val="22"/>
          <w:szCs w:val="22"/>
        </w:rPr>
      </w:pPr>
    </w:p>
    <w:p w:rsidR="009E0E02" w:rsidRPr="009C4AE9" w:rsidRDefault="009E0E02">
      <w:pPr>
        <w:rPr>
          <w:rFonts w:ascii="Tahoma" w:hAnsi="Tahoma" w:cs="Tahoma"/>
          <w:sz w:val="22"/>
          <w:szCs w:val="22"/>
        </w:rPr>
      </w:pPr>
    </w:p>
    <w:p w:rsidR="009E0E02" w:rsidRPr="009C4AE9" w:rsidRDefault="009E0E02">
      <w:pPr>
        <w:rPr>
          <w:rFonts w:ascii="Tahoma" w:hAnsi="Tahoma" w:cs="Tahoma"/>
          <w:sz w:val="22"/>
          <w:szCs w:val="22"/>
        </w:rPr>
      </w:pPr>
    </w:p>
    <w:p w:rsidR="009E0E02" w:rsidRPr="009C4AE9" w:rsidRDefault="009E0E02">
      <w:pPr>
        <w:rPr>
          <w:rFonts w:ascii="Tahoma" w:hAnsi="Tahoma" w:cs="Tahoma"/>
          <w:sz w:val="22"/>
          <w:szCs w:val="22"/>
        </w:rPr>
      </w:pPr>
    </w:p>
    <w:p w:rsidR="009E0E02" w:rsidRPr="009C4AE9" w:rsidRDefault="009E0E02">
      <w:pPr>
        <w:rPr>
          <w:rFonts w:ascii="Tahoma" w:hAnsi="Tahoma" w:cs="Tahoma"/>
          <w:sz w:val="22"/>
          <w:szCs w:val="22"/>
        </w:rPr>
      </w:pPr>
    </w:p>
    <w:p w:rsidR="009E0E02" w:rsidRPr="009C4AE9" w:rsidRDefault="009E0E02">
      <w:pPr>
        <w:rPr>
          <w:rFonts w:ascii="Tahoma" w:hAnsi="Tahoma" w:cs="Tahoma"/>
          <w:sz w:val="22"/>
          <w:szCs w:val="22"/>
        </w:rPr>
      </w:pPr>
    </w:p>
    <w:p w:rsidR="009E0E02" w:rsidRPr="009C4AE9" w:rsidRDefault="009E0E02">
      <w:pPr>
        <w:rPr>
          <w:rFonts w:ascii="Tahoma" w:hAnsi="Tahoma" w:cs="Tahoma"/>
          <w:sz w:val="22"/>
          <w:szCs w:val="22"/>
        </w:rPr>
      </w:pPr>
    </w:p>
    <w:p w:rsidR="009E0E02" w:rsidRPr="009C4AE9" w:rsidRDefault="009E0E02">
      <w:pPr>
        <w:rPr>
          <w:rFonts w:ascii="Tahoma" w:hAnsi="Tahoma" w:cs="Tahoma"/>
          <w:sz w:val="22"/>
          <w:szCs w:val="22"/>
        </w:rPr>
      </w:pPr>
    </w:p>
    <w:p w:rsidR="009E0E02" w:rsidRPr="009C4AE9" w:rsidRDefault="009E0E02">
      <w:pPr>
        <w:rPr>
          <w:rFonts w:ascii="Tahoma" w:hAnsi="Tahoma" w:cs="Tahoma"/>
          <w:sz w:val="22"/>
          <w:szCs w:val="22"/>
        </w:rPr>
      </w:pPr>
    </w:p>
    <w:p w:rsidR="009E0E02" w:rsidRPr="009C4AE9" w:rsidRDefault="009E0E02">
      <w:pPr>
        <w:rPr>
          <w:rFonts w:ascii="Tahoma" w:hAnsi="Tahoma" w:cs="Tahoma"/>
          <w:sz w:val="22"/>
          <w:szCs w:val="22"/>
        </w:rPr>
      </w:pPr>
    </w:p>
    <w:p w:rsidR="009E0E02" w:rsidRPr="009C4AE9" w:rsidRDefault="009E0E02">
      <w:pPr>
        <w:rPr>
          <w:rFonts w:ascii="Tahoma" w:hAnsi="Tahoma" w:cs="Tahoma"/>
          <w:sz w:val="22"/>
          <w:szCs w:val="22"/>
        </w:rPr>
      </w:pPr>
    </w:p>
    <w:p w:rsidR="009E0E02" w:rsidRPr="009C4AE9" w:rsidRDefault="009E0E02">
      <w:pPr>
        <w:rPr>
          <w:rFonts w:ascii="Tahoma" w:hAnsi="Tahoma" w:cs="Tahoma"/>
          <w:sz w:val="22"/>
          <w:szCs w:val="22"/>
        </w:rPr>
      </w:pPr>
    </w:p>
    <w:p w:rsidR="009E0E02" w:rsidRPr="009C4AE9" w:rsidRDefault="009E0E02">
      <w:pPr>
        <w:rPr>
          <w:rFonts w:ascii="Tahoma" w:hAnsi="Tahoma" w:cs="Tahoma"/>
          <w:sz w:val="22"/>
          <w:szCs w:val="22"/>
        </w:rPr>
      </w:pPr>
    </w:p>
    <w:p w:rsidR="009E0E02" w:rsidRPr="009C4AE9" w:rsidRDefault="009C4AE9">
      <w:pPr>
        <w:rPr>
          <w:rFonts w:ascii="Tahoma" w:hAnsi="Tahoma" w:cs="Tahoma"/>
          <w:b/>
          <w:sz w:val="22"/>
          <w:szCs w:val="22"/>
        </w:rPr>
      </w:pPr>
      <w:r w:rsidRPr="009C4AE9">
        <w:rPr>
          <w:rFonts w:ascii="Tahoma" w:hAnsi="Tahoma" w:cs="Tahoma"/>
          <w:b/>
          <w:sz w:val="22"/>
          <w:szCs w:val="22"/>
        </w:rPr>
        <w:t>Flow Chart A – pupil has a weapon or is believed to have a weapon</w:t>
      </w:r>
    </w:p>
    <w:p w:rsidR="009E0E02" w:rsidRPr="009C4AE9" w:rsidRDefault="009E0E02">
      <w:pPr>
        <w:rPr>
          <w:rFonts w:ascii="Tahoma" w:hAnsi="Tahoma" w:cs="Tahoma"/>
          <w:b/>
          <w:bCs/>
          <w:sz w:val="22"/>
          <w:szCs w:val="22"/>
        </w:rPr>
      </w:pPr>
    </w:p>
    <w:p w:rsidR="009E0E02" w:rsidRPr="009C4AE9" w:rsidRDefault="009C4AE9">
      <w:pPr>
        <w:rPr>
          <w:rFonts w:ascii="Tahoma" w:hAnsi="Tahoma" w:cs="Tahoma"/>
          <w:b/>
          <w:bCs/>
          <w:sz w:val="22"/>
          <w:szCs w:val="22"/>
        </w:rPr>
      </w:pPr>
      <w:r w:rsidRPr="009C4AE9">
        <w:rPr>
          <w:noProof/>
          <w:lang w:eastAsia="en-GB"/>
        </w:rPr>
        <w:drawing>
          <wp:anchor distT="0" distB="0" distL="114300" distR="114300" simplePos="0" relativeHeight="251661312" behindDoc="1" locked="0" layoutInCell="1" allowOverlap="1">
            <wp:simplePos x="0" y="0"/>
            <wp:positionH relativeFrom="column">
              <wp:posOffset>-582295</wp:posOffset>
            </wp:positionH>
            <wp:positionV relativeFrom="paragraph">
              <wp:posOffset>-5080</wp:posOffset>
            </wp:positionV>
            <wp:extent cx="6549390" cy="7980045"/>
            <wp:effectExtent l="0" t="0" r="3810" b="1905"/>
            <wp:wrapTight wrapText="bothSides">
              <wp:wrapPolygon edited="0">
                <wp:start x="0" y="0"/>
                <wp:lineTo x="0" y="21554"/>
                <wp:lineTo x="21550" y="21554"/>
                <wp:lineTo x="2155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6549390" cy="7980045"/>
                    </a:xfrm>
                    <a:prstGeom prst="rect">
                      <a:avLst/>
                    </a:prstGeom>
                  </pic:spPr>
                </pic:pic>
              </a:graphicData>
            </a:graphic>
            <wp14:sizeRelH relativeFrom="page">
              <wp14:pctWidth>0</wp14:pctWidth>
            </wp14:sizeRelH>
            <wp14:sizeRelV relativeFrom="page">
              <wp14:pctHeight>0</wp14:pctHeight>
            </wp14:sizeRelV>
          </wp:anchor>
        </w:drawing>
      </w:r>
    </w:p>
    <w:p w:rsidR="009E0E02" w:rsidRPr="009C4AE9" w:rsidRDefault="009C4AE9">
      <w:r w:rsidRPr="009C4AE9">
        <w:rPr>
          <w:noProof/>
          <w:lang w:eastAsia="en-GB"/>
        </w:rPr>
        <w:drawing>
          <wp:anchor distT="0" distB="0" distL="114300" distR="114300" simplePos="0" relativeHeight="251662336" behindDoc="1" locked="0" layoutInCell="1" allowOverlap="1">
            <wp:simplePos x="0" y="0"/>
            <wp:positionH relativeFrom="column">
              <wp:posOffset>-768985</wp:posOffset>
            </wp:positionH>
            <wp:positionV relativeFrom="paragraph">
              <wp:posOffset>498475</wp:posOffset>
            </wp:positionV>
            <wp:extent cx="6753860" cy="8195310"/>
            <wp:effectExtent l="0" t="0" r="8890" b="0"/>
            <wp:wrapTight wrapText="bothSides">
              <wp:wrapPolygon edited="0">
                <wp:start x="0" y="0"/>
                <wp:lineTo x="0" y="21540"/>
                <wp:lineTo x="21568" y="21540"/>
                <wp:lineTo x="2156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6753860" cy="8195310"/>
                    </a:xfrm>
                    <a:prstGeom prst="rect">
                      <a:avLst/>
                    </a:prstGeom>
                  </pic:spPr>
                </pic:pic>
              </a:graphicData>
            </a:graphic>
            <wp14:sizeRelH relativeFrom="page">
              <wp14:pctWidth>0</wp14:pctWidth>
            </wp14:sizeRelH>
            <wp14:sizeRelV relativeFrom="page">
              <wp14:pctHeight>0</wp14:pctHeight>
            </wp14:sizeRelV>
          </wp:anchor>
        </w:drawing>
      </w:r>
      <w:r w:rsidRPr="009C4AE9">
        <w:t>Flow Chart B - actions police will take once informed of a school related weapon incident</w:t>
      </w:r>
    </w:p>
    <w:p w:rsidR="009E0E02" w:rsidRPr="009C4AE9" w:rsidRDefault="009C4AE9">
      <w:r w:rsidRPr="009C4AE9">
        <w:t>Flow Chart C – pupil is suspected of being the perpetrator of serious youth violence/ arrested for serious offence</w:t>
      </w:r>
    </w:p>
    <w:p w:rsidR="009E0E02" w:rsidRPr="009C4AE9" w:rsidRDefault="009C4AE9">
      <w:r w:rsidRPr="009C4AE9">
        <w:rPr>
          <w:noProof/>
          <w:lang w:eastAsia="en-GB"/>
        </w:rPr>
        <w:drawing>
          <wp:anchor distT="0" distB="0" distL="114300" distR="114300" simplePos="0" relativeHeight="251663360" behindDoc="1" locked="0" layoutInCell="1" allowOverlap="1">
            <wp:simplePos x="0" y="0"/>
            <wp:positionH relativeFrom="column">
              <wp:posOffset>-852170</wp:posOffset>
            </wp:positionH>
            <wp:positionV relativeFrom="paragraph">
              <wp:posOffset>64770</wp:posOffset>
            </wp:positionV>
            <wp:extent cx="6619240" cy="6961505"/>
            <wp:effectExtent l="0" t="0" r="0" b="0"/>
            <wp:wrapTight wrapText="bothSides">
              <wp:wrapPolygon edited="0">
                <wp:start x="0" y="0"/>
                <wp:lineTo x="0" y="21515"/>
                <wp:lineTo x="21509" y="21515"/>
                <wp:lineTo x="2150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6619240" cy="6961505"/>
                    </a:xfrm>
                    <a:prstGeom prst="rect">
                      <a:avLst/>
                    </a:prstGeom>
                  </pic:spPr>
                </pic:pic>
              </a:graphicData>
            </a:graphic>
            <wp14:sizeRelH relativeFrom="page">
              <wp14:pctWidth>0</wp14:pctWidth>
            </wp14:sizeRelH>
            <wp14:sizeRelV relativeFrom="page">
              <wp14:pctHeight>0</wp14:pctHeight>
            </wp14:sizeRelV>
          </wp:anchor>
        </w:drawing>
      </w:r>
    </w:p>
    <w:p w:rsidR="009E0E02" w:rsidRPr="009C4AE9" w:rsidRDefault="009E0E02"/>
    <w:p w:rsidR="009E0E02" w:rsidRPr="009C4AE9" w:rsidRDefault="009E0E02">
      <w:pPr>
        <w:rPr>
          <w:rFonts w:ascii="Tahoma" w:hAnsi="Tahoma" w:cs="Tahoma"/>
          <w:b/>
          <w:bCs/>
          <w:sz w:val="22"/>
          <w:szCs w:val="22"/>
        </w:rPr>
      </w:pPr>
    </w:p>
    <w:p w:rsidR="009E0E02" w:rsidRPr="009C4AE9" w:rsidRDefault="009E0E02">
      <w:pPr>
        <w:rPr>
          <w:rFonts w:ascii="Tahoma" w:hAnsi="Tahoma" w:cs="Tahoma"/>
          <w:b/>
          <w:bCs/>
          <w:sz w:val="22"/>
          <w:szCs w:val="22"/>
        </w:rPr>
      </w:pPr>
    </w:p>
    <w:p w:rsidR="009E0E02" w:rsidRPr="009C4AE9" w:rsidRDefault="009E0E02">
      <w:pPr>
        <w:rPr>
          <w:rFonts w:ascii="Tahoma" w:hAnsi="Tahoma" w:cs="Tahoma"/>
          <w:b/>
          <w:bCs/>
          <w:sz w:val="22"/>
          <w:szCs w:val="22"/>
        </w:rPr>
      </w:pPr>
    </w:p>
    <w:p w:rsidR="009E0E02" w:rsidRPr="009C4AE9" w:rsidRDefault="009E0E02">
      <w:pPr>
        <w:rPr>
          <w:rFonts w:ascii="Tahoma" w:hAnsi="Tahoma" w:cs="Tahoma"/>
          <w:b/>
          <w:bCs/>
          <w:sz w:val="22"/>
          <w:szCs w:val="22"/>
        </w:rPr>
      </w:pPr>
    </w:p>
    <w:p w:rsidR="009E0E02" w:rsidRPr="009C4AE9" w:rsidRDefault="009E0E02">
      <w:pPr>
        <w:rPr>
          <w:rFonts w:ascii="Tahoma" w:hAnsi="Tahoma" w:cs="Tahoma"/>
          <w:b/>
          <w:bCs/>
          <w:sz w:val="22"/>
          <w:szCs w:val="22"/>
        </w:rPr>
      </w:pPr>
    </w:p>
    <w:p w:rsidR="009E0E02" w:rsidRPr="009C4AE9" w:rsidRDefault="009E0E02">
      <w:pPr>
        <w:rPr>
          <w:rFonts w:ascii="Tahoma" w:hAnsi="Tahoma" w:cs="Tahoma"/>
          <w:b/>
          <w:bCs/>
          <w:sz w:val="22"/>
          <w:szCs w:val="22"/>
        </w:rPr>
      </w:pPr>
    </w:p>
    <w:p w:rsidR="009E0E02" w:rsidRPr="009C4AE9" w:rsidRDefault="009C4AE9">
      <w:r w:rsidRPr="009C4AE9">
        <w:t>Flow Chart D – a pupil (or young person with close ties to a pupil) at the school is victim of serious violence / knife crime</w:t>
      </w:r>
    </w:p>
    <w:p w:rsidR="009E0E02" w:rsidRPr="009C4AE9" w:rsidRDefault="009C4AE9">
      <w:pPr>
        <w:rPr>
          <w:rFonts w:ascii="Tahoma" w:hAnsi="Tahoma" w:cs="Tahoma"/>
          <w:b/>
          <w:bCs/>
          <w:sz w:val="22"/>
          <w:szCs w:val="22"/>
        </w:rPr>
      </w:pPr>
      <w:r w:rsidRPr="009C4AE9">
        <w:rPr>
          <w:noProof/>
          <w:lang w:eastAsia="en-GB"/>
        </w:rPr>
        <w:drawing>
          <wp:anchor distT="0" distB="0" distL="114300" distR="114300" simplePos="0" relativeHeight="251664384" behindDoc="1" locked="0" layoutInCell="1" allowOverlap="1">
            <wp:simplePos x="0" y="0"/>
            <wp:positionH relativeFrom="column">
              <wp:posOffset>-644525</wp:posOffset>
            </wp:positionH>
            <wp:positionV relativeFrom="paragraph">
              <wp:posOffset>168910</wp:posOffset>
            </wp:positionV>
            <wp:extent cx="6574790" cy="7938135"/>
            <wp:effectExtent l="0" t="0" r="0" b="5715"/>
            <wp:wrapTight wrapText="bothSides">
              <wp:wrapPolygon edited="0">
                <wp:start x="0" y="0"/>
                <wp:lineTo x="0" y="21564"/>
                <wp:lineTo x="21529" y="21564"/>
                <wp:lineTo x="2152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6574790" cy="7938135"/>
                    </a:xfrm>
                    <a:prstGeom prst="rect">
                      <a:avLst/>
                    </a:prstGeom>
                  </pic:spPr>
                </pic:pic>
              </a:graphicData>
            </a:graphic>
            <wp14:sizeRelH relativeFrom="page">
              <wp14:pctWidth>0</wp14:pctWidth>
            </wp14:sizeRelH>
            <wp14:sizeRelV relativeFrom="page">
              <wp14:pctHeight>0</wp14:pctHeight>
            </wp14:sizeRelV>
          </wp:anchor>
        </w:drawing>
      </w:r>
    </w:p>
    <w:p w:rsidR="009E0E02" w:rsidRPr="009C4AE9" w:rsidRDefault="009E0E02">
      <w:pPr>
        <w:rPr>
          <w:rFonts w:ascii="Tahoma" w:hAnsi="Tahoma" w:cs="Tahoma"/>
          <w:b/>
          <w:bCs/>
          <w:sz w:val="22"/>
          <w:szCs w:val="22"/>
        </w:rPr>
      </w:pPr>
    </w:p>
    <w:p w:rsidR="009E0E02" w:rsidRPr="009C4AE9" w:rsidRDefault="009E0E02">
      <w:pPr>
        <w:rPr>
          <w:rFonts w:ascii="Tahoma" w:hAnsi="Tahoma" w:cs="Tahoma"/>
          <w:b/>
          <w:bCs/>
          <w:szCs w:val="24"/>
        </w:rPr>
      </w:pPr>
    </w:p>
    <w:p w:rsidR="00F059AF" w:rsidRPr="00EF07EB" w:rsidRDefault="00F059AF">
      <w:pPr>
        <w:rPr>
          <w:rFonts w:ascii="Tahoma" w:hAnsi="Tahoma" w:cs="Tahoma"/>
          <w:b/>
          <w:bCs/>
          <w:szCs w:val="24"/>
        </w:rPr>
      </w:pPr>
      <w:r w:rsidRPr="00EF07EB">
        <w:rPr>
          <w:rFonts w:ascii="Tahoma" w:hAnsi="Tahoma" w:cs="Tahoma"/>
          <w:b/>
          <w:bCs/>
          <w:szCs w:val="24"/>
        </w:rPr>
        <w:t>Appendix 15</w:t>
      </w:r>
    </w:p>
    <w:p w:rsidR="00F059AF" w:rsidRPr="00EF07EB" w:rsidRDefault="00F059AF" w:rsidP="00F059AF">
      <w:pPr>
        <w:pStyle w:val="Heading3"/>
        <w:rPr>
          <w:rFonts w:ascii="Tahoma" w:hAnsi="Tahoma"/>
          <w:b w:val="0"/>
          <w:bCs/>
          <w:szCs w:val="24"/>
          <w:u w:val="single"/>
        </w:rPr>
      </w:pPr>
      <w:r w:rsidRPr="00EF07EB">
        <w:rPr>
          <w:rFonts w:ascii="Tahoma" w:hAnsi="Tahoma"/>
          <w:b w:val="0"/>
          <w:bCs/>
          <w:szCs w:val="24"/>
          <w:u w:val="single"/>
        </w:rPr>
        <w:t>Safeguarding Recording and Record Keeping Guidance for Schools</w:t>
      </w:r>
    </w:p>
    <w:p w:rsidR="00F059AF" w:rsidRPr="00EF07EB" w:rsidRDefault="00F059AF" w:rsidP="00F059AF">
      <w:pPr>
        <w:rPr>
          <w:rFonts w:ascii="Tahoma" w:hAnsi="Tahoma"/>
          <w:b/>
          <w:szCs w:val="24"/>
        </w:rPr>
      </w:pPr>
    </w:p>
    <w:p w:rsidR="00F059AF" w:rsidRPr="00EF07EB" w:rsidRDefault="00F059AF" w:rsidP="00F059AF">
      <w:pPr>
        <w:pStyle w:val="NoSpacing"/>
        <w:rPr>
          <w:rFonts w:ascii="Tahoma" w:hAnsi="Tahoma"/>
          <w:sz w:val="24"/>
          <w:szCs w:val="24"/>
        </w:rPr>
      </w:pPr>
      <w:r w:rsidRPr="00EF07EB">
        <w:rPr>
          <w:rFonts w:ascii="Tahoma" w:hAnsi="Tahoma"/>
          <w:sz w:val="24"/>
          <w:szCs w:val="24"/>
        </w:rPr>
        <w:t xml:space="preserve">This guidance is intended to support effective recording of key (significant) events for pupils, safeguarding concerns and Child Protection issues. The importance of accurate recording is generally well understood by staff members but advice is frequently requested in respect of this issue. </w:t>
      </w:r>
    </w:p>
    <w:p w:rsidR="00F059AF" w:rsidRPr="00EF07EB" w:rsidRDefault="00F059AF" w:rsidP="00F059AF">
      <w:pPr>
        <w:pStyle w:val="NoSpacing"/>
        <w:rPr>
          <w:rFonts w:ascii="Tahoma" w:hAnsi="Tahoma"/>
          <w:sz w:val="24"/>
          <w:szCs w:val="24"/>
        </w:rPr>
      </w:pPr>
    </w:p>
    <w:p w:rsidR="00F059AF" w:rsidRPr="00EF07EB" w:rsidRDefault="00F059AF" w:rsidP="00F059AF">
      <w:pPr>
        <w:pStyle w:val="Heading3"/>
        <w:rPr>
          <w:rFonts w:ascii="Tahoma" w:hAnsi="Tahoma"/>
          <w:szCs w:val="24"/>
        </w:rPr>
      </w:pPr>
      <w:r w:rsidRPr="00EF07EB">
        <w:rPr>
          <w:rFonts w:ascii="Tahoma" w:hAnsi="Tahoma"/>
          <w:szCs w:val="24"/>
        </w:rPr>
        <w:t xml:space="preserve">Significant life events </w:t>
      </w:r>
    </w:p>
    <w:p w:rsidR="00F059AF" w:rsidRPr="00EF07EB" w:rsidRDefault="00F059AF" w:rsidP="00F059AF">
      <w:pPr>
        <w:pStyle w:val="NoSpacing"/>
        <w:rPr>
          <w:rFonts w:ascii="Tahoma" w:hAnsi="Tahoma"/>
          <w:sz w:val="24"/>
          <w:szCs w:val="24"/>
        </w:rPr>
      </w:pPr>
      <w:r w:rsidRPr="00EF07EB">
        <w:rPr>
          <w:rFonts w:ascii="Tahoma" w:hAnsi="Tahoma"/>
          <w:sz w:val="24"/>
          <w:szCs w:val="24"/>
        </w:rPr>
        <w:t xml:space="preserve">Some key events in a child or family can have a significant impact and it is essential that these are clearly recorded on the child’s file. An example of a significant event would be the death of parent, sibling or other close family member. Unnecessary distress can be caused to a child or parent if such significant information is overlooked or not known, so it is important that it is recorded in such a way as to be accessible to other members of staff who may be working with the child or in a position where they may be required to contact the family. </w:t>
      </w:r>
    </w:p>
    <w:p w:rsidR="00F059AF" w:rsidRPr="00EF07EB" w:rsidRDefault="00F059AF" w:rsidP="00F059AF">
      <w:pPr>
        <w:pStyle w:val="NoSpacing"/>
        <w:rPr>
          <w:rFonts w:ascii="Tahoma" w:hAnsi="Tahoma"/>
          <w:sz w:val="24"/>
          <w:szCs w:val="24"/>
        </w:rPr>
      </w:pPr>
    </w:p>
    <w:p w:rsidR="00F059AF" w:rsidRPr="00EF07EB" w:rsidRDefault="00F059AF" w:rsidP="00F059AF">
      <w:pPr>
        <w:pStyle w:val="Heading3"/>
        <w:rPr>
          <w:rFonts w:ascii="Tahoma" w:hAnsi="Tahoma"/>
          <w:szCs w:val="24"/>
        </w:rPr>
      </w:pPr>
      <w:r w:rsidRPr="00EF07EB">
        <w:rPr>
          <w:rFonts w:ascii="Tahoma" w:hAnsi="Tahoma"/>
          <w:szCs w:val="24"/>
        </w:rPr>
        <w:t>Key information</w:t>
      </w:r>
    </w:p>
    <w:p w:rsidR="00F059AF" w:rsidRPr="00EF07EB" w:rsidRDefault="00F059AF" w:rsidP="00F059AF">
      <w:pPr>
        <w:pStyle w:val="NoSpacing"/>
        <w:rPr>
          <w:rFonts w:ascii="Tahoma" w:hAnsi="Tahoma"/>
          <w:sz w:val="24"/>
          <w:szCs w:val="24"/>
        </w:rPr>
      </w:pPr>
      <w:r w:rsidRPr="00EF07EB">
        <w:rPr>
          <w:rFonts w:ascii="Tahoma" w:hAnsi="Tahoma"/>
          <w:sz w:val="24"/>
          <w:szCs w:val="24"/>
        </w:rPr>
        <w:t>Schools need to have key information about pupils recorded and regularly updated. This information should include basic details such as</w:t>
      </w:r>
      <w:r w:rsidR="004931DE" w:rsidRPr="00EF07EB">
        <w:rPr>
          <w:rFonts w:ascii="Tahoma" w:hAnsi="Tahoma"/>
          <w:sz w:val="24"/>
          <w:szCs w:val="24"/>
        </w:rPr>
        <w:t>:</w:t>
      </w:r>
      <w:r w:rsidRPr="00EF07EB">
        <w:rPr>
          <w:rFonts w:ascii="Tahoma" w:hAnsi="Tahoma"/>
          <w:sz w:val="24"/>
          <w:szCs w:val="24"/>
        </w:rPr>
        <w:t xml:space="preserve"> </w:t>
      </w:r>
    </w:p>
    <w:p w:rsidR="00F059AF" w:rsidRPr="00EF07EB" w:rsidRDefault="00F059AF" w:rsidP="004931DE">
      <w:pPr>
        <w:pStyle w:val="NoSpacing"/>
        <w:numPr>
          <w:ilvl w:val="0"/>
          <w:numId w:val="55"/>
        </w:numPr>
        <w:rPr>
          <w:rFonts w:ascii="Tahoma" w:hAnsi="Tahoma"/>
          <w:sz w:val="24"/>
          <w:szCs w:val="24"/>
        </w:rPr>
      </w:pPr>
      <w:r w:rsidRPr="00EF07EB">
        <w:rPr>
          <w:rFonts w:ascii="Tahoma" w:hAnsi="Tahoma"/>
          <w:sz w:val="24"/>
          <w:szCs w:val="24"/>
        </w:rPr>
        <w:t>which adults have Parental Responsibility for a child</w:t>
      </w:r>
    </w:p>
    <w:p w:rsidR="00F059AF" w:rsidRPr="00EF07EB" w:rsidRDefault="00F059AF" w:rsidP="004931DE">
      <w:pPr>
        <w:pStyle w:val="NoSpacing"/>
        <w:numPr>
          <w:ilvl w:val="0"/>
          <w:numId w:val="55"/>
        </w:numPr>
        <w:rPr>
          <w:rFonts w:ascii="Tahoma" w:hAnsi="Tahoma"/>
          <w:sz w:val="24"/>
          <w:szCs w:val="24"/>
        </w:rPr>
      </w:pPr>
      <w:r w:rsidRPr="00EF07EB">
        <w:rPr>
          <w:rFonts w:ascii="Tahoma" w:hAnsi="Tahoma"/>
          <w:sz w:val="24"/>
          <w:szCs w:val="24"/>
        </w:rPr>
        <w:t xml:space="preserve">contact details for parents and any other nominated adults who can be contacted in case of emergency – it is advised that schools ask for </w:t>
      </w:r>
      <w:r w:rsidRPr="00EF07EB">
        <w:rPr>
          <w:rFonts w:ascii="Tahoma" w:hAnsi="Tahoma"/>
          <w:b/>
          <w:sz w:val="24"/>
          <w:szCs w:val="24"/>
        </w:rPr>
        <w:t>three contact numbers</w:t>
      </w:r>
      <w:r w:rsidRPr="00EF07EB">
        <w:rPr>
          <w:rFonts w:ascii="Tahoma" w:hAnsi="Tahoma"/>
          <w:sz w:val="24"/>
          <w:szCs w:val="24"/>
        </w:rPr>
        <w:t xml:space="preserve"> for each child – one of which should be a trusted adult who the parent agrees can be contacted in an emergency but who does not live at the home address</w:t>
      </w:r>
    </w:p>
    <w:p w:rsidR="00F059AF" w:rsidRPr="00EF07EB" w:rsidRDefault="00F059AF" w:rsidP="004931DE">
      <w:pPr>
        <w:pStyle w:val="NoSpacing"/>
        <w:numPr>
          <w:ilvl w:val="0"/>
          <w:numId w:val="55"/>
        </w:numPr>
        <w:rPr>
          <w:rFonts w:ascii="Tahoma" w:hAnsi="Tahoma"/>
          <w:sz w:val="24"/>
          <w:szCs w:val="24"/>
        </w:rPr>
      </w:pPr>
      <w:r w:rsidRPr="00EF07EB">
        <w:rPr>
          <w:rFonts w:ascii="Tahoma" w:hAnsi="Tahoma"/>
          <w:sz w:val="24"/>
          <w:szCs w:val="24"/>
        </w:rPr>
        <w:t>which adults the child lives with (especially in situations where parents do not live together) and contact arrangements if relevant</w:t>
      </w:r>
    </w:p>
    <w:p w:rsidR="00F059AF" w:rsidRPr="00EF07EB" w:rsidRDefault="00F059AF" w:rsidP="004931DE">
      <w:pPr>
        <w:pStyle w:val="NoSpacing"/>
        <w:numPr>
          <w:ilvl w:val="0"/>
          <w:numId w:val="55"/>
        </w:numPr>
        <w:rPr>
          <w:rFonts w:ascii="Tahoma" w:hAnsi="Tahoma"/>
          <w:sz w:val="24"/>
          <w:szCs w:val="24"/>
        </w:rPr>
      </w:pPr>
      <w:r w:rsidRPr="00EF07EB">
        <w:rPr>
          <w:rFonts w:ascii="Tahoma" w:hAnsi="Tahoma"/>
          <w:sz w:val="24"/>
          <w:szCs w:val="24"/>
        </w:rPr>
        <w:t xml:space="preserve">any legal orders in place, particularly any which affect the care of the child </w:t>
      </w:r>
    </w:p>
    <w:p w:rsidR="00F059AF" w:rsidRPr="00EF07EB" w:rsidRDefault="00F059AF" w:rsidP="004931DE">
      <w:pPr>
        <w:pStyle w:val="NoSpacing"/>
        <w:numPr>
          <w:ilvl w:val="0"/>
          <w:numId w:val="55"/>
        </w:numPr>
        <w:rPr>
          <w:rFonts w:ascii="Tahoma" w:hAnsi="Tahoma"/>
          <w:sz w:val="24"/>
          <w:szCs w:val="24"/>
        </w:rPr>
      </w:pPr>
      <w:r w:rsidRPr="00EF07EB">
        <w:rPr>
          <w:rFonts w:ascii="Tahoma" w:hAnsi="Tahoma"/>
          <w:sz w:val="24"/>
          <w:szCs w:val="24"/>
        </w:rPr>
        <w:t>any information which may impact on the safety of the child – e</w:t>
      </w:r>
      <w:r w:rsidR="004931DE" w:rsidRPr="00EF07EB">
        <w:rPr>
          <w:rFonts w:ascii="Tahoma" w:hAnsi="Tahoma"/>
          <w:sz w:val="24"/>
          <w:szCs w:val="24"/>
        </w:rPr>
        <w:t>.</w:t>
      </w:r>
      <w:r w:rsidRPr="00EF07EB">
        <w:rPr>
          <w:rFonts w:ascii="Tahoma" w:hAnsi="Tahoma"/>
          <w:sz w:val="24"/>
          <w:szCs w:val="24"/>
        </w:rPr>
        <w:t>g</w:t>
      </w:r>
      <w:r w:rsidR="004931DE" w:rsidRPr="00EF07EB">
        <w:rPr>
          <w:rFonts w:ascii="Tahoma" w:hAnsi="Tahoma"/>
          <w:sz w:val="24"/>
          <w:szCs w:val="24"/>
        </w:rPr>
        <w:t>.</w:t>
      </w:r>
      <w:r w:rsidRPr="00EF07EB">
        <w:rPr>
          <w:rFonts w:ascii="Tahoma" w:hAnsi="Tahoma"/>
          <w:sz w:val="24"/>
          <w:szCs w:val="24"/>
        </w:rPr>
        <w:t xml:space="preserve"> adults who pose a risk to a child or are not permitted contact; </w:t>
      </w:r>
      <w:r w:rsidR="004931DE" w:rsidRPr="00EF07EB">
        <w:rPr>
          <w:rFonts w:ascii="Tahoma" w:hAnsi="Tahoma"/>
          <w:sz w:val="24"/>
          <w:szCs w:val="24"/>
        </w:rPr>
        <w:t>d</w:t>
      </w:r>
      <w:r w:rsidRPr="00EF07EB">
        <w:rPr>
          <w:rFonts w:ascii="Tahoma" w:hAnsi="Tahoma"/>
          <w:sz w:val="24"/>
          <w:szCs w:val="24"/>
        </w:rPr>
        <w:t xml:space="preserve">omestic </w:t>
      </w:r>
      <w:r w:rsidR="004931DE" w:rsidRPr="00EF07EB">
        <w:rPr>
          <w:rFonts w:ascii="Tahoma" w:hAnsi="Tahoma"/>
          <w:sz w:val="24"/>
          <w:szCs w:val="24"/>
        </w:rPr>
        <w:t>a</w:t>
      </w:r>
      <w:r w:rsidRPr="00EF07EB">
        <w:rPr>
          <w:rFonts w:ascii="Tahoma" w:hAnsi="Tahoma"/>
          <w:sz w:val="24"/>
          <w:szCs w:val="24"/>
        </w:rPr>
        <w:t xml:space="preserve">buse issues etc </w:t>
      </w:r>
    </w:p>
    <w:p w:rsidR="00F059AF" w:rsidRPr="00EF07EB" w:rsidRDefault="00F059AF" w:rsidP="004931DE">
      <w:pPr>
        <w:pStyle w:val="NoSpacing"/>
        <w:numPr>
          <w:ilvl w:val="0"/>
          <w:numId w:val="55"/>
        </w:numPr>
        <w:rPr>
          <w:rFonts w:ascii="Tahoma" w:hAnsi="Tahoma"/>
          <w:sz w:val="24"/>
          <w:szCs w:val="24"/>
        </w:rPr>
      </w:pPr>
      <w:r w:rsidRPr="00EF07EB">
        <w:rPr>
          <w:rFonts w:ascii="Tahoma" w:hAnsi="Tahoma"/>
          <w:sz w:val="24"/>
          <w:szCs w:val="24"/>
        </w:rPr>
        <w:t xml:space="preserve">details of any key professionals working with the child </w:t>
      </w:r>
    </w:p>
    <w:p w:rsidR="00F059AF" w:rsidRPr="00EF07EB" w:rsidRDefault="00F059AF" w:rsidP="00F059AF">
      <w:pPr>
        <w:pStyle w:val="NoSpacing"/>
        <w:rPr>
          <w:rFonts w:ascii="Tahoma" w:hAnsi="Tahoma"/>
          <w:sz w:val="24"/>
          <w:szCs w:val="24"/>
        </w:rPr>
      </w:pPr>
    </w:p>
    <w:p w:rsidR="00F059AF" w:rsidRPr="00EF07EB" w:rsidRDefault="00F059AF" w:rsidP="00F059AF">
      <w:pPr>
        <w:pStyle w:val="Heading3"/>
        <w:rPr>
          <w:rFonts w:ascii="Tahoma" w:hAnsi="Tahoma"/>
          <w:szCs w:val="24"/>
        </w:rPr>
      </w:pPr>
      <w:r w:rsidRPr="00EF07EB">
        <w:rPr>
          <w:rFonts w:ascii="Tahoma" w:hAnsi="Tahoma"/>
          <w:szCs w:val="24"/>
        </w:rPr>
        <w:t>Child Protection</w:t>
      </w:r>
      <w:r w:rsidR="004931DE" w:rsidRPr="00EF07EB">
        <w:rPr>
          <w:rFonts w:ascii="Tahoma" w:hAnsi="Tahoma"/>
          <w:szCs w:val="24"/>
        </w:rPr>
        <w:t xml:space="preserve"> (CP)/S</w:t>
      </w:r>
      <w:r w:rsidRPr="00EF07EB">
        <w:rPr>
          <w:rFonts w:ascii="Tahoma" w:hAnsi="Tahoma"/>
          <w:szCs w:val="24"/>
        </w:rPr>
        <w:t xml:space="preserve">afeguarding </w:t>
      </w:r>
      <w:r w:rsidR="004931DE" w:rsidRPr="00EF07EB">
        <w:rPr>
          <w:rFonts w:ascii="Tahoma" w:hAnsi="Tahoma"/>
          <w:szCs w:val="24"/>
        </w:rPr>
        <w:t>C</w:t>
      </w:r>
      <w:r w:rsidRPr="00EF07EB">
        <w:rPr>
          <w:rFonts w:ascii="Tahoma" w:hAnsi="Tahoma"/>
          <w:szCs w:val="24"/>
        </w:rPr>
        <w:t>oncerns</w:t>
      </w:r>
    </w:p>
    <w:p w:rsidR="00F059AF" w:rsidRPr="00EF07EB" w:rsidRDefault="00F059AF" w:rsidP="00F059AF">
      <w:pPr>
        <w:pStyle w:val="NoSpacing"/>
        <w:rPr>
          <w:rFonts w:ascii="Tahoma" w:hAnsi="Tahoma"/>
          <w:sz w:val="24"/>
          <w:szCs w:val="24"/>
        </w:rPr>
      </w:pPr>
      <w:r w:rsidRPr="00EF07EB">
        <w:rPr>
          <w:rFonts w:ascii="Tahoma" w:hAnsi="Tahoma"/>
          <w:sz w:val="24"/>
          <w:szCs w:val="24"/>
        </w:rPr>
        <w:t xml:space="preserve">Many schools have specific proforma for the recording of </w:t>
      </w:r>
      <w:r w:rsidR="004931DE" w:rsidRPr="00EF07EB">
        <w:rPr>
          <w:rFonts w:ascii="Tahoma" w:hAnsi="Tahoma"/>
          <w:sz w:val="24"/>
          <w:szCs w:val="24"/>
        </w:rPr>
        <w:t>CP/S</w:t>
      </w:r>
      <w:r w:rsidRPr="00EF07EB">
        <w:rPr>
          <w:rFonts w:ascii="Tahoma" w:hAnsi="Tahoma"/>
          <w:sz w:val="24"/>
          <w:szCs w:val="24"/>
        </w:rPr>
        <w:t>afeguarding concerns. These can be very useful as they guide staff members by the completion of certain fields/questions and ensure that key information needed is not missed. Some use a coloured paper so that they are easily recognisable. Whatever the system in place it is essential that all staff are aware of the requirement to complete recording of CP/</w:t>
      </w:r>
      <w:r w:rsidR="004931DE" w:rsidRPr="00EF07EB">
        <w:rPr>
          <w:rFonts w:ascii="Tahoma" w:hAnsi="Tahoma"/>
          <w:sz w:val="24"/>
          <w:szCs w:val="24"/>
        </w:rPr>
        <w:t>S</w:t>
      </w:r>
      <w:r w:rsidRPr="00EF07EB">
        <w:rPr>
          <w:rFonts w:ascii="Tahoma" w:hAnsi="Tahoma"/>
          <w:sz w:val="24"/>
          <w:szCs w:val="24"/>
        </w:rPr>
        <w:t>afeguarding concerns and given guidance about distinguishing between fact and opinion. An example proforma is attached –</w:t>
      </w:r>
      <w:r w:rsidR="004931DE" w:rsidRPr="00EF07EB">
        <w:rPr>
          <w:rFonts w:ascii="Tahoma" w:hAnsi="Tahoma"/>
          <w:sz w:val="24"/>
          <w:szCs w:val="24"/>
        </w:rPr>
        <w:t xml:space="preserve"> form 3.</w:t>
      </w:r>
    </w:p>
    <w:p w:rsidR="00F059AF" w:rsidRPr="00EF07EB" w:rsidRDefault="00F059AF" w:rsidP="00F059AF">
      <w:pPr>
        <w:pStyle w:val="NoSpacing"/>
        <w:rPr>
          <w:rFonts w:ascii="Tahoma" w:hAnsi="Tahoma"/>
          <w:sz w:val="24"/>
          <w:szCs w:val="24"/>
        </w:rPr>
      </w:pPr>
    </w:p>
    <w:p w:rsidR="00F059AF" w:rsidRPr="00EF07EB" w:rsidRDefault="00F059AF" w:rsidP="00F059AF">
      <w:pPr>
        <w:pStyle w:val="NoSpacing"/>
        <w:rPr>
          <w:rFonts w:ascii="Tahoma" w:hAnsi="Tahoma"/>
          <w:sz w:val="24"/>
          <w:szCs w:val="24"/>
        </w:rPr>
      </w:pPr>
      <w:r w:rsidRPr="00EF07EB">
        <w:rPr>
          <w:rFonts w:ascii="Tahoma" w:hAnsi="Tahoma"/>
          <w:sz w:val="24"/>
          <w:szCs w:val="24"/>
        </w:rPr>
        <w:t>Schools are increasingly using computerised safeguarding recording systems (e</w:t>
      </w:r>
      <w:r w:rsidR="004931DE" w:rsidRPr="00EF07EB">
        <w:rPr>
          <w:rFonts w:ascii="Tahoma" w:hAnsi="Tahoma"/>
          <w:sz w:val="24"/>
          <w:szCs w:val="24"/>
        </w:rPr>
        <w:t>.</w:t>
      </w:r>
      <w:r w:rsidRPr="00EF07EB">
        <w:rPr>
          <w:rFonts w:ascii="Tahoma" w:hAnsi="Tahoma"/>
          <w:sz w:val="24"/>
          <w:szCs w:val="24"/>
        </w:rPr>
        <w:t>g</w:t>
      </w:r>
      <w:r w:rsidR="004931DE" w:rsidRPr="00EF07EB">
        <w:rPr>
          <w:rFonts w:ascii="Tahoma" w:hAnsi="Tahoma"/>
          <w:sz w:val="24"/>
          <w:szCs w:val="24"/>
        </w:rPr>
        <w:t>.</w:t>
      </w:r>
      <w:r w:rsidRPr="00EF07EB">
        <w:rPr>
          <w:rFonts w:ascii="Tahoma" w:hAnsi="Tahoma"/>
          <w:sz w:val="24"/>
          <w:szCs w:val="24"/>
        </w:rPr>
        <w:t xml:space="preserve"> CPOMS or My Concerns) and these are generally proving to be positive in enabling effective recording and facilitating retrieval of information when needed.  Guidance given to staff about good and effective recording should be the same whether they are writing it on paper or typing it into a computer system.  </w:t>
      </w:r>
    </w:p>
    <w:p w:rsidR="00F059AF" w:rsidRPr="00EF07EB" w:rsidRDefault="00F059AF" w:rsidP="00F059AF">
      <w:pPr>
        <w:pStyle w:val="NoSpacing"/>
        <w:rPr>
          <w:rFonts w:ascii="Tahoma" w:hAnsi="Tahoma"/>
          <w:sz w:val="24"/>
          <w:szCs w:val="24"/>
        </w:rPr>
      </w:pPr>
    </w:p>
    <w:p w:rsidR="00F059AF" w:rsidRPr="00EF07EB" w:rsidRDefault="00F059AF" w:rsidP="00F059AF">
      <w:pPr>
        <w:pStyle w:val="NoSpacing"/>
        <w:rPr>
          <w:rFonts w:ascii="Tahoma" w:hAnsi="Tahoma"/>
          <w:sz w:val="24"/>
          <w:szCs w:val="24"/>
        </w:rPr>
      </w:pPr>
      <w:r w:rsidRPr="00EF07EB">
        <w:rPr>
          <w:rFonts w:ascii="Tahoma" w:hAnsi="Tahoma"/>
          <w:sz w:val="24"/>
          <w:szCs w:val="24"/>
        </w:rPr>
        <w:t xml:space="preserve">If injuries have been seen these should be recorded as accurately as possible, giving a clear description of the marks seen and their location. </w:t>
      </w:r>
    </w:p>
    <w:p w:rsidR="00F059AF" w:rsidRPr="00EF07EB" w:rsidRDefault="00F059AF" w:rsidP="00F059AF">
      <w:pPr>
        <w:pStyle w:val="NoSpacing"/>
        <w:rPr>
          <w:rFonts w:ascii="Tahoma" w:hAnsi="Tahoma"/>
          <w:sz w:val="24"/>
          <w:szCs w:val="24"/>
        </w:rPr>
      </w:pPr>
    </w:p>
    <w:p w:rsidR="00F059AF" w:rsidRPr="00EF07EB" w:rsidRDefault="00F059AF" w:rsidP="00F059AF">
      <w:pPr>
        <w:pStyle w:val="NoSpacing"/>
        <w:rPr>
          <w:rFonts w:ascii="Tahoma" w:hAnsi="Tahoma"/>
          <w:sz w:val="24"/>
          <w:szCs w:val="24"/>
        </w:rPr>
      </w:pPr>
      <w:r w:rsidRPr="00EF07EB">
        <w:rPr>
          <w:rFonts w:ascii="Tahoma" w:hAnsi="Tahoma"/>
          <w:sz w:val="24"/>
          <w:szCs w:val="24"/>
        </w:rPr>
        <w:t xml:space="preserve">If a disclosure has been received from a child this should be recorded using the child’s own words, rather than an interpretation of what was said. </w:t>
      </w:r>
    </w:p>
    <w:p w:rsidR="00F059AF" w:rsidRPr="00EF07EB" w:rsidRDefault="00F059AF" w:rsidP="00F059AF">
      <w:pPr>
        <w:pStyle w:val="NoSpacing"/>
        <w:rPr>
          <w:rFonts w:ascii="Tahoma" w:hAnsi="Tahoma"/>
          <w:sz w:val="24"/>
          <w:szCs w:val="24"/>
        </w:rPr>
      </w:pPr>
    </w:p>
    <w:p w:rsidR="00F059AF" w:rsidRPr="00EF07EB" w:rsidRDefault="00F059AF" w:rsidP="00F059AF">
      <w:pPr>
        <w:pStyle w:val="NoSpacing"/>
        <w:rPr>
          <w:rFonts w:ascii="Tahoma" w:hAnsi="Tahoma"/>
          <w:sz w:val="24"/>
          <w:szCs w:val="24"/>
        </w:rPr>
      </w:pPr>
      <w:r w:rsidRPr="00EF07EB">
        <w:rPr>
          <w:rFonts w:ascii="Tahoma" w:hAnsi="Tahoma"/>
          <w:sz w:val="24"/>
          <w:szCs w:val="24"/>
        </w:rPr>
        <w:t>If the concern is as a result of third</w:t>
      </w:r>
      <w:r w:rsidR="004931DE" w:rsidRPr="00EF07EB">
        <w:rPr>
          <w:rFonts w:ascii="Tahoma" w:hAnsi="Tahoma"/>
          <w:sz w:val="24"/>
          <w:szCs w:val="24"/>
        </w:rPr>
        <w:t>-</w:t>
      </w:r>
      <w:r w:rsidRPr="00EF07EB">
        <w:rPr>
          <w:rFonts w:ascii="Tahoma" w:hAnsi="Tahoma"/>
          <w:sz w:val="24"/>
          <w:szCs w:val="24"/>
        </w:rPr>
        <w:t xml:space="preserve">party information received this must be made explicit. </w:t>
      </w:r>
    </w:p>
    <w:p w:rsidR="00F059AF" w:rsidRPr="00EF07EB" w:rsidRDefault="00F059AF" w:rsidP="00F059AF">
      <w:pPr>
        <w:pStyle w:val="NoSpacing"/>
        <w:rPr>
          <w:rFonts w:ascii="Tahoma" w:hAnsi="Tahoma"/>
          <w:sz w:val="24"/>
          <w:szCs w:val="24"/>
        </w:rPr>
      </w:pPr>
    </w:p>
    <w:p w:rsidR="00F059AF" w:rsidRPr="00EF07EB" w:rsidRDefault="00F059AF" w:rsidP="00F059AF">
      <w:pPr>
        <w:pStyle w:val="NoSpacing"/>
        <w:rPr>
          <w:rFonts w:ascii="Tahoma" w:hAnsi="Tahoma"/>
          <w:sz w:val="24"/>
          <w:szCs w:val="24"/>
        </w:rPr>
      </w:pPr>
      <w:r w:rsidRPr="00EF07EB">
        <w:rPr>
          <w:rFonts w:ascii="Tahoma" w:hAnsi="Tahoma"/>
          <w:sz w:val="24"/>
          <w:szCs w:val="24"/>
        </w:rPr>
        <w:t xml:space="preserve">CP notes should be dated and signed by the member of staff who noted the concern or received the initial information about the issue. </w:t>
      </w:r>
    </w:p>
    <w:p w:rsidR="00F059AF" w:rsidRPr="00EF07EB" w:rsidRDefault="00F059AF" w:rsidP="00F059AF">
      <w:pPr>
        <w:pStyle w:val="NoSpacing"/>
        <w:rPr>
          <w:rFonts w:ascii="Tahoma" w:hAnsi="Tahoma"/>
          <w:sz w:val="24"/>
          <w:szCs w:val="24"/>
        </w:rPr>
      </w:pPr>
    </w:p>
    <w:p w:rsidR="00F059AF" w:rsidRPr="00EF07EB" w:rsidRDefault="00F059AF" w:rsidP="00F059AF">
      <w:pPr>
        <w:pStyle w:val="NoSpacing"/>
        <w:rPr>
          <w:rFonts w:ascii="Tahoma" w:hAnsi="Tahoma"/>
          <w:sz w:val="24"/>
          <w:szCs w:val="24"/>
        </w:rPr>
      </w:pPr>
      <w:r w:rsidRPr="00EF07EB">
        <w:rPr>
          <w:rFonts w:ascii="Tahoma" w:hAnsi="Tahoma"/>
          <w:sz w:val="24"/>
          <w:szCs w:val="24"/>
        </w:rPr>
        <w:t>Designated Safeguarding Leads should record when the information was received and any discussion had with parents, other staff members or professionals from other agencies, the identity of the other professional (e</w:t>
      </w:r>
      <w:r w:rsidR="004931DE" w:rsidRPr="00EF07EB">
        <w:rPr>
          <w:rFonts w:ascii="Tahoma" w:hAnsi="Tahoma"/>
          <w:sz w:val="24"/>
          <w:szCs w:val="24"/>
        </w:rPr>
        <w:t>.</w:t>
      </w:r>
      <w:r w:rsidRPr="00EF07EB">
        <w:rPr>
          <w:rFonts w:ascii="Tahoma" w:hAnsi="Tahoma"/>
          <w:sz w:val="24"/>
          <w:szCs w:val="24"/>
        </w:rPr>
        <w:t>g</w:t>
      </w:r>
      <w:r w:rsidR="004931DE" w:rsidRPr="00EF07EB">
        <w:rPr>
          <w:rFonts w:ascii="Tahoma" w:hAnsi="Tahoma"/>
          <w:sz w:val="24"/>
          <w:szCs w:val="24"/>
        </w:rPr>
        <w:t>.</w:t>
      </w:r>
      <w:r w:rsidRPr="00EF07EB">
        <w:rPr>
          <w:rFonts w:ascii="Tahoma" w:hAnsi="Tahoma"/>
          <w:sz w:val="24"/>
          <w:szCs w:val="24"/>
        </w:rPr>
        <w:t xml:space="preserve"> name of duty social worker) and clearly note any decisions or actions agreed. This includes recording the reasons for a decision not to make an external referral if this is relevant. </w:t>
      </w:r>
    </w:p>
    <w:p w:rsidR="00F059AF" w:rsidRPr="00EF07EB" w:rsidRDefault="00F059AF" w:rsidP="00F059AF">
      <w:pPr>
        <w:pStyle w:val="NoSpacing"/>
        <w:rPr>
          <w:rFonts w:ascii="Tahoma" w:hAnsi="Tahoma"/>
          <w:sz w:val="24"/>
          <w:szCs w:val="24"/>
        </w:rPr>
      </w:pPr>
    </w:p>
    <w:p w:rsidR="00F059AF" w:rsidRPr="00EF07EB" w:rsidRDefault="00F059AF" w:rsidP="00F059AF">
      <w:pPr>
        <w:pStyle w:val="NoSpacing"/>
        <w:rPr>
          <w:rFonts w:ascii="Tahoma" w:hAnsi="Tahoma"/>
          <w:sz w:val="24"/>
          <w:szCs w:val="24"/>
        </w:rPr>
      </w:pPr>
      <w:r w:rsidRPr="00EF07EB">
        <w:rPr>
          <w:rFonts w:ascii="Tahoma" w:hAnsi="Tahoma"/>
          <w:sz w:val="24"/>
          <w:szCs w:val="24"/>
        </w:rPr>
        <w:t xml:space="preserve">Copies of referrals made to external agencies should be kept in the child’s individual confidential record, alongside minutes of any meetings held, letters, e-mails etc. </w:t>
      </w:r>
    </w:p>
    <w:p w:rsidR="00F059AF" w:rsidRPr="00EF07EB" w:rsidRDefault="00F059AF" w:rsidP="00F059AF">
      <w:pPr>
        <w:pStyle w:val="NoSpacing"/>
        <w:rPr>
          <w:rFonts w:ascii="Tahoma" w:hAnsi="Tahoma"/>
          <w:sz w:val="24"/>
          <w:szCs w:val="24"/>
        </w:rPr>
      </w:pPr>
    </w:p>
    <w:p w:rsidR="00F059AF" w:rsidRPr="00EF07EB" w:rsidRDefault="00F059AF" w:rsidP="00F059AF">
      <w:pPr>
        <w:pStyle w:val="NoSpacing"/>
        <w:rPr>
          <w:rFonts w:ascii="Tahoma" w:hAnsi="Tahoma"/>
          <w:sz w:val="24"/>
          <w:szCs w:val="24"/>
        </w:rPr>
      </w:pPr>
      <w:r w:rsidRPr="00EF07EB">
        <w:rPr>
          <w:rFonts w:ascii="Tahoma" w:hAnsi="Tahoma"/>
          <w:sz w:val="24"/>
          <w:szCs w:val="24"/>
        </w:rPr>
        <w:t xml:space="preserve">Please remember when referrals are made it is important to include </w:t>
      </w:r>
    </w:p>
    <w:p w:rsidR="00F059AF" w:rsidRPr="00EF07EB" w:rsidRDefault="00F059AF" w:rsidP="004931DE">
      <w:pPr>
        <w:pStyle w:val="NoSpacing"/>
        <w:numPr>
          <w:ilvl w:val="0"/>
          <w:numId w:val="56"/>
        </w:numPr>
        <w:rPr>
          <w:rFonts w:ascii="Tahoma" w:hAnsi="Tahoma"/>
          <w:sz w:val="24"/>
          <w:szCs w:val="24"/>
        </w:rPr>
      </w:pPr>
      <w:r w:rsidRPr="00EF07EB">
        <w:rPr>
          <w:rFonts w:ascii="Tahoma" w:hAnsi="Tahoma"/>
          <w:sz w:val="24"/>
          <w:szCs w:val="24"/>
        </w:rPr>
        <w:t>basic family details with contact details for the parents</w:t>
      </w:r>
    </w:p>
    <w:p w:rsidR="00F059AF" w:rsidRPr="00EF07EB" w:rsidRDefault="00F059AF" w:rsidP="004931DE">
      <w:pPr>
        <w:pStyle w:val="NoSpacing"/>
        <w:numPr>
          <w:ilvl w:val="0"/>
          <w:numId w:val="56"/>
        </w:numPr>
        <w:rPr>
          <w:rFonts w:ascii="Tahoma" w:hAnsi="Tahoma"/>
          <w:sz w:val="24"/>
          <w:szCs w:val="24"/>
        </w:rPr>
      </w:pPr>
      <w:r w:rsidRPr="00EF07EB">
        <w:rPr>
          <w:rFonts w:ascii="Tahoma" w:hAnsi="Tahoma"/>
          <w:sz w:val="24"/>
          <w:szCs w:val="24"/>
        </w:rPr>
        <w:t>whether parents have been informed/consent to the referral</w:t>
      </w:r>
    </w:p>
    <w:p w:rsidR="00F059AF" w:rsidRPr="00EF07EB" w:rsidRDefault="00F059AF" w:rsidP="004931DE">
      <w:pPr>
        <w:pStyle w:val="NoSpacing"/>
        <w:numPr>
          <w:ilvl w:val="0"/>
          <w:numId w:val="56"/>
        </w:numPr>
        <w:rPr>
          <w:rFonts w:ascii="Tahoma" w:hAnsi="Tahoma"/>
          <w:sz w:val="24"/>
          <w:szCs w:val="24"/>
        </w:rPr>
      </w:pPr>
      <w:r w:rsidRPr="00EF07EB">
        <w:rPr>
          <w:rFonts w:ascii="Tahoma" w:hAnsi="Tahoma"/>
          <w:sz w:val="24"/>
          <w:szCs w:val="24"/>
        </w:rPr>
        <w:t>if the concerns have not been discussed with the family why this is - usually only in cases where to do so may place the child at further immediate risk; where the parent is believed to have been responsible for/colluded in the child being  sexually abused; or if all attempts to contact the parent have failed</w:t>
      </w:r>
    </w:p>
    <w:p w:rsidR="00F059AF" w:rsidRPr="00EF07EB" w:rsidRDefault="00F059AF" w:rsidP="004931DE">
      <w:pPr>
        <w:pStyle w:val="NoSpacing"/>
        <w:numPr>
          <w:ilvl w:val="0"/>
          <w:numId w:val="56"/>
        </w:numPr>
        <w:rPr>
          <w:rFonts w:ascii="Tahoma" w:hAnsi="Tahoma"/>
          <w:sz w:val="24"/>
          <w:szCs w:val="24"/>
        </w:rPr>
      </w:pPr>
      <w:r w:rsidRPr="00EF07EB">
        <w:rPr>
          <w:rFonts w:ascii="Tahoma" w:hAnsi="Tahoma"/>
          <w:sz w:val="24"/>
          <w:szCs w:val="24"/>
        </w:rPr>
        <w:t>a clear explanation of your concerns and what actions you have already taken (if applicable)</w:t>
      </w:r>
    </w:p>
    <w:p w:rsidR="00F059AF" w:rsidRPr="00EF07EB" w:rsidRDefault="00F059AF" w:rsidP="00F059AF">
      <w:pPr>
        <w:pStyle w:val="NoSpacing"/>
        <w:rPr>
          <w:rFonts w:ascii="Tahoma" w:hAnsi="Tahoma"/>
          <w:sz w:val="24"/>
          <w:szCs w:val="24"/>
        </w:rPr>
      </w:pPr>
    </w:p>
    <w:p w:rsidR="00F059AF" w:rsidRPr="00EF07EB" w:rsidRDefault="00F059AF" w:rsidP="00F059AF">
      <w:pPr>
        <w:pStyle w:val="NoSpacing"/>
        <w:rPr>
          <w:rFonts w:ascii="Tahoma" w:hAnsi="Tahoma"/>
          <w:sz w:val="24"/>
          <w:szCs w:val="24"/>
        </w:rPr>
      </w:pPr>
      <w:r w:rsidRPr="00EF07EB">
        <w:rPr>
          <w:rFonts w:ascii="Tahoma" w:hAnsi="Tahoma"/>
          <w:sz w:val="24"/>
          <w:szCs w:val="24"/>
        </w:rPr>
        <w:t xml:space="preserve">Many safeguarding and/or CP concerns will not rely on a single incident or injury and will arise as a result of a series of smaller incidents, concerns and issues which build a picture that becomes more concerning over a period of time. It is therefore really important to ensure that a log of concerns is kept which will support effective decision making and (when necessary) referrals which provide clarity and evidence-based concerns. </w:t>
      </w:r>
    </w:p>
    <w:p w:rsidR="00F059AF" w:rsidRPr="00EF07EB" w:rsidRDefault="00F059AF" w:rsidP="00F059AF">
      <w:pPr>
        <w:pStyle w:val="NoSpacing"/>
        <w:rPr>
          <w:rFonts w:ascii="Tahoma" w:hAnsi="Tahoma"/>
          <w:sz w:val="24"/>
          <w:szCs w:val="24"/>
        </w:rPr>
      </w:pPr>
    </w:p>
    <w:p w:rsidR="00F059AF" w:rsidRPr="00EF07EB" w:rsidRDefault="00F059AF" w:rsidP="00F059AF">
      <w:pPr>
        <w:pStyle w:val="NoSpacing"/>
        <w:rPr>
          <w:rFonts w:ascii="Tahoma" w:hAnsi="Tahoma"/>
          <w:sz w:val="24"/>
          <w:szCs w:val="24"/>
        </w:rPr>
      </w:pPr>
      <w:r w:rsidRPr="00EF07EB">
        <w:rPr>
          <w:rFonts w:ascii="Tahoma" w:hAnsi="Tahoma"/>
          <w:sz w:val="24"/>
          <w:szCs w:val="24"/>
        </w:rPr>
        <w:t>It is advised that all designated staff keep a single record/log</w:t>
      </w:r>
      <w:r w:rsidRPr="00EF07EB">
        <w:rPr>
          <w:rFonts w:ascii="Tahoma" w:hAnsi="Tahoma"/>
          <w:color w:val="FF0000"/>
          <w:sz w:val="24"/>
          <w:szCs w:val="24"/>
        </w:rPr>
        <w:t xml:space="preserve"> </w:t>
      </w:r>
      <w:r w:rsidRPr="00EF07EB">
        <w:rPr>
          <w:rFonts w:ascii="Tahoma" w:hAnsi="Tahoma"/>
          <w:sz w:val="24"/>
          <w:szCs w:val="24"/>
        </w:rPr>
        <w:t xml:space="preserve">to note all pupils for whom they have a safeguarding file (example attached </w:t>
      </w:r>
      <w:r w:rsidR="004931DE" w:rsidRPr="00EF07EB">
        <w:rPr>
          <w:rFonts w:ascii="Tahoma" w:hAnsi="Tahoma"/>
          <w:sz w:val="24"/>
          <w:szCs w:val="24"/>
        </w:rPr>
        <w:t>form</w:t>
      </w:r>
      <w:r w:rsidRPr="00EF07EB">
        <w:rPr>
          <w:rFonts w:ascii="Tahoma" w:hAnsi="Tahoma"/>
          <w:sz w:val="24"/>
          <w:szCs w:val="24"/>
        </w:rPr>
        <w:t xml:space="preserve"> 1), which logs basic details, status etc</w:t>
      </w:r>
      <w:r w:rsidR="004931DE" w:rsidRPr="00EF07EB">
        <w:rPr>
          <w:rFonts w:ascii="Tahoma" w:hAnsi="Tahoma"/>
          <w:sz w:val="24"/>
          <w:szCs w:val="24"/>
        </w:rPr>
        <w:t>.</w:t>
      </w:r>
    </w:p>
    <w:p w:rsidR="00F059AF" w:rsidRPr="00EF07EB" w:rsidRDefault="00F059AF" w:rsidP="00F059AF">
      <w:pPr>
        <w:pStyle w:val="NoSpacing"/>
        <w:rPr>
          <w:rFonts w:ascii="Tahoma" w:hAnsi="Tahoma"/>
          <w:sz w:val="24"/>
          <w:szCs w:val="24"/>
        </w:rPr>
      </w:pPr>
    </w:p>
    <w:p w:rsidR="00F059AF" w:rsidRPr="00EF07EB" w:rsidRDefault="00F059AF" w:rsidP="00F059AF">
      <w:pPr>
        <w:pStyle w:val="NoSpacing"/>
        <w:rPr>
          <w:rFonts w:ascii="Tahoma" w:hAnsi="Tahoma"/>
          <w:sz w:val="24"/>
          <w:szCs w:val="24"/>
        </w:rPr>
      </w:pPr>
      <w:r w:rsidRPr="00EF07EB">
        <w:rPr>
          <w:rFonts w:ascii="Tahoma" w:hAnsi="Tahoma"/>
          <w:sz w:val="24"/>
          <w:szCs w:val="24"/>
        </w:rPr>
        <w:t xml:space="preserve">It is also advisable to record a brief risk assessment for each pupil for whom school has CP concerns as this informs the level of risk/concern and what actions may need to be taken, (example attached </w:t>
      </w:r>
      <w:r w:rsidR="004931DE" w:rsidRPr="00EF07EB">
        <w:rPr>
          <w:rFonts w:ascii="Tahoma" w:hAnsi="Tahoma"/>
          <w:sz w:val="24"/>
          <w:szCs w:val="24"/>
        </w:rPr>
        <w:t>form 2</w:t>
      </w:r>
      <w:r w:rsidRPr="00EF07EB">
        <w:rPr>
          <w:rFonts w:ascii="Tahoma" w:hAnsi="Tahoma"/>
          <w:sz w:val="24"/>
          <w:szCs w:val="24"/>
        </w:rPr>
        <w:t xml:space="preserve">).  For some pupils where there are complex concerns/high levels of concern related to risk, a more detailed risk assessment may be required. </w:t>
      </w:r>
    </w:p>
    <w:p w:rsidR="00F059AF" w:rsidRPr="00EF07EB" w:rsidRDefault="00F059AF" w:rsidP="00F059AF">
      <w:pPr>
        <w:pStyle w:val="NoSpacing"/>
        <w:rPr>
          <w:rFonts w:ascii="Tahoma" w:hAnsi="Tahoma"/>
          <w:sz w:val="24"/>
          <w:szCs w:val="24"/>
        </w:rPr>
      </w:pPr>
    </w:p>
    <w:p w:rsidR="00F059AF" w:rsidRPr="00EF07EB" w:rsidRDefault="00F059AF" w:rsidP="00F059AF">
      <w:pPr>
        <w:pStyle w:val="Heading3"/>
        <w:rPr>
          <w:rFonts w:ascii="Tahoma" w:hAnsi="Tahoma"/>
          <w:szCs w:val="24"/>
        </w:rPr>
      </w:pPr>
      <w:r w:rsidRPr="00EF07EB">
        <w:rPr>
          <w:rFonts w:ascii="Tahoma" w:hAnsi="Tahoma"/>
          <w:szCs w:val="24"/>
        </w:rPr>
        <w:t>Confidentiality</w:t>
      </w:r>
    </w:p>
    <w:p w:rsidR="00F059AF" w:rsidRPr="00EF07EB" w:rsidRDefault="00F059AF" w:rsidP="00F059AF">
      <w:pPr>
        <w:pStyle w:val="NoSpacing"/>
        <w:rPr>
          <w:rFonts w:ascii="Tahoma" w:hAnsi="Tahoma"/>
          <w:sz w:val="24"/>
          <w:szCs w:val="24"/>
        </w:rPr>
      </w:pPr>
      <w:r w:rsidRPr="00EF07EB">
        <w:rPr>
          <w:rFonts w:ascii="Tahoma" w:hAnsi="Tahoma"/>
          <w:sz w:val="24"/>
          <w:szCs w:val="24"/>
        </w:rPr>
        <w:t xml:space="preserve">Records can be paper files or computerised. What is important is that CP information is recorded and kept securely, with access to particularly sensitive information restricted where necessary.   </w:t>
      </w:r>
    </w:p>
    <w:p w:rsidR="00F059AF" w:rsidRPr="00EF07EB" w:rsidRDefault="00F059AF" w:rsidP="00F059AF">
      <w:pPr>
        <w:pStyle w:val="NoSpacing"/>
        <w:rPr>
          <w:rFonts w:ascii="Tahoma" w:hAnsi="Tahoma"/>
          <w:sz w:val="24"/>
          <w:szCs w:val="24"/>
        </w:rPr>
      </w:pPr>
    </w:p>
    <w:p w:rsidR="00F059AF" w:rsidRPr="00EF07EB" w:rsidRDefault="00F059AF" w:rsidP="00F059AF">
      <w:pPr>
        <w:pStyle w:val="NoSpacing"/>
        <w:rPr>
          <w:rFonts w:ascii="Tahoma" w:hAnsi="Tahoma"/>
          <w:sz w:val="24"/>
          <w:szCs w:val="24"/>
        </w:rPr>
      </w:pPr>
      <w:r w:rsidRPr="00EF07EB">
        <w:rPr>
          <w:rFonts w:ascii="Tahoma" w:hAnsi="Tahoma"/>
          <w:sz w:val="24"/>
          <w:szCs w:val="24"/>
        </w:rPr>
        <w:t xml:space="preserve">When passing on sensitive or confidential information to other agencies please ensure this is done in a secure manner. </w:t>
      </w:r>
    </w:p>
    <w:p w:rsidR="004931DE" w:rsidRPr="00EF07EB" w:rsidRDefault="004931DE" w:rsidP="00F059AF">
      <w:pPr>
        <w:pStyle w:val="Heading3"/>
        <w:rPr>
          <w:rFonts w:ascii="Tahoma" w:hAnsi="Tahoma"/>
          <w:szCs w:val="24"/>
        </w:rPr>
      </w:pPr>
    </w:p>
    <w:p w:rsidR="00F059AF" w:rsidRPr="00EF07EB" w:rsidRDefault="00F059AF" w:rsidP="00F059AF">
      <w:pPr>
        <w:pStyle w:val="Heading3"/>
        <w:rPr>
          <w:rFonts w:ascii="Tahoma" w:hAnsi="Tahoma"/>
          <w:szCs w:val="24"/>
        </w:rPr>
      </w:pPr>
      <w:r w:rsidRPr="00EF07EB">
        <w:rPr>
          <w:rFonts w:ascii="Tahoma" w:hAnsi="Tahoma"/>
          <w:szCs w:val="24"/>
        </w:rPr>
        <w:t>Transfer and retention of records</w:t>
      </w:r>
    </w:p>
    <w:p w:rsidR="00F059AF" w:rsidRPr="00EF07EB" w:rsidRDefault="00F059AF" w:rsidP="00F059AF">
      <w:pPr>
        <w:pStyle w:val="NoSpacing"/>
        <w:rPr>
          <w:rFonts w:ascii="Tahoma" w:hAnsi="Tahoma"/>
          <w:sz w:val="24"/>
          <w:szCs w:val="24"/>
        </w:rPr>
      </w:pPr>
      <w:r w:rsidRPr="00EF07EB">
        <w:rPr>
          <w:rFonts w:ascii="Tahoma" w:hAnsi="Tahoma"/>
          <w:sz w:val="24"/>
          <w:szCs w:val="24"/>
        </w:rPr>
        <w:t xml:space="preserve">When pupils leave your school any CP/safeguarding information/records must be passed on to the receiving school (once confirmed) in a secure way and confirmation of receipt should be obtained. </w:t>
      </w:r>
    </w:p>
    <w:p w:rsidR="00F059AF" w:rsidRPr="00EF07EB" w:rsidRDefault="00F059AF" w:rsidP="00F059AF">
      <w:pPr>
        <w:pStyle w:val="NoSpacing"/>
        <w:rPr>
          <w:rFonts w:ascii="Tahoma" w:hAnsi="Tahoma"/>
          <w:sz w:val="24"/>
          <w:szCs w:val="24"/>
        </w:rPr>
      </w:pPr>
    </w:p>
    <w:p w:rsidR="00F059AF" w:rsidRPr="00EF07EB" w:rsidRDefault="00F059AF" w:rsidP="00F059AF">
      <w:pPr>
        <w:pStyle w:val="NoSpacing"/>
        <w:rPr>
          <w:rFonts w:ascii="Tahoma" w:hAnsi="Tahoma"/>
          <w:sz w:val="24"/>
          <w:szCs w:val="24"/>
        </w:rPr>
      </w:pPr>
      <w:r w:rsidRPr="00EF07EB">
        <w:rPr>
          <w:rFonts w:ascii="Tahoma" w:hAnsi="Tahoma"/>
          <w:sz w:val="24"/>
          <w:szCs w:val="24"/>
        </w:rPr>
        <w:t xml:space="preserve">Safeguarding and CP information is regarded as personal information and you do not necessarily need consent to share this. Generally, families should be made aware that information will be shared with a new school, what will be shared, with whom and why. If it </w:t>
      </w:r>
      <w:r w:rsidR="004931DE" w:rsidRPr="00EF07EB">
        <w:rPr>
          <w:rFonts w:ascii="Tahoma" w:hAnsi="Tahoma"/>
          <w:sz w:val="24"/>
          <w:szCs w:val="24"/>
        </w:rPr>
        <w:t xml:space="preserve">is </w:t>
      </w:r>
      <w:r w:rsidRPr="00EF07EB">
        <w:rPr>
          <w:rFonts w:ascii="Tahoma" w:hAnsi="Tahoma"/>
          <w:sz w:val="24"/>
          <w:szCs w:val="24"/>
        </w:rPr>
        <w:t xml:space="preserve">not reasonable to do this, or by doing so a child or young person’s safety could be put at risk information can be shared. </w:t>
      </w:r>
    </w:p>
    <w:p w:rsidR="00F059AF" w:rsidRPr="00EF07EB" w:rsidRDefault="00F059AF" w:rsidP="00F059AF">
      <w:pPr>
        <w:pStyle w:val="NoSpacing"/>
        <w:rPr>
          <w:rFonts w:ascii="Tahoma" w:hAnsi="Tahoma"/>
          <w:sz w:val="24"/>
          <w:szCs w:val="24"/>
        </w:rPr>
      </w:pPr>
    </w:p>
    <w:p w:rsidR="00F059AF" w:rsidRPr="00EF07EB" w:rsidRDefault="00F059AF" w:rsidP="00F059AF">
      <w:pPr>
        <w:pStyle w:val="NoSpacing"/>
        <w:rPr>
          <w:rFonts w:ascii="Tahoma" w:hAnsi="Tahoma"/>
          <w:sz w:val="24"/>
          <w:szCs w:val="24"/>
        </w:rPr>
      </w:pPr>
      <w:r w:rsidRPr="00EF07EB">
        <w:rPr>
          <w:rFonts w:ascii="Tahoma" w:hAnsi="Tahoma"/>
          <w:sz w:val="24"/>
          <w:szCs w:val="24"/>
        </w:rPr>
        <w:t xml:space="preserve">Guidance as to whether copies of CP/safeguarding files should be retained in the originating school is not absolute, but local practice has been developed and it is recommended that schools seek advice from the Local Authority (or their legal provider if relevant). </w:t>
      </w:r>
    </w:p>
    <w:p w:rsidR="00F059AF" w:rsidRPr="00EF07EB" w:rsidRDefault="00F059AF" w:rsidP="00F059AF">
      <w:pPr>
        <w:pStyle w:val="NoSpacing"/>
        <w:rPr>
          <w:rFonts w:ascii="Tahoma" w:hAnsi="Tahoma"/>
          <w:sz w:val="24"/>
          <w:szCs w:val="24"/>
        </w:rPr>
      </w:pPr>
    </w:p>
    <w:p w:rsidR="00F059AF" w:rsidRPr="00EF07EB" w:rsidRDefault="00F059AF" w:rsidP="00F059AF">
      <w:pPr>
        <w:jc w:val="both"/>
        <w:rPr>
          <w:rFonts w:ascii="Tahoma" w:hAnsi="Tahoma" w:cs="Calibri"/>
          <w:szCs w:val="24"/>
        </w:rPr>
      </w:pPr>
      <w:r w:rsidRPr="00EF07EB">
        <w:rPr>
          <w:rFonts w:ascii="Tahoma" w:hAnsi="Tahoma" w:cs="Calibri"/>
          <w:szCs w:val="24"/>
        </w:rPr>
        <w:t>In Wandsworth, therefore, we recommend that key CP/</w:t>
      </w:r>
      <w:r w:rsidR="004931DE" w:rsidRPr="00EF07EB">
        <w:rPr>
          <w:rFonts w:ascii="Tahoma" w:hAnsi="Tahoma" w:cs="Calibri"/>
          <w:szCs w:val="24"/>
        </w:rPr>
        <w:t>S</w:t>
      </w:r>
      <w:r w:rsidRPr="00EF07EB">
        <w:rPr>
          <w:rFonts w:ascii="Tahoma" w:hAnsi="Tahoma" w:cs="Calibri"/>
          <w:szCs w:val="24"/>
        </w:rPr>
        <w:t>afeguarding records are copied and one copy is retained in the originating school. It is immaterial whether original is retained and copy sent or vice versa</w:t>
      </w:r>
      <w:r w:rsidR="004931DE" w:rsidRPr="00EF07EB">
        <w:rPr>
          <w:rFonts w:ascii="Tahoma" w:hAnsi="Tahoma" w:cs="Calibri"/>
          <w:szCs w:val="24"/>
        </w:rPr>
        <w:t>.</w:t>
      </w:r>
      <w:r w:rsidRPr="00EF07EB">
        <w:rPr>
          <w:rFonts w:ascii="Tahoma" w:hAnsi="Tahoma" w:cs="Calibri"/>
          <w:szCs w:val="24"/>
        </w:rPr>
        <w:t xml:space="preserve"> </w:t>
      </w:r>
    </w:p>
    <w:p w:rsidR="00F059AF" w:rsidRPr="00EF07EB" w:rsidRDefault="00F059AF" w:rsidP="00F059AF">
      <w:pPr>
        <w:jc w:val="both"/>
        <w:rPr>
          <w:rFonts w:ascii="Tahoma" w:hAnsi="Tahoma" w:cs="Calibri"/>
          <w:szCs w:val="24"/>
        </w:rPr>
      </w:pPr>
    </w:p>
    <w:p w:rsidR="00F059AF" w:rsidRPr="00EF07EB" w:rsidRDefault="00F059AF" w:rsidP="00F059AF">
      <w:pPr>
        <w:rPr>
          <w:rFonts w:ascii="Tahoma" w:hAnsi="Tahoma" w:cs="Calibri"/>
          <w:szCs w:val="24"/>
        </w:rPr>
      </w:pPr>
      <w:r w:rsidRPr="00EF07EB">
        <w:rPr>
          <w:rFonts w:ascii="Tahoma" w:hAnsi="Tahoma" w:cs="Calibri"/>
          <w:szCs w:val="24"/>
        </w:rPr>
        <w:t xml:space="preserve">It is fine to retain either paper or electronic records so if there is shortage of filing space records can be scanned and retained electronically – some schools have chosen to do this – however if there are </w:t>
      </w:r>
      <w:r w:rsidRPr="00EF07EB">
        <w:rPr>
          <w:rFonts w:ascii="Tahoma" w:hAnsi="Tahoma" w:cs="Calibri"/>
          <w:b/>
          <w:szCs w:val="24"/>
        </w:rPr>
        <w:t>original signed notes relating to a serious disclosure</w:t>
      </w:r>
      <w:r w:rsidRPr="00EF07EB">
        <w:rPr>
          <w:rFonts w:ascii="Tahoma" w:hAnsi="Tahoma" w:cs="Calibri"/>
          <w:szCs w:val="24"/>
        </w:rPr>
        <w:t xml:space="preserve"> it is advisable to retain the paper copy as these could be required</w:t>
      </w:r>
      <w:r w:rsidR="004931DE" w:rsidRPr="00EF07EB">
        <w:rPr>
          <w:rFonts w:ascii="Tahoma" w:hAnsi="Tahoma" w:cs="Calibri"/>
          <w:szCs w:val="24"/>
        </w:rPr>
        <w:t>.</w:t>
      </w:r>
      <w:r w:rsidRPr="00EF07EB">
        <w:rPr>
          <w:rFonts w:ascii="Tahoma" w:hAnsi="Tahoma" w:cs="Calibri"/>
          <w:szCs w:val="24"/>
        </w:rPr>
        <w:t xml:space="preserve"> </w:t>
      </w:r>
    </w:p>
    <w:p w:rsidR="00F059AF" w:rsidRPr="00EF07EB" w:rsidRDefault="00F059AF" w:rsidP="00F059AF">
      <w:pPr>
        <w:pStyle w:val="NoSpacing"/>
        <w:rPr>
          <w:rFonts w:ascii="Tahoma" w:hAnsi="Tahoma"/>
          <w:sz w:val="24"/>
          <w:szCs w:val="24"/>
        </w:rPr>
      </w:pPr>
    </w:p>
    <w:p w:rsidR="00F059AF" w:rsidRPr="00EF07EB" w:rsidRDefault="00F059AF" w:rsidP="00F059AF">
      <w:pPr>
        <w:pStyle w:val="NoSpacing"/>
        <w:rPr>
          <w:rFonts w:ascii="Tahoma" w:hAnsi="Tahoma" w:cs="Calibri"/>
          <w:sz w:val="24"/>
          <w:szCs w:val="24"/>
        </w:rPr>
      </w:pPr>
      <w:r w:rsidRPr="00EF07EB">
        <w:rPr>
          <w:rFonts w:ascii="Tahoma" w:hAnsi="Tahoma" w:cs="Calibri"/>
          <w:sz w:val="24"/>
          <w:szCs w:val="24"/>
        </w:rPr>
        <w:t xml:space="preserve">The computer systems that are on the market have facilities to transfer the data to other schools. At the time of writing, this does not mean that the data is transferred, it simply means that the previous school relinquish access, and access rights are transferred to the new school; the data is kept intact. If </w:t>
      </w:r>
      <w:r w:rsidR="004931DE" w:rsidRPr="00EF07EB">
        <w:rPr>
          <w:rFonts w:ascii="Tahoma" w:hAnsi="Tahoma" w:cs="Calibri"/>
          <w:sz w:val="24"/>
          <w:szCs w:val="24"/>
        </w:rPr>
        <w:t xml:space="preserve">not </w:t>
      </w:r>
      <w:r w:rsidRPr="00EF07EB">
        <w:rPr>
          <w:rFonts w:ascii="Tahoma" w:hAnsi="Tahoma" w:cs="Calibri"/>
          <w:sz w:val="24"/>
          <w:szCs w:val="24"/>
        </w:rPr>
        <w:t>sure please check with your provider.</w:t>
      </w:r>
    </w:p>
    <w:p w:rsidR="00F059AF" w:rsidRPr="00EF07EB" w:rsidRDefault="00F059AF" w:rsidP="00F059AF">
      <w:pPr>
        <w:pStyle w:val="NoSpacing"/>
        <w:rPr>
          <w:rFonts w:ascii="Tahoma" w:hAnsi="Tahoma" w:cs="Calibri"/>
          <w:sz w:val="24"/>
          <w:szCs w:val="24"/>
        </w:rPr>
      </w:pPr>
    </w:p>
    <w:p w:rsidR="00F059AF" w:rsidRPr="00EF07EB" w:rsidRDefault="00F059AF" w:rsidP="00F059AF">
      <w:pPr>
        <w:rPr>
          <w:rFonts w:ascii="Tahoma" w:hAnsi="Tahoma" w:cs="Calibri"/>
          <w:szCs w:val="24"/>
        </w:rPr>
      </w:pPr>
      <w:r w:rsidRPr="00EF07EB">
        <w:rPr>
          <w:rFonts w:ascii="Tahoma" w:hAnsi="Tahoma" w:cs="Calibri"/>
          <w:szCs w:val="24"/>
        </w:rPr>
        <w:t xml:space="preserve">Records should be retained </w:t>
      </w:r>
      <w:r w:rsidR="004931DE" w:rsidRPr="00EF07EB">
        <w:rPr>
          <w:rFonts w:ascii="Tahoma" w:hAnsi="Tahoma" w:cs="Calibri"/>
          <w:szCs w:val="24"/>
        </w:rPr>
        <w:t>l</w:t>
      </w:r>
      <w:r w:rsidRPr="00EF07EB">
        <w:rPr>
          <w:rFonts w:ascii="Tahoma" w:hAnsi="Tahoma" w:cs="Calibri"/>
          <w:szCs w:val="24"/>
        </w:rPr>
        <w:t xml:space="preserve">ong term, until the child is 25 years of age or older, then reviewed. IRMS guidance states that records should be retained for a longer period in ‘instances where detailed information about activities in school may form an important part of safeguarding for that individual'.  </w:t>
      </w:r>
    </w:p>
    <w:p w:rsidR="00F059AF" w:rsidRPr="00EF07EB" w:rsidRDefault="00F059AF" w:rsidP="00F059AF">
      <w:pPr>
        <w:rPr>
          <w:rFonts w:ascii="Tahoma" w:hAnsi="Tahoma" w:cs="Calibri"/>
          <w:szCs w:val="24"/>
        </w:rPr>
      </w:pPr>
    </w:p>
    <w:p w:rsidR="00F059AF" w:rsidRPr="00EF07EB" w:rsidRDefault="00F059AF" w:rsidP="00F059AF">
      <w:pPr>
        <w:rPr>
          <w:rFonts w:ascii="Tahoma" w:hAnsi="Tahoma" w:cs="Calibri"/>
          <w:szCs w:val="24"/>
        </w:rPr>
      </w:pPr>
      <w:r w:rsidRPr="00EF07EB">
        <w:rPr>
          <w:rFonts w:ascii="Tahoma" w:hAnsi="Tahoma" w:cs="Calibri"/>
          <w:szCs w:val="24"/>
        </w:rPr>
        <w:t xml:space="preserve">This guidance is included in Government guidance: </w:t>
      </w:r>
      <w:hyperlink r:id="rId39" w:tgtFrame="_blank" w:history="1">
        <w:r w:rsidRPr="00EF07EB">
          <w:rPr>
            <w:rStyle w:val="Hyperlink"/>
            <w:rFonts w:ascii="Tahoma" w:hAnsi="Tahoma" w:cs="Calibri"/>
            <w:color w:val="045FB4"/>
            <w:szCs w:val="24"/>
          </w:rPr>
          <w:t>Data protection: toolkit for schools</w:t>
        </w:r>
      </w:hyperlink>
      <w:r w:rsidRPr="00EF07EB">
        <w:rPr>
          <w:rFonts w:ascii="Tahoma" w:hAnsi="Tahoma" w:cs="Calibri"/>
          <w:szCs w:val="24"/>
        </w:rPr>
        <w:t xml:space="preserve"> and the annual review checklist. </w:t>
      </w:r>
    </w:p>
    <w:p w:rsidR="00F059AF" w:rsidRPr="00EF07EB" w:rsidRDefault="00F059AF" w:rsidP="00F059AF">
      <w:pPr>
        <w:rPr>
          <w:rFonts w:ascii="Tahoma" w:hAnsi="Tahoma" w:cs="Calibri"/>
          <w:szCs w:val="24"/>
        </w:rPr>
      </w:pPr>
    </w:p>
    <w:p w:rsidR="00F059AF" w:rsidRPr="00EF07EB" w:rsidRDefault="00F059AF" w:rsidP="00F059AF">
      <w:pPr>
        <w:rPr>
          <w:rFonts w:ascii="Tahoma" w:hAnsi="Tahoma" w:cs="Calibri"/>
          <w:szCs w:val="24"/>
        </w:rPr>
      </w:pPr>
      <w:r w:rsidRPr="00EF07EB">
        <w:rPr>
          <w:rFonts w:ascii="Tahoma" w:hAnsi="Tahoma" w:cs="Calibri"/>
          <w:szCs w:val="24"/>
        </w:rPr>
        <w:t xml:space="preserve">In addition, since the Independent Inquiry into Child Sexual Abuse (IICSA) was established, organisations should not destroy any records that might be relevant. Since we may not know at the time which records may be relevant, this provides justification for retention. Judicial review also supports this stance. </w:t>
      </w:r>
    </w:p>
    <w:p w:rsidR="00F059AF" w:rsidRPr="00EF07EB" w:rsidRDefault="00F059AF" w:rsidP="00F059AF">
      <w:pPr>
        <w:rPr>
          <w:rFonts w:ascii="Tahoma" w:hAnsi="Tahoma"/>
          <w:szCs w:val="24"/>
        </w:rPr>
      </w:pPr>
    </w:p>
    <w:p w:rsidR="00F059AF" w:rsidRPr="00EF07EB" w:rsidRDefault="00F059AF" w:rsidP="00F059AF">
      <w:pPr>
        <w:rPr>
          <w:rFonts w:ascii="Tahoma" w:hAnsi="Tahoma" w:cs="Calibri"/>
          <w:szCs w:val="24"/>
        </w:rPr>
      </w:pPr>
      <w:r w:rsidRPr="00EF07EB">
        <w:rPr>
          <w:rFonts w:ascii="Tahoma" w:hAnsi="Tahoma" w:cs="Calibri"/>
          <w:szCs w:val="24"/>
        </w:rPr>
        <w:t>Schools should update their data audit log to reflect their retention period for these records</w:t>
      </w:r>
    </w:p>
    <w:p w:rsidR="00F059AF" w:rsidRPr="00EF07EB" w:rsidRDefault="00F059AF" w:rsidP="00F059AF">
      <w:pPr>
        <w:pStyle w:val="Heading3"/>
        <w:rPr>
          <w:rFonts w:ascii="Tahoma" w:hAnsi="Tahoma"/>
          <w:szCs w:val="24"/>
        </w:rPr>
      </w:pPr>
      <w:bookmarkStart w:id="1" w:name="_Hlk19171879"/>
    </w:p>
    <w:p w:rsidR="00F059AF" w:rsidRPr="00EF07EB" w:rsidRDefault="00F059AF" w:rsidP="004931DE">
      <w:pPr>
        <w:pStyle w:val="Heading3"/>
        <w:rPr>
          <w:rFonts w:ascii="Tahoma" w:hAnsi="Tahoma"/>
          <w:szCs w:val="24"/>
        </w:rPr>
      </w:pPr>
      <w:r w:rsidRPr="00EF07EB">
        <w:rPr>
          <w:rFonts w:ascii="Tahoma" w:hAnsi="Tahoma"/>
          <w:szCs w:val="24"/>
        </w:rPr>
        <w:t>Allegations against staff and volunteers</w:t>
      </w:r>
    </w:p>
    <w:p w:rsidR="00F059AF" w:rsidRPr="00EF07EB" w:rsidRDefault="00F059AF" w:rsidP="00F059AF">
      <w:pPr>
        <w:rPr>
          <w:rFonts w:ascii="Tahoma" w:hAnsi="Tahoma" w:cs="Calibri"/>
          <w:szCs w:val="24"/>
        </w:rPr>
      </w:pPr>
      <w:r w:rsidRPr="00EF07EB">
        <w:rPr>
          <w:rFonts w:ascii="Tahoma" w:hAnsi="Tahoma" w:cs="Calibri"/>
          <w:szCs w:val="24"/>
        </w:rPr>
        <w:t xml:space="preserve">Please note that any concerns of a safeguarding nature/allegations against staff and volunteers must be </w:t>
      </w:r>
      <w:r w:rsidRPr="00EF07EB">
        <w:rPr>
          <w:rFonts w:ascii="Tahoma" w:hAnsi="Tahoma" w:cs="Calibri"/>
          <w:b/>
          <w:szCs w:val="24"/>
        </w:rPr>
        <w:t>recorded and retained</w:t>
      </w:r>
      <w:r w:rsidRPr="00EF07EB">
        <w:rPr>
          <w:rFonts w:ascii="Tahoma" w:hAnsi="Tahoma" w:cs="Calibri"/>
          <w:szCs w:val="24"/>
        </w:rPr>
        <w:t xml:space="preserve">. These matters need to be treated as confidentially as possible and the records kept securely. </w:t>
      </w:r>
    </w:p>
    <w:p w:rsidR="00F059AF" w:rsidRPr="00EF07EB" w:rsidRDefault="00F059AF" w:rsidP="00F059AF">
      <w:pPr>
        <w:rPr>
          <w:rFonts w:ascii="Tahoma" w:hAnsi="Tahoma" w:cs="Calibri"/>
          <w:szCs w:val="24"/>
        </w:rPr>
      </w:pPr>
    </w:p>
    <w:p w:rsidR="00F059AF" w:rsidRPr="00EF07EB" w:rsidRDefault="00F059AF" w:rsidP="00F059AF">
      <w:pPr>
        <w:rPr>
          <w:rFonts w:ascii="Tahoma" w:hAnsi="Tahoma" w:cs="Calibri"/>
          <w:szCs w:val="24"/>
        </w:rPr>
      </w:pPr>
      <w:r w:rsidRPr="00EF07EB">
        <w:rPr>
          <w:rFonts w:ascii="Tahoma" w:hAnsi="Tahoma" w:cs="Calibri"/>
          <w:szCs w:val="24"/>
        </w:rPr>
        <w:t xml:space="preserve">The records should include </w:t>
      </w:r>
    </w:p>
    <w:p w:rsidR="00F059AF" w:rsidRPr="00EF07EB" w:rsidRDefault="00F059AF" w:rsidP="004931DE">
      <w:pPr>
        <w:numPr>
          <w:ilvl w:val="0"/>
          <w:numId w:val="57"/>
        </w:numPr>
        <w:rPr>
          <w:rFonts w:ascii="Tahoma" w:hAnsi="Tahoma" w:cs="Calibri"/>
          <w:szCs w:val="24"/>
        </w:rPr>
      </w:pPr>
      <w:r w:rsidRPr="00EF07EB">
        <w:rPr>
          <w:rFonts w:ascii="Tahoma" w:hAnsi="Tahoma" w:cs="Calibri"/>
          <w:szCs w:val="24"/>
        </w:rPr>
        <w:t>record of initial concern/allegation</w:t>
      </w:r>
    </w:p>
    <w:p w:rsidR="00F059AF" w:rsidRPr="00EF07EB" w:rsidRDefault="00F059AF" w:rsidP="004931DE">
      <w:pPr>
        <w:numPr>
          <w:ilvl w:val="0"/>
          <w:numId w:val="57"/>
        </w:numPr>
        <w:rPr>
          <w:rFonts w:ascii="Tahoma" w:hAnsi="Tahoma" w:cs="Calibri"/>
          <w:szCs w:val="24"/>
        </w:rPr>
      </w:pPr>
      <w:r w:rsidRPr="00EF07EB">
        <w:rPr>
          <w:rFonts w:ascii="Tahoma" w:hAnsi="Tahoma" w:cs="Calibri"/>
          <w:szCs w:val="24"/>
        </w:rPr>
        <w:t>who raised the initial concern</w:t>
      </w:r>
    </w:p>
    <w:p w:rsidR="00F059AF" w:rsidRPr="00EF07EB" w:rsidRDefault="00F059AF" w:rsidP="004931DE">
      <w:pPr>
        <w:numPr>
          <w:ilvl w:val="0"/>
          <w:numId w:val="57"/>
        </w:numPr>
        <w:rPr>
          <w:rFonts w:ascii="Tahoma" w:hAnsi="Tahoma" w:cs="Calibri"/>
          <w:szCs w:val="24"/>
        </w:rPr>
      </w:pPr>
      <w:r w:rsidRPr="00EF07EB">
        <w:rPr>
          <w:rFonts w:ascii="Tahoma" w:hAnsi="Tahoma" w:cs="Calibri"/>
          <w:szCs w:val="24"/>
        </w:rPr>
        <w:t>any accounts provided by those involved or witnesses</w:t>
      </w:r>
    </w:p>
    <w:p w:rsidR="00F059AF" w:rsidRPr="00EF07EB" w:rsidRDefault="00F059AF" w:rsidP="004931DE">
      <w:pPr>
        <w:numPr>
          <w:ilvl w:val="0"/>
          <w:numId w:val="57"/>
        </w:numPr>
        <w:rPr>
          <w:rFonts w:ascii="Tahoma" w:hAnsi="Tahoma" w:cs="Calibri"/>
          <w:szCs w:val="24"/>
        </w:rPr>
      </w:pPr>
      <w:r w:rsidRPr="00EF07EB">
        <w:rPr>
          <w:rFonts w:ascii="Tahoma" w:hAnsi="Tahoma" w:cs="Calibri"/>
          <w:szCs w:val="24"/>
        </w:rPr>
        <w:t>contact with parent/carer of child(ren) concerned</w:t>
      </w:r>
    </w:p>
    <w:p w:rsidR="00F059AF" w:rsidRPr="00EF07EB" w:rsidRDefault="00F059AF" w:rsidP="004931DE">
      <w:pPr>
        <w:numPr>
          <w:ilvl w:val="0"/>
          <w:numId w:val="57"/>
        </w:numPr>
        <w:rPr>
          <w:rFonts w:ascii="Tahoma" w:hAnsi="Tahoma" w:cs="Calibri"/>
          <w:szCs w:val="24"/>
        </w:rPr>
      </w:pPr>
      <w:r w:rsidRPr="00EF07EB">
        <w:rPr>
          <w:rFonts w:ascii="Tahoma" w:hAnsi="Tahoma" w:cs="Calibri"/>
          <w:szCs w:val="24"/>
        </w:rPr>
        <w:t>how the matter was investigated</w:t>
      </w:r>
    </w:p>
    <w:p w:rsidR="00F059AF" w:rsidRPr="00EF07EB" w:rsidRDefault="00F059AF" w:rsidP="004931DE">
      <w:pPr>
        <w:numPr>
          <w:ilvl w:val="0"/>
          <w:numId w:val="57"/>
        </w:numPr>
        <w:rPr>
          <w:rFonts w:ascii="Tahoma" w:hAnsi="Tahoma" w:cs="Calibri"/>
          <w:szCs w:val="24"/>
        </w:rPr>
      </w:pPr>
      <w:r w:rsidRPr="00EF07EB">
        <w:rPr>
          <w:rFonts w:ascii="Tahoma" w:hAnsi="Tahoma" w:cs="Calibri"/>
          <w:szCs w:val="24"/>
        </w:rPr>
        <w:t>action taken</w:t>
      </w:r>
    </w:p>
    <w:p w:rsidR="00F059AF" w:rsidRPr="00EF07EB" w:rsidRDefault="00F059AF" w:rsidP="004931DE">
      <w:pPr>
        <w:numPr>
          <w:ilvl w:val="0"/>
          <w:numId w:val="57"/>
        </w:numPr>
        <w:rPr>
          <w:rFonts w:ascii="Tahoma" w:hAnsi="Tahoma" w:cs="Calibri"/>
          <w:szCs w:val="24"/>
        </w:rPr>
      </w:pPr>
      <w:r w:rsidRPr="00EF07EB">
        <w:rPr>
          <w:rFonts w:ascii="Tahoma" w:hAnsi="Tahoma" w:cs="Calibri"/>
          <w:szCs w:val="24"/>
        </w:rPr>
        <w:t>consultation with LADO/advice given</w:t>
      </w:r>
    </w:p>
    <w:p w:rsidR="00F059AF" w:rsidRPr="00EF07EB" w:rsidRDefault="00F059AF" w:rsidP="004931DE">
      <w:pPr>
        <w:numPr>
          <w:ilvl w:val="0"/>
          <w:numId w:val="57"/>
        </w:numPr>
        <w:rPr>
          <w:rFonts w:ascii="Tahoma" w:hAnsi="Tahoma" w:cs="Calibri"/>
          <w:szCs w:val="24"/>
        </w:rPr>
      </w:pPr>
      <w:r w:rsidRPr="00EF07EB">
        <w:rPr>
          <w:rFonts w:ascii="Tahoma" w:hAnsi="Tahoma" w:cs="Calibri"/>
          <w:szCs w:val="24"/>
        </w:rPr>
        <w:t>outcome of above</w:t>
      </w:r>
    </w:p>
    <w:p w:rsidR="00F059AF" w:rsidRPr="00EF07EB" w:rsidRDefault="00F059AF" w:rsidP="004931DE">
      <w:pPr>
        <w:numPr>
          <w:ilvl w:val="0"/>
          <w:numId w:val="57"/>
        </w:numPr>
        <w:rPr>
          <w:rFonts w:ascii="Tahoma" w:hAnsi="Tahoma" w:cs="Calibri"/>
          <w:szCs w:val="24"/>
        </w:rPr>
      </w:pPr>
      <w:r w:rsidRPr="00EF07EB">
        <w:rPr>
          <w:rFonts w:ascii="Tahoma" w:hAnsi="Tahoma" w:cs="Calibri"/>
          <w:szCs w:val="24"/>
        </w:rPr>
        <w:t>risk assessment</w:t>
      </w:r>
    </w:p>
    <w:p w:rsidR="00F059AF" w:rsidRPr="00EF07EB" w:rsidRDefault="00F059AF" w:rsidP="004931DE">
      <w:pPr>
        <w:numPr>
          <w:ilvl w:val="0"/>
          <w:numId w:val="57"/>
        </w:numPr>
        <w:rPr>
          <w:rFonts w:ascii="Tahoma" w:hAnsi="Tahoma" w:cs="Calibri"/>
          <w:szCs w:val="24"/>
        </w:rPr>
      </w:pPr>
      <w:r w:rsidRPr="00EF07EB">
        <w:rPr>
          <w:rFonts w:ascii="Tahoma" w:hAnsi="Tahoma" w:cs="Calibri"/>
          <w:szCs w:val="24"/>
        </w:rPr>
        <w:t>safeguarding measures put in place</w:t>
      </w:r>
    </w:p>
    <w:p w:rsidR="00F059AF" w:rsidRPr="00EF07EB" w:rsidRDefault="00F059AF" w:rsidP="004931DE">
      <w:pPr>
        <w:numPr>
          <w:ilvl w:val="0"/>
          <w:numId w:val="57"/>
        </w:numPr>
        <w:rPr>
          <w:rFonts w:ascii="Tahoma" w:hAnsi="Tahoma" w:cs="Calibri"/>
          <w:szCs w:val="24"/>
        </w:rPr>
      </w:pPr>
      <w:r w:rsidRPr="00EF07EB">
        <w:rPr>
          <w:rFonts w:ascii="Tahoma" w:hAnsi="Tahoma" w:cs="Calibri"/>
          <w:szCs w:val="24"/>
        </w:rPr>
        <w:t xml:space="preserve">minutes of ASV meeting (if held) </w:t>
      </w:r>
    </w:p>
    <w:p w:rsidR="00F059AF" w:rsidRPr="00EF07EB" w:rsidRDefault="00F059AF" w:rsidP="004931DE">
      <w:pPr>
        <w:numPr>
          <w:ilvl w:val="0"/>
          <w:numId w:val="57"/>
        </w:numPr>
        <w:rPr>
          <w:rFonts w:ascii="Tahoma" w:hAnsi="Tahoma" w:cs="Calibri"/>
          <w:szCs w:val="24"/>
        </w:rPr>
      </w:pPr>
      <w:r w:rsidRPr="00EF07EB">
        <w:rPr>
          <w:rFonts w:ascii="Tahoma" w:hAnsi="Tahoma" w:cs="Calibri"/>
          <w:szCs w:val="24"/>
        </w:rPr>
        <w:t>details of any disciplinary action/hearing (where relevant)</w:t>
      </w:r>
    </w:p>
    <w:p w:rsidR="00F059AF" w:rsidRPr="00EF07EB" w:rsidRDefault="00F059AF" w:rsidP="004931DE">
      <w:pPr>
        <w:numPr>
          <w:ilvl w:val="0"/>
          <w:numId w:val="57"/>
        </w:numPr>
        <w:rPr>
          <w:rFonts w:ascii="Tahoma" w:hAnsi="Tahoma" w:cs="Calibri"/>
          <w:szCs w:val="24"/>
        </w:rPr>
      </w:pPr>
      <w:r w:rsidRPr="00EF07EB">
        <w:rPr>
          <w:rFonts w:ascii="Tahoma" w:hAnsi="Tahoma" w:cs="Calibri"/>
          <w:szCs w:val="24"/>
        </w:rPr>
        <w:t xml:space="preserve">outcome of police involvement (where relevant) </w:t>
      </w:r>
    </w:p>
    <w:p w:rsidR="00F059AF" w:rsidRPr="00EF07EB" w:rsidRDefault="00F059AF" w:rsidP="004931DE">
      <w:pPr>
        <w:numPr>
          <w:ilvl w:val="0"/>
          <w:numId w:val="57"/>
        </w:numPr>
        <w:rPr>
          <w:rFonts w:ascii="Tahoma" w:hAnsi="Tahoma" w:cs="Calibri"/>
          <w:szCs w:val="24"/>
        </w:rPr>
      </w:pPr>
      <w:r w:rsidRPr="00EF07EB">
        <w:rPr>
          <w:rFonts w:ascii="Tahoma" w:hAnsi="Tahoma" w:cs="Calibri"/>
          <w:szCs w:val="24"/>
        </w:rPr>
        <w:t>final LADO outcome note</w:t>
      </w:r>
    </w:p>
    <w:p w:rsidR="00F059AF" w:rsidRPr="00EF07EB" w:rsidRDefault="00F059AF" w:rsidP="00F059AF">
      <w:pPr>
        <w:rPr>
          <w:rFonts w:ascii="Tahoma" w:hAnsi="Tahoma" w:cs="Calibri"/>
          <w:szCs w:val="24"/>
        </w:rPr>
      </w:pPr>
    </w:p>
    <w:p w:rsidR="00F059AF" w:rsidRPr="00EF07EB" w:rsidRDefault="00F059AF" w:rsidP="00F059AF">
      <w:pPr>
        <w:rPr>
          <w:rFonts w:ascii="Tahoma" w:hAnsi="Tahoma" w:cs="Calibri"/>
          <w:szCs w:val="24"/>
        </w:rPr>
      </w:pPr>
      <w:r w:rsidRPr="00EF07EB">
        <w:rPr>
          <w:rFonts w:ascii="Tahoma" w:hAnsi="Tahoma" w:cs="Calibri"/>
          <w:szCs w:val="24"/>
        </w:rPr>
        <w:t xml:space="preserve">Details of how an issue was investigated and the outcomes should not be included on the child’s file (as details of the staff member or volunteer need to be protected.  Brief reference should be put on child’s file so that records can be cross referenced if required at a later stage. We need to recognise that there is an increase in non-recent allegations and good recording keeping supports any current investigations immeasurably. </w:t>
      </w:r>
    </w:p>
    <w:p w:rsidR="00F059AF" w:rsidRPr="00EF07EB" w:rsidRDefault="00F059AF" w:rsidP="00F059AF">
      <w:pPr>
        <w:rPr>
          <w:rFonts w:ascii="Tahoma" w:hAnsi="Tahoma" w:cs="Calibri"/>
          <w:szCs w:val="24"/>
        </w:rPr>
      </w:pPr>
    </w:p>
    <w:p w:rsidR="00F059AF" w:rsidRPr="00EF07EB" w:rsidRDefault="00F059AF" w:rsidP="004931DE">
      <w:pPr>
        <w:pStyle w:val="Heading3"/>
        <w:rPr>
          <w:rFonts w:ascii="Tahoma" w:hAnsi="Tahoma"/>
          <w:szCs w:val="24"/>
        </w:rPr>
      </w:pPr>
      <w:r w:rsidRPr="00EF07EB">
        <w:rPr>
          <w:rFonts w:ascii="Tahoma" w:hAnsi="Tahoma"/>
          <w:szCs w:val="24"/>
        </w:rPr>
        <w:t>Peer on peer abuse</w:t>
      </w:r>
    </w:p>
    <w:p w:rsidR="00F059AF" w:rsidRPr="00EF07EB" w:rsidRDefault="00F059AF" w:rsidP="00F059AF">
      <w:pPr>
        <w:rPr>
          <w:rFonts w:ascii="Tahoma" w:hAnsi="Tahoma" w:cs="Calibri"/>
          <w:szCs w:val="24"/>
        </w:rPr>
      </w:pPr>
      <w:r w:rsidRPr="00EF07EB">
        <w:rPr>
          <w:rFonts w:ascii="Tahoma" w:hAnsi="Tahoma" w:cs="Calibri"/>
          <w:szCs w:val="24"/>
        </w:rPr>
        <w:t>Similar guidance should be followed where there have been instances of peer on peer abuse or concerns reported about concerning or possibly abusive behaviour between pupils. i</w:t>
      </w:r>
      <w:r w:rsidR="004931DE" w:rsidRPr="00EF07EB">
        <w:rPr>
          <w:rFonts w:ascii="Tahoma" w:hAnsi="Tahoma" w:cs="Calibri"/>
          <w:szCs w:val="24"/>
        </w:rPr>
        <w:t>.</w:t>
      </w:r>
      <w:r w:rsidRPr="00EF07EB">
        <w:rPr>
          <w:rFonts w:ascii="Tahoma" w:hAnsi="Tahoma" w:cs="Calibri"/>
          <w:szCs w:val="24"/>
        </w:rPr>
        <w:t>e</w:t>
      </w:r>
      <w:r w:rsidR="004931DE" w:rsidRPr="00EF07EB">
        <w:rPr>
          <w:rFonts w:ascii="Tahoma" w:hAnsi="Tahoma" w:cs="Calibri"/>
          <w:szCs w:val="24"/>
        </w:rPr>
        <w:t>.</w:t>
      </w:r>
    </w:p>
    <w:p w:rsidR="00F059AF" w:rsidRPr="00EF07EB" w:rsidRDefault="00F059AF" w:rsidP="004931DE">
      <w:pPr>
        <w:numPr>
          <w:ilvl w:val="0"/>
          <w:numId w:val="57"/>
        </w:numPr>
        <w:rPr>
          <w:rFonts w:ascii="Tahoma" w:hAnsi="Tahoma" w:cs="Calibri"/>
          <w:szCs w:val="24"/>
        </w:rPr>
      </w:pPr>
      <w:r w:rsidRPr="00EF07EB">
        <w:rPr>
          <w:rFonts w:ascii="Tahoma" w:hAnsi="Tahoma" w:cs="Calibri"/>
          <w:szCs w:val="24"/>
        </w:rPr>
        <w:t>record of initial concern/allegation</w:t>
      </w:r>
    </w:p>
    <w:p w:rsidR="00F059AF" w:rsidRPr="00EF07EB" w:rsidRDefault="00F059AF" w:rsidP="004931DE">
      <w:pPr>
        <w:numPr>
          <w:ilvl w:val="0"/>
          <w:numId w:val="57"/>
        </w:numPr>
        <w:rPr>
          <w:rFonts w:ascii="Tahoma" w:hAnsi="Tahoma" w:cs="Calibri"/>
          <w:szCs w:val="24"/>
        </w:rPr>
      </w:pPr>
      <w:r w:rsidRPr="00EF07EB">
        <w:rPr>
          <w:rFonts w:ascii="Tahoma" w:hAnsi="Tahoma" w:cs="Calibri"/>
          <w:szCs w:val="24"/>
        </w:rPr>
        <w:t>who raised the initial concern</w:t>
      </w:r>
    </w:p>
    <w:p w:rsidR="00F059AF" w:rsidRPr="00EF07EB" w:rsidRDefault="00F059AF" w:rsidP="004931DE">
      <w:pPr>
        <w:numPr>
          <w:ilvl w:val="0"/>
          <w:numId w:val="57"/>
        </w:numPr>
        <w:rPr>
          <w:rFonts w:ascii="Tahoma" w:hAnsi="Tahoma" w:cs="Calibri"/>
          <w:szCs w:val="24"/>
        </w:rPr>
      </w:pPr>
      <w:r w:rsidRPr="00EF07EB">
        <w:rPr>
          <w:rFonts w:ascii="Tahoma" w:hAnsi="Tahoma" w:cs="Calibri"/>
          <w:szCs w:val="24"/>
        </w:rPr>
        <w:t>any accounts provided by those involved or witnesses</w:t>
      </w:r>
    </w:p>
    <w:p w:rsidR="00F059AF" w:rsidRPr="00EF07EB" w:rsidRDefault="00F059AF" w:rsidP="004931DE">
      <w:pPr>
        <w:numPr>
          <w:ilvl w:val="0"/>
          <w:numId w:val="57"/>
        </w:numPr>
        <w:rPr>
          <w:rFonts w:ascii="Tahoma" w:hAnsi="Tahoma" w:cs="Calibri"/>
          <w:szCs w:val="24"/>
        </w:rPr>
      </w:pPr>
      <w:r w:rsidRPr="00EF07EB">
        <w:rPr>
          <w:rFonts w:ascii="Tahoma" w:hAnsi="Tahoma" w:cs="Calibri"/>
          <w:szCs w:val="24"/>
        </w:rPr>
        <w:t>contact with parent/carer of child(ren) concerned</w:t>
      </w:r>
    </w:p>
    <w:p w:rsidR="00F059AF" w:rsidRPr="00EF07EB" w:rsidRDefault="00F059AF" w:rsidP="004931DE">
      <w:pPr>
        <w:numPr>
          <w:ilvl w:val="0"/>
          <w:numId w:val="57"/>
        </w:numPr>
        <w:rPr>
          <w:rFonts w:ascii="Tahoma" w:hAnsi="Tahoma" w:cs="Calibri"/>
          <w:szCs w:val="24"/>
        </w:rPr>
      </w:pPr>
      <w:r w:rsidRPr="00EF07EB">
        <w:rPr>
          <w:rFonts w:ascii="Tahoma" w:hAnsi="Tahoma" w:cs="Calibri"/>
          <w:szCs w:val="24"/>
        </w:rPr>
        <w:t>how the matter was investigated</w:t>
      </w:r>
    </w:p>
    <w:p w:rsidR="00F059AF" w:rsidRPr="00EF07EB" w:rsidRDefault="00F059AF" w:rsidP="004931DE">
      <w:pPr>
        <w:numPr>
          <w:ilvl w:val="0"/>
          <w:numId w:val="57"/>
        </w:numPr>
        <w:rPr>
          <w:rFonts w:ascii="Tahoma" w:hAnsi="Tahoma" w:cs="Calibri"/>
          <w:szCs w:val="24"/>
        </w:rPr>
      </w:pPr>
      <w:r w:rsidRPr="00EF07EB">
        <w:rPr>
          <w:rFonts w:ascii="Tahoma" w:hAnsi="Tahoma" w:cs="Calibri"/>
          <w:szCs w:val="24"/>
        </w:rPr>
        <w:t>action taken</w:t>
      </w:r>
    </w:p>
    <w:p w:rsidR="00F059AF" w:rsidRPr="00EF07EB" w:rsidRDefault="00F059AF" w:rsidP="004931DE">
      <w:pPr>
        <w:numPr>
          <w:ilvl w:val="0"/>
          <w:numId w:val="57"/>
        </w:numPr>
        <w:rPr>
          <w:rFonts w:ascii="Tahoma" w:hAnsi="Tahoma" w:cs="Calibri"/>
          <w:szCs w:val="24"/>
        </w:rPr>
      </w:pPr>
      <w:r w:rsidRPr="00EF07EB">
        <w:rPr>
          <w:rFonts w:ascii="Tahoma" w:hAnsi="Tahoma" w:cs="Calibri"/>
          <w:szCs w:val="24"/>
        </w:rPr>
        <w:t>risk assessment</w:t>
      </w:r>
    </w:p>
    <w:p w:rsidR="00F059AF" w:rsidRPr="00EF07EB" w:rsidRDefault="00F059AF" w:rsidP="004931DE">
      <w:pPr>
        <w:numPr>
          <w:ilvl w:val="0"/>
          <w:numId w:val="57"/>
        </w:numPr>
        <w:rPr>
          <w:rFonts w:ascii="Tahoma" w:hAnsi="Tahoma" w:cs="Calibri"/>
          <w:szCs w:val="24"/>
        </w:rPr>
      </w:pPr>
      <w:r w:rsidRPr="00EF07EB">
        <w:rPr>
          <w:rFonts w:ascii="Tahoma" w:hAnsi="Tahoma" w:cs="Calibri"/>
          <w:szCs w:val="24"/>
        </w:rPr>
        <w:t>safeguarding measures put in place</w:t>
      </w:r>
    </w:p>
    <w:p w:rsidR="00F059AF" w:rsidRPr="00EF07EB" w:rsidRDefault="00F059AF" w:rsidP="004931DE">
      <w:pPr>
        <w:numPr>
          <w:ilvl w:val="0"/>
          <w:numId w:val="57"/>
        </w:numPr>
        <w:rPr>
          <w:rFonts w:ascii="Tahoma" w:hAnsi="Tahoma" w:cs="Calibri"/>
          <w:szCs w:val="24"/>
        </w:rPr>
      </w:pPr>
      <w:r w:rsidRPr="00EF07EB">
        <w:rPr>
          <w:rFonts w:ascii="Tahoma" w:hAnsi="Tahoma" w:cs="Calibri"/>
          <w:szCs w:val="24"/>
        </w:rPr>
        <w:t>consultation with Safeguarding in Education Advisor/advice given</w:t>
      </w:r>
    </w:p>
    <w:p w:rsidR="00F059AF" w:rsidRPr="00EF07EB" w:rsidRDefault="00F059AF" w:rsidP="004931DE">
      <w:pPr>
        <w:numPr>
          <w:ilvl w:val="0"/>
          <w:numId w:val="57"/>
        </w:numPr>
        <w:rPr>
          <w:rFonts w:ascii="Tahoma" w:hAnsi="Tahoma" w:cs="Calibri"/>
          <w:szCs w:val="24"/>
        </w:rPr>
      </w:pPr>
      <w:r w:rsidRPr="00EF07EB">
        <w:rPr>
          <w:rFonts w:ascii="Tahoma" w:hAnsi="Tahoma" w:cs="Calibri"/>
          <w:szCs w:val="24"/>
        </w:rPr>
        <w:t>contact with Children’s Social Care</w:t>
      </w:r>
    </w:p>
    <w:p w:rsidR="00F059AF" w:rsidRPr="00EF07EB" w:rsidRDefault="00F059AF" w:rsidP="004931DE">
      <w:pPr>
        <w:numPr>
          <w:ilvl w:val="0"/>
          <w:numId w:val="57"/>
        </w:numPr>
        <w:rPr>
          <w:rFonts w:ascii="Tahoma" w:hAnsi="Tahoma" w:cs="Calibri"/>
          <w:szCs w:val="24"/>
        </w:rPr>
      </w:pPr>
      <w:r w:rsidRPr="00EF07EB">
        <w:rPr>
          <w:rFonts w:ascii="Tahoma" w:hAnsi="Tahoma" w:cs="Calibri"/>
          <w:szCs w:val="24"/>
        </w:rPr>
        <w:t>contact with police (if relevant)</w:t>
      </w:r>
    </w:p>
    <w:p w:rsidR="00F059AF" w:rsidRPr="00EF07EB" w:rsidRDefault="00F059AF" w:rsidP="00F059AF">
      <w:pPr>
        <w:rPr>
          <w:rFonts w:ascii="Tahoma" w:hAnsi="Tahoma" w:cs="Calibri"/>
          <w:szCs w:val="24"/>
        </w:rPr>
      </w:pPr>
    </w:p>
    <w:p w:rsidR="00F059AF" w:rsidRPr="00EF07EB" w:rsidRDefault="00F059AF" w:rsidP="00F059AF">
      <w:pPr>
        <w:rPr>
          <w:rFonts w:ascii="Tahoma" w:hAnsi="Tahoma" w:cs="Calibri"/>
          <w:szCs w:val="24"/>
        </w:rPr>
      </w:pPr>
      <w:r w:rsidRPr="00EF07EB">
        <w:rPr>
          <w:rFonts w:ascii="Tahoma" w:hAnsi="Tahoma" w:cs="Calibri"/>
          <w:szCs w:val="24"/>
        </w:rPr>
        <w:t xml:space="preserve">The relevant information should be recorded and retained on records for </w:t>
      </w:r>
      <w:r w:rsidRPr="00EF07EB">
        <w:rPr>
          <w:rFonts w:ascii="Tahoma" w:hAnsi="Tahoma" w:cs="Calibri"/>
          <w:b/>
          <w:szCs w:val="24"/>
        </w:rPr>
        <w:t>both pupils</w:t>
      </w:r>
      <w:r w:rsidRPr="00EF07EB">
        <w:rPr>
          <w:rFonts w:ascii="Tahoma" w:hAnsi="Tahoma" w:cs="Calibri"/>
          <w:szCs w:val="24"/>
        </w:rPr>
        <w:t xml:space="preserve"> as well as copies of any referrals made.</w:t>
      </w:r>
    </w:p>
    <w:p w:rsidR="00F059AF" w:rsidRPr="00EF07EB" w:rsidRDefault="00F059AF" w:rsidP="00F059AF">
      <w:pPr>
        <w:pStyle w:val="NoSpacing"/>
        <w:rPr>
          <w:rFonts w:ascii="Tahoma" w:hAnsi="Tahoma"/>
        </w:rPr>
      </w:pPr>
    </w:p>
    <w:bookmarkEnd w:id="1"/>
    <w:p w:rsidR="00F059AF" w:rsidRPr="00EF07EB" w:rsidRDefault="004931DE" w:rsidP="004931DE">
      <w:pPr>
        <w:pStyle w:val="Heading3"/>
        <w:rPr>
          <w:rFonts w:ascii="Tahoma" w:hAnsi="Tahoma"/>
        </w:rPr>
      </w:pPr>
      <w:r w:rsidRPr="00EF07EB">
        <w:rPr>
          <w:rFonts w:ascii="Tahoma" w:hAnsi="Tahoma"/>
        </w:rPr>
        <w:t>Form 1: EXAMPLE P</w:t>
      </w:r>
      <w:r w:rsidR="00F059AF" w:rsidRPr="00EF07EB">
        <w:rPr>
          <w:rFonts w:ascii="Tahoma" w:hAnsi="Tahoma"/>
        </w:rPr>
        <w:t xml:space="preserve">upils of </w:t>
      </w:r>
      <w:r w:rsidRPr="00EF07EB">
        <w:rPr>
          <w:rFonts w:ascii="Tahoma" w:hAnsi="Tahoma"/>
        </w:rPr>
        <w:t>C</w:t>
      </w:r>
      <w:r w:rsidR="00F059AF" w:rsidRPr="00EF07EB">
        <w:rPr>
          <w:rFonts w:ascii="Tahoma" w:hAnsi="Tahoma"/>
        </w:rPr>
        <w:t xml:space="preserve">oncern </w:t>
      </w:r>
      <w:r w:rsidRPr="00EF07EB">
        <w:rPr>
          <w:rFonts w:ascii="Tahoma" w:hAnsi="Tahoma"/>
        </w:rPr>
        <w:t>L</w:t>
      </w:r>
      <w:r w:rsidR="00F059AF" w:rsidRPr="00EF07EB">
        <w:rPr>
          <w:rFonts w:ascii="Tahoma" w:hAnsi="Tahoma"/>
        </w:rPr>
        <w:t>ist</w:t>
      </w:r>
    </w:p>
    <w:p w:rsidR="004931DE" w:rsidRPr="00EF07EB" w:rsidRDefault="004931DE" w:rsidP="004931D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0"/>
        <w:gridCol w:w="1663"/>
        <w:gridCol w:w="1650"/>
        <w:gridCol w:w="1660"/>
        <w:gridCol w:w="1693"/>
      </w:tblGrid>
      <w:tr w:rsidR="00F059AF" w:rsidRPr="00EF07EB" w:rsidTr="004931DE">
        <w:tc>
          <w:tcPr>
            <w:tcW w:w="1630" w:type="dxa"/>
            <w:shd w:val="clear" w:color="auto" w:fill="auto"/>
          </w:tcPr>
          <w:p w:rsidR="00F059AF" w:rsidRPr="00EF07EB" w:rsidRDefault="004931DE" w:rsidP="00B133BC">
            <w:pPr>
              <w:pStyle w:val="NoSpacing"/>
              <w:rPr>
                <w:rFonts w:ascii="Tahoma" w:hAnsi="Tahoma"/>
              </w:rPr>
            </w:pPr>
            <w:r w:rsidRPr="00EF07EB">
              <w:rPr>
                <w:rFonts w:ascii="Tahoma" w:hAnsi="Tahoma"/>
              </w:rPr>
              <w:t>N</w:t>
            </w:r>
            <w:r w:rsidR="00F059AF" w:rsidRPr="00EF07EB">
              <w:rPr>
                <w:rFonts w:ascii="Tahoma" w:hAnsi="Tahoma"/>
              </w:rPr>
              <w:t>ame</w:t>
            </w:r>
          </w:p>
        </w:tc>
        <w:tc>
          <w:tcPr>
            <w:tcW w:w="1663" w:type="dxa"/>
            <w:shd w:val="clear" w:color="auto" w:fill="auto"/>
          </w:tcPr>
          <w:p w:rsidR="00F059AF" w:rsidRPr="00EF07EB" w:rsidRDefault="00F059AF" w:rsidP="00B133BC">
            <w:pPr>
              <w:pStyle w:val="NoSpacing"/>
              <w:rPr>
                <w:rFonts w:ascii="Tahoma" w:hAnsi="Tahoma"/>
              </w:rPr>
            </w:pPr>
            <w:r w:rsidRPr="00EF07EB">
              <w:rPr>
                <w:rFonts w:ascii="Tahoma" w:hAnsi="Tahoma"/>
              </w:rPr>
              <w:t>D</w:t>
            </w:r>
            <w:r w:rsidR="004931DE" w:rsidRPr="00EF07EB">
              <w:rPr>
                <w:rFonts w:ascii="Tahoma" w:hAnsi="Tahoma"/>
              </w:rPr>
              <w:t>OB/</w:t>
            </w:r>
            <w:r w:rsidRPr="00EF07EB">
              <w:rPr>
                <w:rFonts w:ascii="Tahoma" w:hAnsi="Tahoma"/>
              </w:rPr>
              <w:t>class</w:t>
            </w:r>
          </w:p>
        </w:tc>
        <w:tc>
          <w:tcPr>
            <w:tcW w:w="1650" w:type="dxa"/>
            <w:shd w:val="clear" w:color="auto" w:fill="auto"/>
          </w:tcPr>
          <w:p w:rsidR="00F059AF" w:rsidRPr="00EF07EB" w:rsidRDefault="00F059AF" w:rsidP="00B133BC">
            <w:pPr>
              <w:pStyle w:val="NoSpacing"/>
              <w:rPr>
                <w:rFonts w:ascii="Tahoma" w:hAnsi="Tahoma"/>
              </w:rPr>
            </w:pPr>
            <w:r w:rsidRPr="00EF07EB">
              <w:rPr>
                <w:rFonts w:ascii="Tahoma" w:hAnsi="Tahoma"/>
              </w:rPr>
              <w:t>Status</w:t>
            </w:r>
          </w:p>
          <w:p w:rsidR="00F059AF" w:rsidRPr="00EF07EB" w:rsidRDefault="00F059AF" w:rsidP="00B133BC">
            <w:pPr>
              <w:pStyle w:val="NoSpacing"/>
              <w:rPr>
                <w:rFonts w:ascii="Tahoma" w:hAnsi="Tahoma"/>
                <w:i/>
              </w:rPr>
            </w:pPr>
            <w:r w:rsidRPr="00EF07EB">
              <w:rPr>
                <w:rFonts w:ascii="Tahoma" w:hAnsi="Tahoma"/>
                <w:i/>
              </w:rPr>
              <w:t>e.g CLA; subject to CP plan; CiN; privately fostered etc</w:t>
            </w:r>
          </w:p>
        </w:tc>
        <w:tc>
          <w:tcPr>
            <w:tcW w:w="1660" w:type="dxa"/>
            <w:shd w:val="clear" w:color="auto" w:fill="auto"/>
          </w:tcPr>
          <w:p w:rsidR="00F059AF" w:rsidRPr="00EF07EB" w:rsidRDefault="00F059AF" w:rsidP="00B133BC">
            <w:pPr>
              <w:pStyle w:val="NoSpacing"/>
              <w:rPr>
                <w:rFonts w:ascii="Tahoma" w:hAnsi="Tahoma"/>
              </w:rPr>
            </w:pPr>
            <w:r w:rsidRPr="00EF07EB">
              <w:rPr>
                <w:rFonts w:ascii="Tahoma" w:hAnsi="Tahoma"/>
              </w:rPr>
              <w:t xml:space="preserve">Nature of concern </w:t>
            </w:r>
          </w:p>
          <w:p w:rsidR="00F059AF" w:rsidRPr="00EF07EB" w:rsidRDefault="00F059AF" w:rsidP="00B133BC">
            <w:pPr>
              <w:pStyle w:val="NoSpacing"/>
              <w:rPr>
                <w:rFonts w:ascii="Tahoma" w:hAnsi="Tahoma"/>
                <w:i/>
              </w:rPr>
            </w:pPr>
            <w:r w:rsidRPr="00EF07EB">
              <w:rPr>
                <w:rFonts w:ascii="Tahoma" w:hAnsi="Tahoma"/>
                <w:i/>
              </w:rPr>
              <w:t>e.g domestic abuse; CP concerns; self-harming; victim of bullying etc</w:t>
            </w:r>
          </w:p>
        </w:tc>
        <w:tc>
          <w:tcPr>
            <w:tcW w:w="1693" w:type="dxa"/>
            <w:shd w:val="clear" w:color="auto" w:fill="auto"/>
          </w:tcPr>
          <w:p w:rsidR="00F059AF" w:rsidRPr="00EF07EB" w:rsidRDefault="00F059AF" w:rsidP="00B133BC">
            <w:pPr>
              <w:pStyle w:val="NoSpacing"/>
              <w:rPr>
                <w:rFonts w:ascii="Tahoma" w:hAnsi="Tahoma"/>
              </w:rPr>
            </w:pPr>
            <w:r w:rsidRPr="00EF07EB">
              <w:rPr>
                <w:rFonts w:ascii="Tahoma" w:hAnsi="Tahoma"/>
              </w:rPr>
              <w:t>Other agencies /professionals involved</w:t>
            </w:r>
          </w:p>
          <w:p w:rsidR="00F059AF" w:rsidRPr="00EF07EB" w:rsidRDefault="00F059AF" w:rsidP="00B133BC">
            <w:pPr>
              <w:pStyle w:val="NoSpacing"/>
              <w:rPr>
                <w:rFonts w:ascii="Tahoma" w:hAnsi="Tahoma"/>
                <w:i/>
              </w:rPr>
            </w:pPr>
            <w:r w:rsidRPr="00EF07EB">
              <w:rPr>
                <w:rFonts w:ascii="Tahoma" w:hAnsi="Tahoma"/>
                <w:i/>
              </w:rPr>
              <w:t>eg EWO; EP; school nurse; social care etc</w:t>
            </w:r>
          </w:p>
        </w:tc>
      </w:tr>
      <w:tr w:rsidR="00F059AF" w:rsidRPr="00EF07EB" w:rsidTr="004931DE">
        <w:tc>
          <w:tcPr>
            <w:tcW w:w="1630" w:type="dxa"/>
            <w:shd w:val="clear" w:color="auto" w:fill="auto"/>
          </w:tcPr>
          <w:p w:rsidR="00F059AF" w:rsidRPr="00EF07EB" w:rsidRDefault="00F059AF" w:rsidP="00B133BC">
            <w:pPr>
              <w:rPr>
                <w:rFonts w:ascii="Tahoma" w:hAnsi="Tahoma"/>
              </w:rPr>
            </w:pPr>
          </w:p>
          <w:p w:rsidR="00F059AF" w:rsidRPr="00EF07EB" w:rsidRDefault="00F059AF" w:rsidP="00B133BC">
            <w:pPr>
              <w:rPr>
                <w:rFonts w:ascii="Tahoma" w:hAnsi="Tahoma"/>
              </w:rPr>
            </w:pPr>
          </w:p>
          <w:p w:rsidR="00F059AF" w:rsidRPr="00EF07EB" w:rsidRDefault="00F059AF" w:rsidP="00B133BC">
            <w:pPr>
              <w:rPr>
                <w:rFonts w:ascii="Tahoma" w:hAnsi="Tahoma"/>
              </w:rPr>
            </w:pPr>
          </w:p>
          <w:p w:rsidR="00F059AF" w:rsidRPr="00EF07EB" w:rsidRDefault="00F059AF" w:rsidP="00B133BC">
            <w:pPr>
              <w:rPr>
                <w:rFonts w:ascii="Tahoma" w:hAnsi="Tahoma"/>
              </w:rPr>
            </w:pPr>
          </w:p>
          <w:p w:rsidR="00F059AF" w:rsidRPr="00EF07EB" w:rsidRDefault="00F059AF" w:rsidP="00B133BC">
            <w:pPr>
              <w:rPr>
                <w:rFonts w:ascii="Tahoma" w:hAnsi="Tahoma"/>
              </w:rPr>
            </w:pPr>
          </w:p>
        </w:tc>
        <w:tc>
          <w:tcPr>
            <w:tcW w:w="1663" w:type="dxa"/>
            <w:shd w:val="clear" w:color="auto" w:fill="auto"/>
          </w:tcPr>
          <w:p w:rsidR="00F059AF" w:rsidRPr="00EF07EB" w:rsidRDefault="00F059AF" w:rsidP="00B133BC">
            <w:pPr>
              <w:rPr>
                <w:rFonts w:ascii="Tahoma" w:hAnsi="Tahoma"/>
              </w:rPr>
            </w:pPr>
          </w:p>
        </w:tc>
        <w:tc>
          <w:tcPr>
            <w:tcW w:w="1650" w:type="dxa"/>
            <w:shd w:val="clear" w:color="auto" w:fill="auto"/>
          </w:tcPr>
          <w:p w:rsidR="00F059AF" w:rsidRPr="00EF07EB" w:rsidRDefault="00F059AF" w:rsidP="00B133BC">
            <w:pPr>
              <w:rPr>
                <w:rFonts w:ascii="Tahoma" w:hAnsi="Tahoma"/>
              </w:rPr>
            </w:pPr>
          </w:p>
        </w:tc>
        <w:tc>
          <w:tcPr>
            <w:tcW w:w="1660" w:type="dxa"/>
            <w:shd w:val="clear" w:color="auto" w:fill="auto"/>
          </w:tcPr>
          <w:p w:rsidR="00F059AF" w:rsidRPr="00EF07EB" w:rsidRDefault="00F059AF" w:rsidP="00B133BC">
            <w:pPr>
              <w:rPr>
                <w:rFonts w:ascii="Tahoma" w:hAnsi="Tahoma"/>
              </w:rPr>
            </w:pPr>
          </w:p>
        </w:tc>
        <w:tc>
          <w:tcPr>
            <w:tcW w:w="1693" w:type="dxa"/>
            <w:shd w:val="clear" w:color="auto" w:fill="auto"/>
          </w:tcPr>
          <w:p w:rsidR="00F059AF" w:rsidRPr="00EF07EB" w:rsidRDefault="00F059AF" w:rsidP="00B133BC">
            <w:pPr>
              <w:rPr>
                <w:rFonts w:ascii="Tahoma" w:hAnsi="Tahoma"/>
              </w:rPr>
            </w:pPr>
          </w:p>
        </w:tc>
      </w:tr>
      <w:tr w:rsidR="00F059AF" w:rsidRPr="00EF07EB" w:rsidTr="004931DE">
        <w:tc>
          <w:tcPr>
            <w:tcW w:w="1630" w:type="dxa"/>
            <w:shd w:val="clear" w:color="auto" w:fill="auto"/>
          </w:tcPr>
          <w:p w:rsidR="00F059AF" w:rsidRPr="00EF07EB" w:rsidRDefault="00F059AF" w:rsidP="00B133BC">
            <w:pPr>
              <w:rPr>
                <w:rFonts w:ascii="Tahoma" w:hAnsi="Tahoma"/>
              </w:rPr>
            </w:pPr>
          </w:p>
          <w:p w:rsidR="00F059AF" w:rsidRPr="00EF07EB" w:rsidRDefault="00F059AF" w:rsidP="00B133BC">
            <w:pPr>
              <w:rPr>
                <w:rFonts w:ascii="Tahoma" w:hAnsi="Tahoma"/>
              </w:rPr>
            </w:pPr>
          </w:p>
          <w:p w:rsidR="00F059AF" w:rsidRPr="00EF07EB" w:rsidRDefault="00F059AF" w:rsidP="00B133BC">
            <w:pPr>
              <w:rPr>
                <w:rFonts w:ascii="Tahoma" w:hAnsi="Tahoma"/>
              </w:rPr>
            </w:pPr>
          </w:p>
          <w:p w:rsidR="00F059AF" w:rsidRPr="00EF07EB" w:rsidRDefault="00F059AF" w:rsidP="00B133BC">
            <w:pPr>
              <w:rPr>
                <w:rFonts w:ascii="Tahoma" w:hAnsi="Tahoma"/>
              </w:rPr>
            </w:pPr>
          </w:p>
          <w:p w:rsidR="00F059AF" w:rsidRPr="00EF07EB" w:rsidRDefault="00F059AF" w:rsidP="00B133BC">
            <w:pPr>
              <w:rPr>
                <w:rFonts w:ascii="Tahoma" w:hAnsi="Tahoma"/>
              </w:rPr>
            </w:pPr>
          </w:p>
        </w:tc>
        <w:tc>
          <w:tcPr>
            <w:tcW w:w="1663" w:type="dxa"/>
            <w:shd w:val="clear" w:color="auto" w:fill="auto"/>
          </w:tcPr>
          <w:p w:rsidR="00F059AF" w:rsidRPr="00EF07EB" w:rsidRDefault="00F059AF" w:rsidP="00B133BC">
            <w:pPr>
              <w:rPr>
                <w:rFonts w:ascii="Tahoma" w:hAnsi="Tahoma"/>
              </w:rPr>
            </w:pPr>
          </w:p>
        </w:tc>
        <w:tc>
          <w:tcPr>
            <w:tcW w:w="1650" w:type="dxa"/>
            <w:shd w:val="clear" w:color="auto" w:fill="auto"/>
          </w:tcPr>
          <w:p w:rsidR="00F059AF" w:rsidRPr="00EF07EB" w:rsidRDefault="00F059AF" w:rsidP="00B133BC">
            <w:pPr>
              <w:rPr>
                <w:rFonts w:ascii="Tahoma" w:hAnsi="Tahoma"/>
              </w:rPr>
            </w:pPr>
          </w:p>
        </w:tc>
        <w:tc>
          <w:tcPr>
            <w:tcW w:w="1660" w:type="dxa"/>
            <w:shd w:val="clear" w:color="auto" w:fill="auto"/>
          </w:tcPr>
          <w:p w:rsidR="00F059AF" w:rsidRPr="00EF07EB" w:rsidRDefault="00F059AF" w:rsidP="00B133BC">
            <w:pPr>
              <w:rPr>
                <w:rFonts w:ascii="Tahoma" w:hAnsi="Tahoma"/>
              </w:rPr>
            </w:pPr>
          </w:p>
        </w:tc>
        <w:tc>
          <w:tcPr>
            <w:tcW w:w="1693" w:type="dxa"/>
            <w:shd w:val="clear" w:color="auto" w:fill="auto"/>
          </w:tcPr>
          <w:p w:rsidR="00F059AF" w:rsidRPr="00EF07EB" w:rsidRDefault="00F059AF" w:rsidP="00B133BC">
            <w:pPr>
              <w:rPr>
                <w:rFonts w:ascii="Tahoma" w:hAnsi="Tahoma"/>
              </w:rPr>
            </w:pPr>
          </w:p>
        </w:tc>
      </w:tr>
    </w:tbl>
    <w:p w:rsidR="00F059AF" w:rsidRPr="00EF07EB" w:rsidRDefault="00F059AF" w:rsidP="00F059AF">
      <w:pPr>
        <w:rPr>
          <w:rFonts w:ascii="Tahoma" w:hAnsi="Tahoma"/>
        </w:rPr>
      </w:pPr>
    </w:p>
    <w:p w:rsidR="00F059AF" w:rsidRPr="00EF07EB" w:rsidRDefault="004931DE" w:rsidP="00F059AF">
      <w:pPr>
        <w:pStyle w:val="Heading3"/>
        <w:rPr>
          <w:rFonts w:ascii="Tahoma" w:hAnsi="Tahoma"/>
        </w:rPr>
      </w:pPr>
      <w:r w:rsidRPr="00EF07EB">
        <w:rPr>
          <w:rFonts w:ascii="Tahoma" w:hAnsi="Tahoma"/>
        </w:rPr>
        <w:t xml:space="preserve">Form 2: </w:t>
      </w:r>
      <w:r w:rsidR="00F059AF" w:rsidRPr="00EF07EB">
        <w:rPr>
          <w:rFonts w:ascii="Tahoma" w:hAnsi="Tahoma"/>
        </w:rPr>
        <w:t>Safeguarding Risk Assessment (Individual Pupil</w:t>
      </w:r>
      <w:r w:rsidRPr="00EF07EB">
        <w:rPr>
          <w:rFonts w:ascii="Tahoma" w:hAnsi="Tahoma"/>
        </w:rPr>
        <w:t>)</w:t>
      </w:r>
    </w:p>
    <w:p w:rsidR="00F059AF" w:rsidRPr="00EF07EB" w:rsidRDefault="00F059AF" w:rsidP="00F059AF">
      <w:pPr>
        <w:pStyle w:val="NoSpacing"/>
        <w:rPr>
          <w:rFonts w:ascii="Tahoma" w:hAnsi="Tahoma"/>
        </w:rPr>
      </w:pPr>
    </w:p>
    <w:p w:rsidR="00F059AF" w:rsidRPr="00EF07EB" w:rsidRDefault="00F059AF" w:rsidP="00F059AF">
      <w:pPr>
        <w:pStyle w:val="NoSpacing"/>
        <w:rPr>
          <w:rFonts w:ascii="Tahoma" w:hAnsi="Tahoma"/>
        </w:rPr>
      </w:pPr>
      <w:r w:rsidRPr="00EF07EB">
        <w:rPr>
          <w:rFonts w:ascii="Tahoma" w:hAnsi="Tahoma"/>
        </w:rPr>
        <w:t>Name</w:t>
      </w:r>
      <w:r w:rsidR="004931DE" w:rsidRPr="00EF07EB">
        <w:rPr>
          <w:rFonts w:ascii="Tahoma" w:hAnsi="Tahoma"/>
        </w:rPr>
        <w:t>:</w:t>
      </w:r>
      <w:r w:rsidRPr="00EF07EB">
        <w:rPr>
          <w:rFonts w:ascii="Tahoma" w:hAnsi="Tahoma"/>
        </w:rPr>
        <w:t xml:space="preserve"> </w:t>
      </w:r>
    </w:p>
    <w:p w:rsidR="00F059AF" w:rsidRPr="00EF07EB" w:rsidRDefault="00F059AF" w:rsidP="00F059AF">
      <w:pPr>
        <w:pStyle w:val="NoSpacing"/>
        <w:rPr>
          <w:rFonts w:ascii="Tahoma" w:hAnsi="Tahoma"/>
        </w:rPr>
      </w:pPr>
    </w:p>
    <w:p w:rsidR="00F059AF" w:rsidRPr="00EF07EB" w:rsidRDefault="00F059AF" w:rsidP="00F059AF">
      <w:pPr>
        <w:pStyle w:val="NoSpacing"/>
        <w:rPr>
          <w:rFonts w:ascii="Tahoma" w:hAnsi="Tahoma"/>
        </w:rPr>
      </w:pPr>
      <w:r w:rsidRPr="00EF07EB">
        <w:rPr>
          <w:rFonts w:ascii="Tahoma" w:hAnsi="Tahoma"/>
        </w:rPr>
        <w:t>Date of birth</w:t>
      </w:r>
      <w:r w:rsidR="004931DE" w:rsidRPr="00EF07EB">
        <w:rPr>
          <w:rFonts w:ascii="Tahoma" w:hAnsi="Tahoma"/>
        </w:rPr>
        <w:t>:</w:t>
      </w:r>
    </w:p>
    <w:p w:rsidR="00F059AF" w:rsidRPr="00EF07EB" w:rsidRDefault="00F059AF" w:rsidP="00F059AF">
      <w:pPr>
        <w:pStyle w:val="NoSpacing"/>
        <w:rPr>
          <w:rFonts w:ascii="Tahoma" w:hAnsi="Tahoma"/>
        </w:rPr>
      </w:pPr>
    </w:p>
    <w:p w:rsidR="00F059AF" w:rsidRPr="00EF07EB" w:rsidRDefault="00F059AF" w:rsidP="00F059AF">
      <w:pPr>
        <w:pStyle w:val="NoSpacing"/>
        <w:rPr>
          <w:rFonts w:ascii="Tahoma" w:hAnsi="Tahoma"/>
        </w:rPr>
      </w:pPr>
      <w:r w:rsidRPr="00EF07EB">
        <w:rPr>
          <w:rFonts w:ascii="Tahoma" w:hAnsi="Tahoma"/>
        </w:rPr>
        <w:t>Class</w:t>
      </w:r>
      <w:r w:rsidR="004931DE" w:rsidRPr="00EF07EB">
        <w:rPr>
          <w:rFonts w:ascii="Tahoma" w:hAnsi="Tahoma"/>
        </w:rPr>
        <w:t>:</w:t>
      </w:r>
    </w:p>
    <w:p w:rsidR="00F059AF" w:rsidRPr="00EF07EB" w:rsidRDefault="00F059AF" w:rsidP="00F059AF">
      <w:pPr>
        <w:pStyle w:val="NoSpacing"/>
        <w:rPr>
          <w:rFonts w:ascii="Tahoma" w:hAnsi="Tahoma"/>
        </w:rPr>
      </w:pPr>
    </w:p>
    <w:p w:rsidR="00F059AF" w:rsidRPr="00EF07EB" w:rsidRDefault="00F059AF" w:rsidP="00F059AF">
      <w:pPr>
        <w:pStyle w:val="NoSpacing"/>
        <w:rPr>
          <w:rFonts w:ascii="Tahoma" w:hAnsi="Tahoma"/>
        </w:rPr>
      </w:pPr>
      <w:r w:rsidRPr="00EF07EB">
        <w:rPr>
          <w:rFonts w:ascii="Tahoma" w:hAnsi="Tahoma"/>
        </w:rPr>
        <w:t>Date of assessment</w:t>
      </w:r>
      <w:r w:rsidR="004931DE" w:rsidRPr="00EF07EB">
        <w:rPr>
          <w:rFonts w:ascii="Tahoma" w:hAnsi="Tahoma"/>
        </w:rPr>
        <w:t>:</w:t>
      </w:r>
    </w:p>
    <w:p w:rsidR="00F059AF" w:rsidRPr="00EF07EB" w:rsidRDefault="00F059AF" w:rsidP="00F059AF">
      <w:pPr>
        <w:pStyle w:val="NoSpacing"/>
        <w:rPr>
          <w:rFonts w:ascii="Tahoma" w:hAnsi="Tahoma"/>
        </w:rPr>
      </w:pPr>
      <w:r w:rsidRPr="00EF07EB">
        <w:rPr>
          <w:rFonts w:ascii="Tahoma" w:hAnsi="Tahoma"/>
        </w:rPr>
        <w:t>Carried out by</w:t>
      </w:r>
      <w:r w:rsidR="004931DE" w:rsidRPr="00EF07EB">
        <w:rPr>
          <w:rFonts w:ascii="Tahoma" w:hAnsi="Tahoma"/>
        </w:rPr>
        <w:t>:</w:t>
      </w:r>
    </w:p>
    <w:p w:rsidR="00F059AF" w:rsidRPr="00EF07EB" w:rsidRDefault="00F059AF" w:rsidP="00F059AF">
      <w:pPr>
        <w:pStyle w:val="NoSpacing"/>
        <w:rPr>
          <w:rFonts w:ascii="Tahoma" w:hAnsi="Tahoma"/>
        </w:rPr>
      </w:pPr>
    </w:p>
    <w:p w:rsidR="00F059AF" w:rsidRPr="00EF07EB" w:rsidRDefault="00F059AF" w:rsidP="00F059AF">
      <w:pPr>
        <w:pStyle w:val="NoSpacing"/>
        <w:rPr>
          <w:rFonts w:ascii="Tahoma" w:hAnsi="Tahoma"/>
        </w:rPr>
      </w:pPr>
      <w:r w:rsidRPr="00EF07EB">
        <w:rPr>
          <w:rFonts w:ascii="Tahoma" w:hAnsi="Tahoma"/>
        </w:rPr>
        <w:t>Reason for risk assessment</w:t>
      </w:r>
      <w:r w:rsidR="004931DE" w:rsidRPr="00EF07EB">
        <w:rPr>
          <w:rFonts w:ascii="Tahoma" w:hAnsi="Tahoma"/>
        </w:rPr>
        <w:t>:</w:t>
      </w:r>
      <w:r w:rsidRPr="00EF07EB">
        <w:rPr>
          <w:rFonts w:ascii="Tahoma" w:hAnsi="Tahoma"/>
        </w:rPr>
        <w:t xml:space="preserve"> </w:t>
      </w:r>
    </w:p>
    <w:p w:rsidR="00F059AF" w:rsidRPr="00EF07EB" w:rsidRDefault="00F059AF" w:rsidP="00F059AF">
      <w:pPr>
        <w:pStyle w:val="NoSpacing"/>
        <w:rPr>
          <w:rFonts w:ascii="Tahoma" w:hAnsi="Tahoma"/>
          <w:i/>
        </w:rPr>
      </w:pPr>
      <w:r w:rsidRPr="00EF07EB">
        <w:rPr>
          <w:rFonts w:ascii="Tahoma" w:hAnsi="Tahoma"/>
          <w:i/>
        </w:rPr>
        <w:t>Category: personal safety/emotional safety/physical safety/other</w:t>
      </w:r>
    </w:p>
    <w:p w:rsidR="00F059AF" w:rsidRPr="00EF07EB" w:rsidRDefault="00F059AF" w:rsidP="00F059AF">
      <w:pPr>
        <w:pStyle w:val="NoSpacing"/>
        <w:rPr>
          <w:rFonts w:ascii="Tahoma" w:hAnsi="Tahoma"/>
        </w:rPr>
      </w:pPr>
    </w:p>
    <w:p w:rsidR="00F059AF" w:rsidRPr="00EF07EB" w:rsidRDefault="00F059AF" w:rsidP="00F059AF">
      <w:pPr>
        <w:pStyle w:val="NoSpacing"/>
        <w:rPr>
          <w:rFonts w:ascii="Tahoma" w:hAnsi="Tahoma"/>
        </w:rPr>
      </w:pPr>
      <w:r w:rsidRPr="00EF07EB">
        <w:rPr>
          <w:rFonts w:ascii="Tahoma" w:hAnsi="Tahoma"/>
        </w:rPr>
        <w:t>Identifying the risks / evidence of concern</w:t>
      </w:r>
      <w:r w:rsidR="004931DE" w:rsidRPr="00EF07EB">
        <w:rPr>
          <w:rFonts w:ascii="Tahoma" w:hAnsi="Tahoma"/>
        </w:rPr>
        <w:t>:</w:t>
      </w:r>
    </w:p>
    <w:p w:rsidR="004931DE" w:rsidRPr="00EF07EB" w:rsidRDefault="004931DE" w:rsidP="00F059AF">
      <w:pPr>
        <w:pStyle w:val="NoSpacing"/>
        <w:rPr>
          <w:rFonts w:ascii="Tahoma" w:hAnsi="Tahoma"/>
        </w:rPr>
      </w:pPr>
    </w:p>
    <w:p w:rsidR="00F059AF" w:rsidRPr="00EF07EB" w:rsidRDefault="00F059AF" w:rsidP="00F059AF">
      <w:pPr>
        <w:pStyle w:val="NoSpacing"/>
        <w:rPr>
          <w:rStyle w:val="Heading3Char"/>
          <w:rFonts w:ascii="Tahoma" w:hAnsi="Tahoma"/>
        </w:rPr>
      </w:pPr>
      <w:r w:rsidRPr="00EF07EB">
        <w:rPr>
          <w:rFonts w:ascii="Tahoma" w:hAnsi="Tahoma"/>
        </w:rPr>
        <w:t>Assessing the risk</w:t>
      </w:r>
      <w:r w:rsidR="004931DE" w:rsidRPr="00EF07EB">
        <w:rPr>
          <w:rFonts w:ascii="Tahoma" w:hAnsi="Tahoma"/>
        </w:rPr>
        <w:t>:</w:t>
      </w:r>
      <w:r w:rsidRPr="00EF07EB">
        <w:rPr>
          <w:rFonts w:ascii="Tahoma" w:hAnsi="Tahoma"/>
        </w:rPr>
        <w:t xml:space="preserve"> </w:t>
      </w:r>
      <w:r w:rsidRPr="00EF07EB">
        <w:rPr>
          <w:rFonts w:ascii="Tahoma" w:hAnsi="Tahoma"/>
        </w:rPr>
        <w:tab/>
      </w:r>
      <w:r w:rsidRPr="00EF07EB">
        <w:rPr>
          <w:rFonts w:ascii="Tahoma" w:hAnsi="Tahoma"/>
        </w:rPr>
        <w:tab/>
      </w:r>
      <w:r w:rsidRPr="00EF07EB">
        <w:rPr>
          <w:rStyle w:val="Heading3Char"/>
          <w:rFonts w:ascii="Tahoma" w:hAnsi="Tahoma"/>
        </w:rPr>
        <w:t>LOW</w:t>
      </w:r>
      <w:r w:rsidRPr="00EF07EB">
        <w:rPr>
          <w:rStyle w:val="Heading3Char"/>
          <w:rFonts w:ascii="Tahoma" w:hAnsi="Tahoma"/>
        </w:rPr>
        <w:tab/>
      </w:r>
      <w:r w:rsidRPr="00EF07EB">
        <w:rPr>
          <w:rStyle w:val="Heading3Char"/>
          <w:rFonts w:ascii="Tahoma" w:hAnsi="Tahoma"/>
        </w:rPr>
        <w:tab/>
      </w:r>
      <w:r w:rsidRPr="00EF07EB">
        <w:rPr>
          <w:rStyle w:val="Heading3Char"/>
          <w:rFonts w:ascii="Tahoma" w:hAnsi="Tahoma"/>
        </w:rPr>
        <w:tab/>
        <w:t>MEDIUM</w:t>
      </w:r>
      <w:r w:rsidRPr="00EF07EB">
        <w:rPr>
          <w:rStyle w:val="Heading3Char"/>
          <w:rFonts w:ascii="Tahoma" w:hAnsi="Tahoma"/>
        </w:rPr>
        <w:tab/>
      </w:r>
      <w:r w:rsidRPr="00EF07EB">
        <w:rPr>
          <w:rStyle w:val="Heading3Char"/>
          <w:rFonts w:ascii="Tahoma" w:hAnsi="Tahoma"/>
        </w:rPr>
        <w:tab/>
        <w:t>HIGH</w:t>
      </w:r>
    </w:p>
    <w:p w:rsidR="00F059AF" w:rsidRPr="00EF07EB" w:rsidRDefault="00F059AF" w:rsidP="00F059AF">
      <w:pPr>
        <w:pStyle w:val="NoSpacing"/>
        <w:rPr>
          <w:rFonts w:ascii="Tahoma" w:hAnsi="Tahoma"/>
        </w:rPr>
      </w:pPr>
    </w:p>
    <w:p w:rsidR="00F059AF" w:rsidRPr="00EF07EB" w:rsidRDefault="00F059AF" w:rsidP="00F059AF">
      <w:pPr>
        <w:pStyle w:val="NoSpacing"/>
        <w:rPr>
          <w:rFonts w:ascii="Tahoma" w:hAnsi="Tahoma"/>
        </w:rPr>
      </w:pPr>
      <w:r w:rsidRPr="00EF07EB">
        <w:rPr>
          <w:rFonts w:ascii="Tahoma" w:hAnsi="Tahoma"/>
        </w:rPr>
        <w:t>Actions being taken/reducing the risk</w:t>
      </w:r>
      <w:r w:rsidR="004931DE" w:rsidRPr="00EF07EB">
        <w:rPr>
          <w:rFonts w:ascii="Tahoma" w:hAnsi="Tahoma"/>
        </w:rPr>
        <w:t>:</w:t>
      </w:r>
    </w:p>
    <w:p w:rsidR="00F059AF" w:rsidRPr="00EF07EB" w:rsidRDefault="00F059AF" w:rsidP="00F059AF">
      <w:pPr>
        <w:pStyle w:val="NoSpacing"/>
        <w:rPr>
          <w:rFonts w:ascii="Tahoma" w:hAnsi="Tahoma"/>
        </w:rPr>
      </w:pPr>
    </w:p>
    <w:p w:rsidR="00F059AF" w:rsidRPr="00EF07EB" w:rsidRDefault="00F059AF" w:rsidP="00F059AF">
      <w:pPr>
        <w:pStyle w:val="NoSpacing"/>
        <w:rPr>
          <w:rFonts w:ascii="Tahoma" w:hAnsi="Tahoma"/>
        </w:rPr>
      </w:pPr>
      <w:r w:rsidRPr="00EF07EB">
        <w:rPr>
          <w:rFonts w:ascii="Tahoma" w:hAnsi="Tahoma"/>
        </w:rPr>
        <w:t>Other professionals</w:t>
      </w:r>
      <w:r w:rsidR="004931DE" w:rsidRPr="00EF07EB">
        <w:rPr>
          <w:rFonts w:ascii="Tahoma" w:hAnsi="Tahoma"/>
        </w:rPr>
        <w:t xml:space="preserve"> </w:t>
      </w:r>
      <w:r w:rsidRPr="00EF07EB">
        <w:rPr>
          <w:rFonts w:ascii="Tahoma" w:hAnsi="Tahoma"/>
        </w:rPr>
        <w:t>involved</w:t>
      </w:r>
      <w:r w:rsidR="004931DE" w:rsidRPr="00EF07EB">
        <w:rPr>
          <w:rFonts w:ascii="Tahoma" w:hAnsi="Tahoma"/>
        </w:rPr>
        <w:t>:</w:t>
      </w:r>
    </w:p>
    <w:p w:rsidR="00F059AF" w:rsidRPr="00EF07EB" w:rsidRDefault="00F059AF" w:rsidP="00F059AF">
      <w:pPr>
        <w:pStyle w:val="NoSpacing"/>
        <w:rPr>
          <w:rFonts w:ascii="Tahoma" w:hAnsi="Tahoma"/>
        </w:rPr>
      </w:pPr>
    </w:p>
    <w:p w:rsidR="00F059AF" w:rsidRPr="00EF07EB" w:rsidRDefault="00F059AF" w:rsidP="00F059AF">
      <w:pPr>
        <w:pStyle w:val="NoSpacing"/>
        <w:rPr>
          <w:rFonts w:ascii="Tahoma" w:hAnsi="Tahoma"/>
        </w:rPr>
      </w:pPr>
      <w:r w:rsidRPr="00EF07EB">
        <w:rPr>
          <w:rFonts w:ascii="Tahoma" w:hAnsi="Tahoma"/>
        </w:rPr>
        <w:t>Logged on system (date)</w:t>
      </w:r>
      <w:r w:rsidR="004931DE" w:rsidRPr="00EF07EB">
        <w:rPr>
          <w:rFonts w:ascii="Tahoma" w:hAnsi="Tahoma"/>
        </w:rPr>
        <w:t>:</w:t>
      </w:r>
    </w:p>
    <w:p w:rsidR="00F059AF" w:rsidRPr="00EF07EB" w:rsidRDefault="00F059AF" w:rsidP="00F059AF">
      <w:pPr>
        <w:pStyle w:val="NoSpacing"/>
        <w:rPr>
          <w:rFonts w:ascii="Tahoma" w:hAnsi="Tahoma"/>
        </w:rPr>
      </w:pPr>
    </w:p>
    <w:p w:rsidR="00F059AF" w:rsidRPr="00EF07EB" w:rsidRDefault="00F059AF" w:rsidP="00F059AF">
      <w:pPr>
        <w:pStyle w:val="NoSpacing"/>
        <w:rPr>
          <w:rFonts w:ascii="Tahoma" w:hAnsi="Tahoma"/>
        </w:rPr>
      </w:pPr>
    </w:p>
    <w:p w:rsidR="00F059AF" w:rsidRPr="00EF07EB" w:rsidRDefault="004931DE" w:rsidP="00F059AF">
      <w:pPr>
        <w:pStyle w:val="Heading3"/>
        <w:rPr>
          <w:rFonts w:ascii="Tahoma" w:hAnsi="Tahoma"/>
        </w:rPr>
      </w:pPr>
      <w:r w:rsidRPr="00EF07EB">
        <w:rPr>
          <w:rFonts w:ascii="Tahoma" w:hAnsi="Tahoma"/>
        </w:rPr>
        <w:t xml:space="preserve">Form 3: </w:t>
      </w:r>
      <w:r w:rsidR="00F059AF" w:rsidRPr="00EF07EB">
        <w:rPr>
          <w:rFonts w:ascii="Tahoma" w:hAnsi="Tahoma"/>
        </w:rPr>
        <w:t xml:space="preserve">Safeguarding </w:t>
      </w:r>
      <w:r w:rsidRPr="00EF07EB">
        <w:rPr>
          <w:rFonts w:ascii="Tahoma" w:hAnsi="Tahoma"/>
        </w:rPr>
        <w:t>C</w:t>
      </w:r>
      <w:r w:rsidR="00F059AF" w:rsidRPr="00EF07EB">
        <w:rPr>
          <w:rFonts w:ascii="Tahoma" w:hAnsi="Tahoma"/>
        </w:rPr>
        <w:t xml:space="preserve">oncern </w:t>
      </w:r>
      <w:r w:rsidRPr="00EF07EB">
        <w:rPr>
          <w:rFonts w:ascii="Tahoma" w:hAnsi="Tahoma"/>
        </w:rPr>
        <w:t>R</w:t>
      </w:r>
      <w:r w:rsidR="00F059AF" w:rsidRPr="00EF07EB">
        <w:rPr>
          <w:rFonts w:ascii="Tahoma" w:hAnsi="Tahoma"/>
        </w:rPr>
        <w:t xml:space="preserve">eport </w:t>
      </w:r>
      <w:r w:rsidR="00F059AF" w:rsidRPr="00EF07EB">
        <w:rPr>
          <w:rFonts w:ascii="Tahoma" w:hAnsi="Tahoma"/>
        </w:rPr>
        <w:tab/>
      </w:r>
      <w:r w:rsidR="00F059AF" w:rsidRPr="00EF07EB">
        <w:rPr>
          <w:rFonts w:ascii="Tahoma" w:hAnsi="Tahoma"/>
        </w:rPr>
        <w:tab/>
      </w:r>
      <w:r w:rsidR="00F059AF" w:rsidRPr="00EF07EB">
        <w:rPr>
          <w:rFonts w:ascii="Tahoma" w:hAnsi="Tahoma"/>
        </w:rPr>
        <w:tab/>
      </w:r>
      <w:r w:rsidR="00F059AF" w:rsidRPr="00EF07EB">
        <w:rPr>
          <w:rFonts w:ascii="Tahoma" w:hAnsi="Tahoma"/>
        </w:rPr>
        <w:tab/>
      </w:r>
      <w:r w:rsidR="00F059AF" w:rsidRPr="00EF07EB">
        <w:rPr>
          <w:rFonts w:ascii="Tahoma" w:hAnsi="Tahoma"/>
        </w:rPr>
        <w:tab/>
      </w:r>
    </w:p>
    <w:p w:rsidR="00F059AF" w:rsidRPr="00EF07EB" w:rsidRDefault="00F059AF" w:rsidP="00F059AF">
      <w:pPr>
        <w:rPr>
          <w:rFonts w:ascii="Tahoma" w:hAnsi="Tahoma"/>
        </w:rPr>
      </w:pPr>
    </w:p>
    <w:p w:rsidR="00F059AF" w:rsidRPr="00EF07EB" w:rsidRDefault="00F059AF" w:rsidP="00F059AF">
      <w:pPr>
        <w:pStyle w:val="NoSpacing"/>
        <w:rPr>
          <w:rFonts w:ascii="Tahoma" w:hAnsi="Tahoma"/>
        </w:rPr>
      </w:pPr>
      <w:r w:rsidRPr="00EF07EB">
        <w:rPr>
          <w:rFonts w:ascii="Tahoma" w:hAnsi="Tahoma"/>
        </w:rPr>
        <w:t>Name</w:t>
      </w:r>
      <w:r w:rsidR="004931DE" w:rsidRPr="00EF07EB">
        <w:rPr>
          <w:rFonts w:ascii="Tahoma" w:hAnsi="Tahoma"/>
        </w:rPr>
        <w:t>:</w:t>
      </w:r>
      <w:r w:rsidRPr="00EF07EB">
        <w:rPr>
          <w:rFonts w:ascii="Tahoma" w:hAnsi="Tahoma"/>
        </w:rPr>
        <w:t xml:space="preserve"> </w:t>
      </w:r>
    </w:p>
    <w:p w:rsidR="00F059AF" w:rsidRPr="00EF07EB" w:rsidRDefault="00F059AF" w:rsidP="00F059AF">
      <w:pPr>
        <w:pStyle w:val="NoSpacing"/>
        <w:rPr>
          <w:rFonts w:ascii="Tahoma" w:hAnsi="Tahoma"/>
        </w:rPr>
      </w:pPr>
    </w:p>
    <w:p w:rsidR="00F059AF" w:rsidRPr="00EF07EB" w:rsidRDefault="004931DE" w:rsidP="00F059AF">
      <w:pPr>
        <w:pStyle w:val="NoSpacing"/>
        <w:rPr>
          <w:rFonts w:ascii="Tahoma" w:hAnsi="Tahoma"/>
        </w:rPr>
      </w:pPr>
      <w:r w:rsidRPr="00EF07EB">
        <w:rPr>
          <w:rFonts w:ascii="Tahoma" w:hAnsi="Tahoma"/>
        </w:rPr>
        <w:t>Class:</w:t>
      </w:r>
    </w:p>
    <w:p w:rsidR="00F059AF" w:rsidRPr="00EF07EB" w:rsidRDefault="00F059AF" w:rsidP="00F059AF">
      <w:pPr>
        <w:pStyle w:val="NoSpacing"/>
        <w:rPr>
          <w:rFonts w:ascii="Tahoma" w:hAnsi="Tahoma"/>
        </w:rPr>
      </w:pPr>
    </w:p>
    <w:p w:rsidR="00F059AF" w:rsidRPr="00EF07EB" w:rsidRDefault="00F059AF" w:rsidP="00F059AF">
      <w:pPr>
        <w:pStyle w:val="NoSpacing"/>
        <w:rPr>
          <w:rFonts w:ascii="Tahoma" w:hAnsi="Tahoma"/>
        </w:rPr>
      </w:pPr>
      <w:r w:rsidRPr="00EF07EB">
        <w:rPr>
          <w:rFonts w:ascii="Tahoma" w:hAnsi="Tahoma"/>
        </w:rPr>
        <w:t>Reason for concern</w:t>
      </w:r>
      <w:r w:rsidR="004931DE" w:rsidRPr="00EF07EB">
        <w:rPr>
          <w:rFonts w:ascii="Tahoma" w:hAnsi="Tahoma"/>
        </w:rPr>
        <w:t>:</w:t>
      </w:r>
      <w:r w:rsidRPr="00EF07EB">
        <w:rPr>
          <w:rFonts w:ascii="Tahoma" w:hAnsi="Tahoma"/>
        </w:rPr>
        <w:t xml:space="preserve"> </w:t>
      </w:r>
    </w:p>
    <w:p w:rsidR="00F059AF" w:rsidRPr="00EF07EB" w:rsidRDefault="00F059AF" w:rsidP="00F059AF">
      <w:pPr>
        <w:pStyle w:val="NoSpacing"/>
        <w:rPr>
          <w:rFonts w:ascii="Tahoma" w:hAnsi="Tahoma"/>
          <w:i/>
        </w:rPr>
      </w:pPr>
      <w:r w:rsidRPr="00EF07EB">
        <w:rPr>
          <w:rFonts w:ascii="Tahoma" w:hAnsi="Tahoma"/>
          <w:i/>
        </w:rPr>
        <w:t>e</w:t>
      </w:r>
      <w:r w:rsidR="004931DE" w:rsidRPr="00EF07EB">
        <w:rPr>
          <w:rFonts w:ascii="Tahoma" w:hAnsi="Tahoma"/>
          <w:i/>
        </w:rPr>
        <w:t>.</w:t>
      </w:r>
      <w:r w:rsidRPr="00EF07EB">
        <w:rPr>
          <w:rFonts w:ascii="Tahoma" w:hAnsi="Tahoma"/>
          <w:i/>
        </w:rPr>
        <w:t>g</w:t>
      </w:r>
      <w:r w:rsidR="004931DE" w:rsidRPr="00EF07EB">
        <w:rPr>
          <w:rFonts w:ascii="Tahoma" w:hAnsi="Tahoma"/>
          <w:i/>
        </w:rPr>
        <w:t>.</w:t>
      </w:r>
      <w:r w:rsidRPr="00EF07EB">
        <w:rPr>
          <w:rFonts w:ascii="Tahoma" w:hAnsi="Tahoma"/>
          <w:i/>
        </w:rPr>
        <w:t xml:space="preserve"> disclosure by child; behaviour observed; injury noted etc</w:t>
      </w:r>
    </w:p>
    <w:p w:rsidR="00F059AF" w:rsidRPr="00EF07EB" w:rsidRDefault="00F059AF" w:rsidP="00F059AF">
      <w:pPr>
        <w:pStyle w:val="NoSpacing"/>
        <w:rPr>
          <w:rFonts w:ascii="Tahoma" w:hAnsi="Tahoma"/>
        </w:rPr>
      </w:pPr>
    </w:p>
    <w:p w:rsidR="00F059AF" w:rsidRPr="00EF07EB" w:rsidRDefault="00F059AF" w:rsidP="00F059AF">
      <w:pPr>
        <w:pStyle w:val="NoSpacing"/>
        <w:rPr>
          <w:rFonts w:ascii="Tahoma" w:hAnsi="Tahoma"/>
        </w:rPr>
      </w:pPr>
      <w:r w:rsidRPr="00EF07EB">
        <w:rPr>
          <w:rFonts w:ascii="Tahoma" w:hAnsi="Tahoma"/>
        </w:rPr>
        <w:t>Details of concern</w:t>
      </w:r>
      <w:r w:rsidR="004931DE" w:rsidRPr="00EF07EB">
        <w:rPr>
          <w:rFonts w:ascii="Tahoma" w:hAnsi="Tahoma"/>
        </w:rPr>
        <w:t>:</w:t>
      </w:r>
    </w:p>
    <w:p w:rsidR="00F059AF" w:rsidRPr="00EF07EB" w:rsidRDefault="00F059AF" w:rsidP="00F059AF">
      <w:pPr>
        <w:pStyle w:val="NoSpacing"/>
        <w:rPr>
          <w:rFonts w:ascii="Tahoma" w:hAnsi="Tahoma"/>
        </w:rPr>
      </w:pPr>
    </w:p>
    <w:p w:rsidR="00F059AF" w:rsidRPr="00EF07EB" w:rsidRDefault="00F059AF" w:rsidP="00F059AF">
      <w:pPr>
        <w:pStyle w:val="NoSpacing"/>
        <w:rPr>
          <w:rFonts w:ascii="Tahoma" w:hAnsi="Tahoma"/>
        </w:rPr>
      </w:pPr>
      <w:r w:rsidRPr="00EF07EB">
        <w:rPr>
          <w:rFonts w:ascii="Tahoma" w:hAnsi="Tahoma"/>
        </w:rPr>
        <w:t>Is parent/carer aware of concern?</w:t>
      </w:r>
    </w:p>
    <w:p w:rsidR="00F059AF" w:rsidRPr="00EF07EB" w:rsidRDefault="00F059AF" w:rsidP="00F059AF">
      <w:pPr>
        <w:pStyle w:val="NoSpacing"/>
        <w:rPr>
          <w:rFonts w:ascii="Tahoma" w:hAnsi="Tahoma"/>
        </w:rPr>
      </w:pPr>
    </w:p>
    <w:p w:rsidR="00F059AF" w:rsidRPr="00EF07EB" w:rsidRDefault="00F059AF" w:rsidP="00F059AF">
      <w:pPr>
        <w:pStyle w:val="NoSpacing"/>
        <w:rPr>
          <w:rFonts w:ascii="Tahoma" w:hAnsi="Tahoma"/>
        </w:rPr>
      </w:pPr>
      <w:r w:rsidRPr="00EF07EB">
        <w:rPr>
          <w:rFonts w:ascii="Tahoma" w:hAnsi="Tahoma"/>
        </w:rPr>
        <w:t>Name of member of staff reporting concern</w:t>
      </w:r>
      <w:r w:rsidR="004931DE" w:rsidRPr="00EF07EB">
        <w:rPr>
          <w:rFonts w:ascii="Tahoma" w:hAnsi="Tahoma"/>
        </w:rPr>
        <w:t>:</w:t>
      </w:r>
    </w:p>
    <w:p w:rsidR="00F059AF" w:rsidRPr="00EF07EB" w:rsidRDefault="00F059AF" w:rsidP="00F059AF">
      <w:pPr>
        <w:pStyle w:val="NoSpacing"/>
        <w:rPr>
          <w:rFonts w:ascii="Tahoma" w:hAnsi="Tahoma"/>
        </w:rPr>
      </w:pPr>
    </w:p>
    <w:p w:rsidR="00F059AF" w:rsidRPr="00EF07EB" w:rsidRDefault="00F059AF" w:rsidP="00F059AF">
      <w:pPr>
        <w:pStyle w:val="NoSpacing"/>
        <w:rPr>
          <w:rFonts w:ascii="Tahoma" w:hAnsi="Tahoma"/>
        </w:rPr>
      </w:pPr>
      <w:r w:rsidRPr="00EF07EB">
        <w:rPr>
          <w:rFonts w:ascii="Tahoma" w:hAnsi="Tahoma"/>
        </w:rPr>
        <w:t>Date</w:t>
      </w:r>
      <w:r w:rsidR="004931DE" w:rsidRPr="00EF07EB">
        <w:rPr>
          <w:rFonts w:ascii="Tahoma" w:hAnsi="Tahoma"/>
        </w:rPr>
        <w:t>:</w:t>
      </w:r>
    </w:p>
    <w:p w:rsidR="00F059AF" w:rsidRPr="00EF07EB" w:rsidRDefault="00F059AF" w:rsidP="00F059AF">
      <w:pPr>
        <w:pStyle w:val="NoSpacing"/>
        <w:rPr>
          <w:rFonts w:ascii="Tahoma" w:hAnsi="Tahoma"/>
        </w:rPr>
      </w:pPr>
    </w:p>
    <w:p w:rsidR="00F059AF" w:rsidRPr="00EF07EB" w:rsidRDefault="00F059AF" w:rsidP="00F059AF">
      <w:pPr>
        <w:pStyle w:val="NoSpacing"/>
        <w:rPr>
          <w:rFonts w:ascii="Tahoma" w:hAnsi="Tahoma"/>
        </w:rPr>
      </w:pPr>
      <w:r w:rsidRPr="00EF07EB">
        <w:rPr>
          <w:rFonts w:ascii="Tahoma" w:hAnsi="Tahoma"/>
        </w:rPr>
        <w:t>Received by D</w:t>
      </w:r>
      <w:r w:rsidR="004931DE" w:rsidRPr="00EF07EB">
        <w:rPr>
          <w:rFonts w:ascii="Tahoma" w:hAnsi="Tahoma"/>
        </w:rPr>
        <w:t>SL:</w:t>
      </w:r>
      <w:r w:rsidRPr="00EF07EB">
        <w:rPr>
          <w:rFonts w:ascii="Tahoma" w:hAnsi="Tahoma"/>
        </w:rPr>
        <w:t xml:space="preserve"> </w:t>
      </w:r>
    </w:p>
    <w:p w:rsidR="00F059AF" w:rsidRPr="00EF07EB" w:rsidRDefault="00F059AF" w:rsidP="00F059AF">
      <w:pPr>
        <w:pStyle w:val="NoSpacing"/>
        <w:rPr>
          <w:rFonts w:ascii="Tahoma" w:hAnsi="Tahoma"/>
        </w:rPr>
      </w:pPr>
    </w:p>
    <w:p w:rsidR="00F059AF" w:rsidRPr="00EF07EB" w:rsidRDefault="00F059AF" w:rsidP="00F059AF">
      <w:pPr>
        <w:pStyle w:val="NoSpacing"/>
        <w:rPr>
          <w:rFonts w:ascii="Tahoma" w:hAnsi="Tahoma"/>
        </w:rPr>
      </w:pPr>
      <w:r w:rsidRPr="00EF07EB">
        <w:rPr>
          <w:rFonts w:ascii="Tahoma" w:hAnsi="Tahoma"/>
        </w:rPr>
        <w:t>Date</w:t>
      </w:r>
      <w:r w:rsidR="004931DE" w:rsidRPr="00EF07EB">
        <w:rPr>
          <w:rFonts w:ascii="Tahoma" w:hAnsi="Tahoma"/>
        </w:rPr>
        <w:t>:</w:t>
      </w:r>
    </w:p>
    <w:p w:rsidR="00F059AF" w:rsidRPr="00EF07EB" w:rsidRDefault="00F059AF" w:rsidP="00F059AF">
      <w:pPr>
        <w:pStyle w:val="NoSpacing"/>
        <w:rPr>
          <w:rFonts w:ascii="Tahoma" w:hAnsi="Tahoma"/>
        </w:rPr>
      </w:pPr>
    </w:p>
    <w:p w:rsidR="00F059AF" w:rsidRPr="00EF07EB" w:rsidRDefault="00F059AF" w:rsidP="00F059AF">
      <w:pPr>
        <w:pStyle w:val="NoSpacing"/>
        <w:rPr>
          <w:rFonts w:ascii="Tahoma" w:hAnsi="Tahoma"/>
          <w:bCs/>
          <w:color w:val="000000" w:themeColor="text1"/>
          <w:sz w:val="24"/>
          <w:szCs w:val="24"/>
        </w:rPr>
      </w:pPr>
      <w:r w:rsidRPr="00EF07EB">
        <w:rPr>
          <w:rFonts w:ascii="Tahoma" w:hAnsi="Tahoma"/>
          <w:bCs/>
          <w:color w:val="000000" w:themeColor="text1"/>
          <w:sz w:val="24"/>
          <w:szCs w:val="24"/>
        </w:rPr>
        <w:t>Actions to be taken</w:t>
      </w:r>
      <w:r w:rsidR="004931DE" w:rsidRPr="00EF07EB">
        <w:rPr>
          <w:rFonts w:ascii="Tahoma" w:hAnsi="Tahoma"/>
          <w:bCs/>
          <w:color w:val="000000" w:themeColor="text1"/>
          <w:sz w:val="24"/>
          <w:szCs w:val="24"/>
        </w:rPr>
        <w:t>:</w:t>
      </w:r>
    </w:p>
    <w:p w:rsidR="00F059AF" w:rsidRPr="00EF07EB" w:rsidRDefault="00F059AF" w:rsidP="00F059AF">
      <w:pPr>
        <w:pStyle w:val="NoSpacing"/>
        <w:rPr>
          <w:rFonts w:ascii="Tahoma" w:hAnsi="Tahoma"/>
          <w:b/>
          <w:color w:val="8496B0"/>
          <w:sz w:val="24"/>
          <w:szCs w:val="24"/>
        </w:rPr>
      </w:pPr>
    </w:p>
    <w:p w:rsidR="00F059AF" w:rsidRPr="00EF07EB" w:rsidRDefault="00F059AF" w:rsidP="00F059AF">
      <w:pPr>
        <w:pStyle w:val="NoSpacing"/>
        <w:rPr>
          <w:rFonts w:ascii="Tahoma" w:hAnsi="Tahoma"/>
          <w:b/>
          <w:color w:val="8496B0"/>
          <w:sz w:val="24"/>
          <w:szCs w:val="24"/>
        </w:rPr>
      </w:pPr>
    </w:p>
    <w:p w:rsidR="00F059AF" w:rsidRPr="00EF07EB" w:rsidRDefault="00F059AF" w:rsidP="00F059AF">
      <w:pPr>
        <w:pStyle w:val="NoSpacing"/>
        <w:rPr>
          <w:rFonts w:ascii="Tahoma" w:hAnsi="Tahoma"/>
          <w:b/>
          <w:color w:val="8496B0"/>
          <w:sz w:val="24"/>
          <w:szCs w:val="24"/>
        </w:rPr>
      </w:pPr>
    </w:p>
    <w:p w:rsidR="00F059AF" w:rsidRPr="00EF07EB" w:rsidRDefault="00F059AF">
      <w:pPr>
        <w:rPr>
          <w:rFonts w:ascii="Tahoma" w:hAnsi="Tahoma" w:cs="Tahoma"/>
          <w:b/>
          <w:bCs/>
          <w:szCs w:val="24"/>
        </w:rPr>
      </w:pPr>
    </w:p>
    <w:p w:rsidR="00F059AF" w:rsidRPr="00EF07EB" w:rsidRDefault="00F059AF">
      <w:pPr>
        <w:rPr>
          <w:rFonts w:ascii="Tahoma" w:hAnsi="Tahoma" w:cs="Tahoma"/>
          <w:b/>
          <w:bCs/>
          <w:szCs w:val="24"/>
        </w:rPr>
      </w:pPr>
    </w:p>
    <w:p w:rsidR="00F059AF" w:rsidRPr="00EF07EB" w:rsidRDefault="00F059AF">
      <w:pPr>
        <w:rPr>
          <w:rFonts w:ascii="Tahoma" w:hAnsi="Tahoma" w:cs="Tahoma"/>
          <w:b/>
          <w:bCs/>
          <w:szCs w:val="24"/>
        </w:rPr>
      </w:pPr>
    </w:p>
    <w:p w:rsidR="004931DE" w:rsidRPr="00EF07EB" w:rsidRDefault="004931DE">
      <w:pPr>
        <w:rPr>
          <w:rFonts w:ascii="Tahoma" w:hAnsi="Tahoma" w:cs="Tahoma"/>
          <w:b/>
          <w:bCs/>
          <w:szCs w:val="24"/>
        </w:rPr>
      </w:pPr>
    </w:p>
    <w:p w:rsidR="004931DE" w:rsidRPr="00EF07EB" w:rsidRDefault="004931DE">
      <w:pPr>
        <w:rPr>
          <w:rFonts w:ascii="Tahoma" w:hAnsi="Tahoma" w:cs="Tahoma"/>
          <w:b/>
          <w:bCs/>
          <w:szCs w:val="24"/>
        </w:rPr>
      </w:pPr>
    </w:p>
    <w:p w:rsidR="004931DE" w:rsidRPr="00EF07EB" w:rsidRDefault="004931DE">
      <w:pPr>
        <w:rPr>
          <w:rFonts w:ascii="Tahoma" w:hAnsi="Tahoma" w:cs="Tahoma"/>
          <w:b/>
          <w:bCs/>
          <w:szCs w:val="24"/>
        </w:rPr>
      </w:pPr>
    </w:p>
    <w:p w:rsidR="004931DE" w:rsidRPr="00EF07EB" w:rsidRDefault="004931DE">
      <w:pPr>
        <w:rPr>
          <w:rFonts w:ascii="Tahoma" w:hAnsi="Tahoma" w:cs="Tahoma"/>
          <w:b/>
          <w:bCs/>
          <w:szCs w:val="24"/>
        </w:rPr>
      </w:pPr>
    </w:p>
    <w:p w:rsidR="004931DE" w:rsidRPr="00EF07EB" w:rsidRDefault="004931DE">
      <w:pPr>
        <w:rPr>
          <w:rFonts w:ascii="Tahoma" w:hAnsi="Tahoma" w:cs="Tahoma"/>
          <w:b/>
          <w:bCs/>
          <w:szCs w:val="24"/>
        </w:rPr>
      </w:pPr>
    </w:p>
    <w:p w:rsidR="004931DE" w:rsidRPr="00EF07EB" w:rsidRDefault="004931DE">
      <w:pPr>
        <w:rPr>
          <w:rFonts w:ascii="Tahoma" w:hAnsi="Tahoma" w:cs="Tahoma"/>
          <w:b/>
          <w:bCs/>
          <w:szCs w:val="24"/>
        </w:rPr>
      </w:pPr>
    </w:p>
    <w:p w:rsidR="004931DE" w:rsidRPr="00EF07EB" w:rsidRDefault="004931DE">
      <w:pPr>
        <w:rPr>
          <w:rFonts w:ascii="Tahoma" w:hAnsi="Tahoma" w:cs="Tahoma"/>
          <w:b/>
          <w:bCs/>
          <w:szCs w:val="24"/>
        </w:rPr>
      </w:pPr>
    </w:p>
    <w:p w:rsidR="009E0E02" w:rsidRPr="00EF07EB" w:rsidRDefault="009C4AE9">
      <w:pPr>
        <w:rPr>
          <w:rFonts w:ascii="Tahoma" w:hAnsi="Tahoma" w:cs="Tahoma"/>
          <w:b/>
          <w:bCs/>
          <w:szCs w:val="24"/>
        </w:rPr>
      </w:pPr>
      <w:r w:rsidRPr="00EF07EB">
        <w:rPr>
          <w:rFonts w:ascii="Tahoma" w:hAnsi="Tahoma" w:cs="Tahoma"/>
          <w:b/>
          <w:bCs/>
          <w:szCs w:val="24"/>
        </w:rPr>
        <w:t>Appendix 1</w:t>
      </w:r>
      <w:r w:rsidR="00F059AF" w:rsidRPr="00EF07EB">
        <w:rPr>
          <w:rFonts w:ascii="Tahoma" w:hAnsi="Tahoma" w:cs="Tahoma"/>
          <w:b/>
          <w:bCs/>
          <w:szCs w:val="24"/>
        </w:rPr>
        <w:t>6</w:t>
      </w:r>
    </w:p>
    <w:p w:rsidR="009E0E02" w:rsidRPr="00EF07EB" w:rsidRDefault="009C4AE9">
      <w:pPr>
        <w:rPr>
          <w:rFonts w:ascii="Tahoma" w:hAnsi="Tahoma" w:cs="Tahoma"/>
          <w:bCs/>
          <w:szCs w:val="24"/>
          <w:u w:val="single"/>
        </w:rPr>
      </w:pPr>
      <w:r w:rsidRPr="00EF07EB">
        <w:rPr>
          <w:rFonts w:ascii="Tahoma" w:hAnsi="Tahoma" w:cs="Tahoma"/>
          <w:bCs/>
          <w:szCs w:val="24"/>
          <w:u w:val="single"/>
        </w:rPr>
        <w:t>Useful contacts</w:t>
      </w:r>
    </w:p>
    <w:p w:rsidR="009E0E02" w:rsidRPr="00EF07EB" w:rsidRDefault="009E0E02">
      <w:pPr>
        <w:rPr>
          <w:rFonts w:ascii="Tahoma" w:hAnsi="Tahoma" w:cs="Tahoma"/>
          <w:bCs/>
          <w:szCs w:val="24"/>
        </w:rPr>
      </w:pPr>
    </w:p>
    <w:p w:rsidR="009E0E02" w:rsidRPr="00EF07EB" w:rsidRDefault="00F059AF">
      <w:pPr>
        <w:rPr>
          <w:rFonts w:ascii="Tahoma" w:hAnsi="Tahoma" w:cs="Tahoma"/>
          <w:bCs/>
          <w:szCs w:val="24"/>
        </w:rPr>
      </w:pPr>
      <w:r w:rsidRPr="00EF07EB">
        <w:rPr>
          <w:rFonts w:ascii="Tahoma" w:hAnsi="Tahoma" w:cs="Tahoma"/>
          <w:b/>
          <w:bCs/>
          <w:szCs w:val="24"/>
        </w:rPr>
        <w:t>Ameliah Rayn</w:t>
      </w:r>
      <w:r w:rsidR="009C4AE9" w:rsidRPr="00EF07EB">
        <w:rPr>
          <w:rFonts w:ascii="Tahoma" w:hAnsi="Tahoma" w:cs="Tahoma"/>
          <w:bCs/>
          <w:szCs w:val="24"/>
        </w:rPr>
        <w:tab/>
      </w:r>
      <w:r w:rsidR="009C4AE9" w:rsidRPr="00EF07EB">
        <w:rPr>
          <w:rFonts w:ascii="Tahoma" w:hAnsi="Tahoma" w:cs="Tahoma"/>
          <w:bCs/>
          <w:szCs w:val="24"/>
        </w:rPr>
        <w:tab/>
      </w:r>
      <w:r w:rsidR="009C4AE9" w:rsidRPr="00EF07EB">
        <w:rPr>
          <w:rFonts w:ascii="Tahoma" w:hAnsi="Tahoma" w:cs="Tahoma"/>
          <w:bCs/>
          <w:szCs w:val="24"/>
        </w:rPr>
        <w:tab/>
      </w:r>
      <w:r w:rsidR="009C4AE9" w:rsidRPr="00EF07EB">
        <w:rPr>
          <w:rFonts w:ascii="Tahoma" w:hAnsi="Tahoma" w:cs="Tahoma"/>
          <w:bCs/>
          <w:szCs w:val="24"/>
        </w:rPr>
        <w:tab/>
      </w:r>
      <w:r w:rsidR="009C4AE9" w:rsidRPr="00EF07EB">
        <w:rPr>
          <w:rFonts w:ascii="Tahoma" w:hAnsi="Tahoma" w:cs="Tahoma"/>
          <w:bCs/>
          <w:szCs w:val="24"/>
        </w:rPr>
        <w:tab/>
      </w:r>
      <w:r w:rsidR="009C4AE9" w:rsidRPr="00EF07EB">
        <w:rPr>
          <w:rFonts w:ascii="Tahoma" w:hAnsi="Tahoma" w:cs="Tahoma"/>
          <w:bCs/>
          <w:szCs w:val="24"/>
        </w:rPr>
        <w:tab/>
      </w:r>
    </w:p>
    <w:p w:rsidR="009E0E02" w:rsidRPr="00EF07EB" w:rsidRDefault="009C4AE9">
      <w:pPr>
        <w:rPr>
          <w:rFonts w:ascii="Tahoma" w:hAnsi="Tahoma" w:cs="Tahoma"/>
          <w:bCs/>
          <w:szCs w:val="24"/>
        </w:rPr>
      </w:pPr>
      <w:r w:rsidRPr="00EF07EB">
        <w:rPr>
          <w:rFonts w:ascii="Tahoma" w:hAnsi="Tahoma" w:cs="Tahoma"/>
          <w:bCs/>
          <w:szCs w:val="24"/>
        </w:rPr>
        <w:t>Safeguarding in Education Advisor</w:t>
      </w:r>
      <w:r w:rsidRPr="00EF07EB">
        <w:rPr>
          <w:rFonts w:ascii="Tahoma" w:hAnsi="Tahoma" w:cs="Tahoma"/>
          <w:bCs/>
          <w:szCs w:val="24"/>
        </w:rPr>
        <w:tab/>
      </w:r>
      <w:r w:rsidRPr="00EF07EB">
        <w:rPr>
          <w:rFonts w:ascii="Tahoma" w:hAnsi="Tahoma" w:cs="Tahoma"/>
          <w:bCs/>
          <w:szCs w:val="24"/>
        </w:rPr>
        <w:tab/>
      </w:r>
      <w:r w:rsidRPr="00EF07EB">
        <w:rPr>
          <w:rFonts w:ascii="Tahoma" w:hAnsi="Tahoma" w:cs="Tahoma"/>
          <w:bCs/>
          <w:szCs w:val="24"/>
        </w:rPr>
        <w:tab/>
      </w:r>
    </w:p>
    <w:p w:rsidR="009E0E02" w:rsidRPr="00EF07EB" w:rsidRDefault="009C4AE9">
      <w:pPr>
        <w:rPr>
          <w:rFonts w:ascii="Tahoma" w:hAnsi="Tahoma" w:cs="Tahoma"/>
          <w:bCs/>
          <w:szCs w:val="24"/>
        </w:rPr>
      </w:pPr>
      <w:r w:rsidRPr="00EF07EB">
        <w:rPr>
          <w:rFonts w:ascii="Tahoma" w:hAnsi="Tahoma" w:cs="Tahoma"/>
          <w:bCs/>
          <w:szCs w:val="24"/>
        </w:rPr>
        <w:t xml:space="preserve">Office: </w:t>
      </w:r>
      <w:r w:rsidR="00F059AF" w:rsidRPr="00EF07EB">
        <w:rPr>
          <w:rFonts w:ascii="Tahoma" w:hAnsi="Tahoma" w:cs="Tahoma"/>
          <w:bCs/>
          <w:szCs w:val="24"/>
        </w:rPr>
        <w:t>TBC</w:t>
      </w:r>
      <w:r w:rsidRPr="00EF07EB">
        <w:rPr>
          <w:rFonts w:ascii="Tahoma" w:hAnsi="Tahoma" w:cs="Tahoma"/>
          <w:bCs/>
          <w:szCs w:val="24"/>
        </w:rPr>
        <w:t xml:space="preserve">  </w:t>
      </w:r>
      <w:r w:rsidRPr="00EF07EB">
        <w:rPr>
          <w:rFonts w:ascii="Tahoma" w:hAnsi="Tahoma" w:cs="Tahoma"/>
          <w:bCs/>
          <w:szCs w:val="24"/>
        </w:rPr>
        <w:tab/>
      </w:r>
      <w:r w:rsidRPr="00EF07EB">
        <w:rPr>
          <w:rFonts w:ascii="Tahoma" w:hAnsi="Tahoma" w:cs="Tahoma"/>
          <w:bCs/>
          <w:szCs w:val="24"/>
        </w:rPr>
        <w:tab/>
      </w:r>
      <w:r w:rsidRPr="00EF07EB">
        <w:rPr>
          <w:rFonts w:ascii="Tahoma" w:hAnsi="Tahoma" w:cs="Tahoma"/>
          <w:bCs/>
          <w:szCs w:val="24"/>
        </w:rPr>
        <w:tab/>
      </w:r>
      <w:r w:rsidRPr="00EF07EB">
        <w:rPr>
          <w:rFonts w:ascii="Tahoma" w:hAnsi="Tahoma" w:cs="Tahoma"/>
          <w:bCs/>
          <w:szCs w:val="24"/>
        </w:rPr>
        <w:tab/>
      </w:r>
      <w:r w:rsidRPr="00EF07EB">
        <w:rPr>
          <w:rFonts w:ascii="Tahoma" w:hAnsi="Tahoma" w:cs="Tahoma"/>
          <w:bCs/>
          <w:szCs w:val="24"/>
        </w:rPr>
        <w:tab/>
      </w:r>
      <w:r w:rsidRPr="00EF07EB">
        <w:rPr>
          <w:rFonts w:ascii="Tahoma" w:hAnsi="Tahoma" w:cs="Tahoma"/>
          <w:bCs/>
          <w:szCs w:val="24"/>
        </w:rPr>
        <w:tab/>
      </w:r>
    </w:p>
    <w:p w:rsidR="009E0E02" w:rsidRPr="00EF07EB" w:rsidRDefault="009C4AE9">
      <w:pPr>
        <w:rPr>
          <w:rFonts w:ascii="Tahoma" w:hAnsi="Tahoma" w:cs="Tahoma"/>
          <w:bCs/>
          <w:szCs w:val="24"/>
        </w:rPr>
      </w:pPr>
      <w:r w:rsidRPr="00EF07EB">
        <w:rPr>
          <w:rFonts w:ascii="Tahoma" w:hAnsi="Tahoma" w:cs="Tahoma"/>
          <w:bCs/>
          <w:szCs w:val="24"/>
        </w:rPr>
        <w:t xml:space="preserve">Mobile: </w:t>
      </w:r>
      <w:r w:rsidR="00F059AF" w:rsidRPr="00EF07EB">
        <w:rPr>
          <w:rFonts w:ascii="Tahoma" w:hAnsi="Tahoma" w:cs="Tahoma"/>
          <w:bCs/>
          <w:szCs w:val="24"/>
        </w:rPr>
        <w:t>TBC</w:t>
      </w:r>
      <w:r w:rsidRPr="00EF07EB">
        <w:rPr>
          <w:rFonts w:ascii="Tahoma" w:hAnsi="Tahoma" w:cs="Tahoma"/>
          <w:bCs/>
          <w:szCs w:val="24"/>
        </w:rPr>
        <w:t xml:space="preserve"> </w:t>
      </w:r>
    </w:p>
    <w:p w:rsidR="009E0E02" w:rsidRPr="00EF07EB" w:rsidRDefault="00017ABF">
      <w:pPr>
        <w:rPr>
          <w:rFonts w:ascii="Tahoma" w:hAnsi="Tahoma" w:cs="Tahoma"/>
          <w:szCs w:val="24"/>
        </w:rPr>
      </w:pPr>
      <w:hyperlink r:id="rId40" w:tgtFrame="_blank" w:history="1">
        <w:r w:rsidR="00F059AF" w:rsidRPr="00EF07EB">
          <w:rPr>
            <w:rStyle w:val="Hyperlink"/>
            <w:rFonts w:ascii="Tahoma" w:hAnsi="Tahoma" w:cs="Tahoma"/>
            <w:szCs w:val="24"/>
          </w:rPr>
          <w:t>Ameliah.Rayn@RichmondandWandsworth.gov.uk</w:t>
        </w:r>
      </w:hyperlink>
    </w:p>
    <w:p w:rsidR="00F059AF" w:rsidRPr="00EF07EB" w:rsidRDefault="00F059AF">
      <w:pPr>
        <w:rPr>
          <w:rFonts w:ascii="Tahoma" w:hAnsi="Tahoma" w:cs="Tahoma"/>
          <w:b/>
          <w:szCs w:val="24"/>
        </w:rPr>
      </w:pPr>
    </w:p>
    <w:p w:rsidR="009E0E02" w:rsidRPr="00EF07EB" w:rsidRDefault="009C4AE9">
      <w:pPr>
        <w:rPr>
          <w:rFonts w:ascii="Tahoma" w:hAnsi="Tahoma" w:cs="Tahoma"/>
          <w:b/>
          <w:szCs w:val="24"/>
        </w:rPr>
      </w:pPr>
      <w:r w:rsidRPr="00EF07EB">
        <w:rPr>
          <w:rFonts w:ascii="Tahoma" w:hAnsi="Tahoma" w:cs="Tahoma"/>
          <w:b/>
          <w:szCs w:val="24"/>
        </w:rPr>
        <w:t>MASH/referral and assessment service (Duty SW)</w:t>
      </w:r>
      <w:r w:rsidRPr="00EF07EB">
        <w:rPr>
          <w:rFonts w:ascii="Tahoma" w:hAnsi="Tahoma" w:cs="Tahoma"/>
          <w:b/>
          <w:szCs w:val="24"/>
        </w:rPr>
        <w:tab/>
      </w:r>
    </w:p>
    <w:p w:rsidR="009E0E02" w:rsidRPr="00EF07EB" w:rsidRDefault="009C4AE9">
      <w:pPr>
        <w:rPr>
          <w:rFonts w:ascii="Tahoma" w:hAnsi="Tahoma" w:cs="Tahoma"/>
          <w:szCs w:val="24"/>
        </w:rPr>
      </w:pPr>
      <w:r w:rsidRPr="00EF07EB">
        <w:rPr>
          <w:rFonts w:ascii="Tahoma" w:hAnsi="Tahoma" w:cs="Tahoma"/>
          <w:szCs w:val="24"/>
        </w:rPr>
        <w:t>Telephone: 0208-871-6622</w:t>
      </w:r>
      <w:r w:rsidRPr="00EF07EB">
        <w:rPr>
          <w:rFonts w:ascii="Tahoma" w:hAnsi="Tahoma" w:cs="Tahoma"/>
          <w:szCs w:val="24"/>
        </w:rPr>
        <w:tab/>
      </w:r>
    </w:p>
    <w:p w:rsidR="009E0E02" w:rsidRPr="00EF07EB" w:rsidRDefault="009C4AE9">
      <w:pPr>
        <w:rPr>
          <w:rFonts w:ascii="Tahoma" w:hAnsi="Tahoma" w:cs="Tahoma"/>
          <w:szCs w:val="24"/>
        </w:rPr>
      </w:pPr>
      <w:r w:rsidRPr="00EF07EB">
        <w:rPr>
          <w:rFonts w:ascii="Tahoma" w:hAnsi="Tahoma" w:cs="Tahoma"/>
          <w:szCs w:val="24"/>
        </w:rPr>
        <w:t>Out of hour’s duty service: 0208-871-6000</w:t>
      </w:r>
    </w:p>
    <w:p w:rsidR="009E0E02" w:rsidRPr="00EF07EB" w:rsidRDefault="009E0E02">
      <w:pPr>
        <w:rPr>
          <w:rFonts w:ascii="Tahoma" w:hAnsi="Tahoma" w:cs="Tahoma"/>
          <w:szCs w:val="24"/>
        </w:rPr>
      </w:pPr>
    </w:p>
    <w:p w:rsidR="009E0E02" w:rsidRPr="00EF07EB" w:rsidRDefault="009C4AE9">
      <w:pPr>
        <w:rPr>
          <w:rFonts w:ascii="Tahoma" w:hAnsi="Tahoma" w:cs="Tahoma"/>
          <w:b/>
          <w:szCs w:val="24"/>
        </w:rPr>
      </w:pPr>
      <w:r w:rsidRPr="00EF07EB">
        <w:rPr>
          <w:rFonts w:ascii="Tahoma" w:hAnsi="Tahoma" w:cs="Tahoma"/>
          <w:b/>
          <w:szCs w:val="24"/>
        </w:rPr>
        <w:t>Safeguarding Standards Service (manager: Ruth Lacey)</w:t>
      </w:r>
    </w:p>
    <w:p w:rsidR="009E0E02" w:rsidRPr="00EF07EB" w:rsidRDefault="009C4AE9">
      <w:pPr>
        <w:rPr>
          <w:rFonts w:ascii="Tahoma" w:hAnsi="Tahoma" w:cs="Tahoma"/>
          <w:szCs w:val="24"/>
        </w:rPr>
      </w:pPr>
      <w:r w:rsidRPr="00EF07EB">
        <w:rPr>
          <w:rFonts w:ascii="Tahoma" w:hAnsi="Tahoma" w:cs="Tahoma"/>
          <w:szCs w:val="24"/>
        </w:rPr>
        <w:t xml:space="preserve">Principal Administrator: Jackie Reynolds </w:t>
      </w:r>
      <w:r w:rsidRPr="00EF07EB">
        <w:rPr>
          <w:rFonts w:ascii="Tahoma" w:hAnsi="Tahoma" w:cs="Tahoma"/>
          <w:szCs w:val="24"/>
        </w:rPr>
        <w:tab/>
      </w:r>
      <w:r w:rsidRPr="00EF07EB">
        <w:rPr>
          <w:rFonts w:ascii="Tahoma" w:hAnsi="Tahoma" w:cs="Tahoma"/>
          <w:szCs w:val="24"/>
        </w:rPr>
        <w:tab/>
      </w:r>
    </w:p>
    <w:p w:rsidR="009E0E02" w:rsidRPr="00EF07EB" w:rsidRDefault="009C4AE9">
      <w:pPr>
        <w:rPr>
          <w:rFonts w:ascii="Tahoma" w:hAnsi="Tahoma" w:cs="Tahoma"/>
          <w:szCs w:val="24"/>
        </w:rPr>
      </w:pPr>
      <w:r w:rsidRPr="00EF07EB">
        <w:rPr>
          <w:rFonts w:ascii="Tahoma" w:hAnsi="Tahoma" w:cs="Tahoma"/>
          <w:szCs w:val="24"/>
        </w:rPr>
        <w:t>0208-871-7208</w:t>
      </w:r>
    </w:p>
    <w:p w:rsidR="009E0E02" w:rsidRPr="00EF07EB" w:rsidRDefault="009E0E02">
      <w:pPr>
        <w:rPr>
          <w:rFonts w:ascii="Tahoma" w:hAnsi="Tahoma" w:cs="Tahoma"/>
          <w:szCs w:val="24"/>
        </w:rPr>
      </w:pPr>
    </w:p>
    <w:p w:rsidR="009E0E02" w:rsidRPr="00EF07EB" w:rsidRDefault="009C4AE9">
      <w:pPr>
        <w:rPr>
          <w:rFonts w:ascii="Tahoma" w:hAnsi="Tahoma" w:cs="Tahoma"/>
          <w:b/>
          <w:szCs w:val="24"/>
        </w:rPr>
      </w:pPr>
      <w:r w:rsidRPr="00EF07EB">
        <w:rPr>
          <w:rFonts w:ascii="Tahoma" w:hAnsi="Tahoma" w:cs="Tahoma"/>
          <w:b/>
          <w:szCs w:val="24"/>
        </w:rPr>
        <w:t xml:space="preserve">LADO </w:t>
      </w:r>
      <w:r w:rsidRPr="00EF07EB">
        <w:rPr>
          <w:rFonts w:ascii="Tahoma" w:hAnsi="Tahoma" w:cs="Tahoma"/>
          <w:b/>
          <w:szCs w:val="24"/>
        </w:rPr>
        <w:tab/>
      </w:r>
      <w:r w:rsidRPr="00EF07EB">
        <w:rPr>
          <w:rFonts w:ascii="Tahoma" w:hAnsi="Tahoma" w:cs="Tahoma"/>
          <w:b/>
          <w:szCs w:val="24"/>
        </w:rPr>
        <w:tab/>
      </w:r>
      <w:r w:rsidRPr="00EF07EB">
        <w:rPr>
          <w:rFonts w:ascii="Tahoma" w:hAnsi="Tahoma" w:cs="Tahoma"/>
          <w:b/>
          <w:szCs w:val="24"/>
        </w:rPr>
        <w:tab/>
      </w:r>
      <w:r w:rsidRPr="00EF07EB">
        <w:rPr>
          <w:rFonts w:ascii="Tahoma" w:hAnsi="Tahoma" w:cs="Tahoma"/>
          <w:b/>
          <w:szCs w:val="24"/>
        </w:rPr>
        <w:tab/>
      </w:r>
      <w:r w:rsidRPr="00EF07EB">
        <w:rPr>
          <w:rFonts w:ascii="Tahoma" w:hAnsi="Tahoma" w:cs="Tahoma"/>
          <w:b/>
          <w:szCs w:val="24"/>
        </w:rPr>
        <w:tab/>
      </w:r>
      <w:r w:rsidRPr="00EF07EB">
        <w:rPr>
          <w:rFonts w:ascii="Tahoma" w:hAnsi="Tahoma" w:cs="Tahoma"/>
          <w:b/>
          <w:szCs w:val="24"/>
        </w:rPr>
        <w:tab/>
      </w:r>
      <w:r w:rsidRPr="00EF07EB">
        <w:rPr>
          <w:rFonts w:ascii="Tahoma" w:hAnsi="Tahoma" w:cs="Tahoma"/>
          <w:b/>
          <w:szCs w:val="24"/>
        </w:rPr>
        <w:tab/>
      </w:r>
    </w:p>
    <w:p w:rsidR="009E0E02" w:rsidRPr="00EF07EB" w:rsidRDefault="009C4AE9">
      <w:pPr>
        <w:rPr>
          <w:rFonts w:ascii="Tahoma" w:hAnsi="Tahoma" w:cs="Tahoma"/>
          <w:szCs w:val="24"/>
        </w:rPr>
      </w:pPr>
      <w:r w:rsidRPr="00EF07EB">
        <w:rPr>
          <w:rFonts w:ascii="Tahoma" w:hAnsi="Tahoma" w:cs="Tahoma"/>
          <w:szCs w:val="24"/>
        </w:rPr>
        <w:t>Chantel Langenhoven</w:t>
      </w:r>
      <w:r w:rsidRPr="00EF07EB">
        <w:rPr>
          <w:rFonts w:ascii="Tahoma" w:hAnsi="Tahoma" w:cs="Tahoma"/>
          <w:szCs w:val="24"/>
        </w:rPr>
        <w:tab/>
      </w:r>
      <w:r w:rsidRPr="00EF07EB">
        <w:rPr>
          <w:rFonts w:ascii="Tahoma" w:hAnsi="Tahoma" w:cs="Tahoma"/>
          <w:szCs w:val="24"/>
        </w:rPr>
        <w:tab/>
      </w:r>
      <w:r w:rsidRPr="00EF07EB">
        <w:rPr>
          <w:rFonts w:ascii="Tahoma" w:hAnsi="Tahoma" w:cs="Tahoma"/>
          <w:szCs w:val="24"/>
        </w:rPr>
        <w:tab/>
      </w:r>
      <w:r w:rsidRPr="00EF07EB">
        <w:rPr>
          <w:rFonts w:ascii="Tahoma" w:hAnsi="Tahoma" w:cs="Tahoma"/>
          <w:szCs w:val="24"/>
        </w:rPr>
        <w:tab/>
      </w:r>
      <w:r w:rsidRPr="00EF07EB">
        <w:rPr>
          <w:rFonts w:ascii="Tahoma" w:hAnsi="Tahoma" w:cs="Tahoma"/>
          <w:szCs w:val="24"/>
        </w:rPr>
        <w:tab/>
      </w:r>
    </w:p>
    <w:p w:rsidR="009E0E02" w:rsidRPr="00EF07EB" w:rsidRDefault="009C4AE9">
      <w:pPr>
        <w:rPr>
          <w:rFonts w:ascii="Tahoma" w:hAnsi="Tahoma" w:cs="Tahoma"/>
          <w:szCs w:val="24"/>
        </w:rPr>
      </w:pPr>
      <w:r w:rsidRPr="00EF07EB">
        <w:rPr>
          <w:rFonts w:ascii="Tahoma" w:hAnsi="Tahoma" w:cs="Tahoma"/>
          <w:szCs w:val="24"/>
        </w:rPr>
        <w:t>0208-871-7440</w:t>
      </w:r>
    </w:p>
    <w:p w:rsidR="009E0E02" w:rsidRPr="00EF07EB" w:rsidRDefault="009E0E02">
      <w:pPr>
        <w:rPr>
          <w:rFonts w:ascii="Tahoma" w:hAnsi="Tahoma" w:cs="Tahoma"/>
          <w:i/>
          <w:szCs w:val="24"/>
        </w:rPr>
      </w:pPr>
    </w:p>
    <w:p w:rsidR="009E0E02" w:rsidRPr="00EF07EB" w:rsidRDefault="009C4AE9">
      <w:pPr>
        <w:rPr>
          <w:rFonts w:ascii="Tahoma" w:hAnsi="Tahoma" w:cs="Tahoma"/>
          <w:b/>
          <w:szCs w:val="24"/>
        </w:rPr>
      </w:pPr>
      <w:r w:rsidRPr="00EF07EB">
        <w:rPr>
          <w:rFonts w:ascii="Tahoma" w:hAnsi="Tahoma" w:cs="Tahoma"/>
          <w:b/>
          <w:szCs w:val="24"/>
        </w:rPr>
        <w:t>Early Help Cluster Team</w:t>
      </w:r>
    </w:p>
    <w:p w:rsidR="009E0E02" w:rsidRPr="00EF07EB" w:rsidRDefault="009C4AE9">
      <w:pPr>
        <w:rPr>
          <w:rFonts w:ascii="Tahoma" w:hAnsi="Tahoma" w:cs="Tahoma"/>
          <w:szCs w:val="24"/>
        </w:rPr>
      </w:pPr>
      <w:r w:rsidRPr="00EF07EB">
        <w:rPr>
          <w:rFonts w:ascii="Tahoma" w:hAnsi="Tahoma" w:cs="Tahoma"/>
          <w:szCs w:val="24"/>
        </w:rPr>
        <w:t>Roehampton Cluster Head: Hollis Blake</w:t>
      </w:r>
    </w:p>
    <w:p w:rsidR="009E0E02" w:rsidRPr="00EF07EB" w:rsidRDefault="00017ABF">
      <w:pPr>
        <w:rPr>
          <w:rFonts w:ascii="Tahoma" w:hAnsi="Tahoma" w:cs="Tahoma"/>
          <w:szCs w:val="24"/>
        </w:rPr>
      </w:pPr>
      <w:hyperlink r:id="rId41" w:history="1">
        <w:r w:rsidR="009C4AE9" w:rsidRPr="00EF07EB">
          <w:rPr>
            <w:rStyle w:val="Hyperlink"/>
            <w:rFonts w:ascii="Tahoma" w:hAnsi="Tahoma" w:cs="Tahoma"/>
            <w:szCs w:val="24"/>
          </w:rPr>
          <w:t>Hollis.blake@richmondandwandsworth.gov.uk</w:t>
        </w:r>
      </w:hyperlink>
      <w:r w:rsidR="009C4AE9" w:rsidRPr="00EF07EB">
        <w:rPr>
          <w:rFonts w:ascii="Tahoma" w:hAnsi="Tahoma" w:cs="Tahoma"/>
          <w:szCs w:val="24"/>
        </w:rPr>
        <w:t xml:space="preserve"> </w:t>
      </w:r>
    </w:p>
    <w:p w:rsidR="009E0E02" w:rsidRPr="00EF07EB" w:rsidRDefault="009C4AE9">
      <w:pPr>
        <w:rPr>
          <w:rFonts w:ascii="Tahoma" w:hAnsi="Tahoma" w:cs="Tahoma"/>
          <w:szCs w:val="24"/>
        </w:rPr>
      </w:pPr>
      <w:r w:rsidRPr="00EF07EB">
        <w:rPr>
          <w:rFonts w:ascii="Tahoma" w:hAnsi="Tahoma" w:cs="Tahoma"/>
          <w:szCs w:val="24"/>
        </w:rPr>
        <w:t>Tel: 0208-871-5242</w:t>
      </w:r>
    </w:p>
    <w:p w:rsidR="009E0E02" w:rsidRPr="00EF07EB" w:rsidRDefault="009E0E02">
      <w:pPr>
        <w:rPr>
          <w:rFonts w:ascii="Tahoma" w:hAnsi="Tahoma" w:cs="Tahoma"/>
          <w:b/>
          <w:szCs w:val="24"/>
        </w:rPr>
      </w:pPr>
    </w:p>
    <w:p w:rsidR="009E0E02" w:rsidRPr="00EF07EB" w:rsidRDefault="009C4AE9">
      <w:pPr>
        <w:rPr>
          <w:rFonts w:ascii="Tahoma" w:hAnsi="Tahoma" w:cs="Tahoma"/>
          <w:b/>
          <w:szCs w:val="24"/>
        </w:rPr>
      </w:pPr>
      <w:r w:rsidRPr="00EF07EB">
        <w:rPr>
          <w:rFonts w:ascii="Tahoma" w:hAnsi="Tahoma" w:cs="Tahoma"/>
          <w:b/>
          <w:szCs w:val="24"/>
        </w:rPr>
        <w:t>Link Social Worker</w:t>
      </w:r>
    </w:p>
    <w:p w:rsidR="009E0E02" w:rsidRPr="00EF07EB" w:rsidRDefault="009C4AE9">
      <w:pPr>
        <w:rPr>
          <w:rFonts w:ascii="Tahoma" w:hAnsi="Tahoma" w:cs="Tahoma"/>
          <w:szCs w:val="24"/>
        </w:rPr>
      </w:pPr>
      <w:r w:rsidRPr="00EF07EB">
        <w:rPr>
          <w:rFonts w:ascii="Tahoma" w:hAnsi="Tahoma" w:cs="Tahoma"/>
          <w:szCs w:val="24"/>
        </w:rPr>
        <w:t>Shelley Carroll</w:t>
      </w:r>
    </w:p>
    <w:p w:rsidR="009E0E02" w:rsidRPr="00EF07EB" w:rsidRDefault="009C4AE9">
      <w:pPr>
        <w:rPr>
          <w:rFonts w:ascii="Tahoma" w:hAnsi="Tahoma" w:cs="Tahoma"/>
          <w:szCs w:val="24"/>
        </w:rPr>
      </w:pPr>
      <w:r w:rsidRPr="00EF07EB">
        <w:rPr>
          <w:rFonts w:ascii="Tahoma" w:hAnsi="Tahoma" w:cs="Tahoma"/>
          <w:szCs w:val="24"/>
        </w:rPr>
        <w:t>020-871-7215</w:t>
      </w:r>
    </w:p>
    <w:p w:rsidR="009E0E02" w:rsidRPr="00EF07EB" w:rsidRDefault="00017ABF">
      <w:pPr>
        <w:rPr>
          <w:rFonts w:ascii="Tahoma" w:hAnsi="Tahoma" w:cs="Tahoma"/>
          <w:szCs w:val="24"/>
        </w:rPr>
      </w:pPr>
      <w:hyperlink r:id="rId42" w:history="1">
        <w:r w:rsidR="009C4AE9" w:rsidRPr="00EF07EB">
          <w:rPr>
            <w:rStyle w:val="Hyperlink"/>
            <w:rFonts w:ascii="Tahoma" w:hAnsi="Tahoma" w:cs="Tahoma"/>
            <w:szCs w:val="24"/>
          </w:rPr>
          <w:t>SCarrol@wandsworth.gov.uk</w:t>
        </w:r>
      </w:hyperlink>
      <w:r w:rsidR="009C4AE9" w:rsidRPr="00EF07EB">
        <w:rPr>
          <w:rFonts w:ascii="Tahoma" w:hAnsi="Tahoma" w:cs="Tahoma"/>
          <w:szCs w:val="24"/>
        </w:rPr>
        <w:t xml:space="preserve"> </w:t>
      </w:r>
    </w:p>
    <w:p w:rsidR="009E0E02" w:rsidRPr="00EF07EB" w:rsidRDefault="009E0E02">
      <w:pPr>
        <w:rPr>
          <w:rFonts w:ascii="Tahoma" w:hAnsi="Tahoma" w:cs="Tahoma"/>
          <w:szCs w:val="24"/>
        </w:rPr>
      </w:pPr>
    </w:p>
    <w:p w:rsidR="009E0E02" w:rsidRPr="00EF07EB" w:rsidRDefault="009C4AE9">
      <w:pPr>
        <w:rPr>
          <w:rFonts w:ascii="Tahoma" w:hAnsi="Tahoma" w:cs="Tahoma"/>
          <w:b/>
          <w:szCs w:val="24"/>
        </w:rPr>
      </w:pPr>
      <w:r w:rsidRPr="00EF07EB">
        <w:rPr>
          <w:rFonts w:ascii="Tahoma" w:hAnsi="Tahoma" w:cs="Tahoma"/>
          <w:b/>
          <w:szCs w:val="24"/>
        </w:rPr>
        <w:t>School Nurse</w:t>
      </w:r>
    </w:p>
    <w:p w:rsidR="009E0E02" w:rsidRPr="00EF07EB" w:rsidRDefault="009C4AE9">
      <w:pPr>
        <w:rPr>
          <w:rFonts w:ascii="Tahoma" w:hAnsi="Tahoma" w:cs="Tahoma"/>
          <w:szCs w:val="24"/>
        </w:rPr>
      </w:pPr>
      <w:r w:rsidRPr="00EF07EB">
        <w:rPr>
          <w:rFonts w:ascii="Tahoma" w:hAnsi="Tahoma" w:cs="Tahoma"/>
          <w:szCs w:val="24"/>
        </w:rPr>
        <w:t>Toun Olumegbon</w:t>
      </w:r>
    </w:p>
    <w:p w:rsidR="009E0E02" w:rsidRPr="00EF07EB" w:rsidRDefault="009C4AE9">
      <w:pPr>
        <w:rPr>
          <w:rFonts w:ascii="Tahoma" w:hAnsi="Tahoma" w:cs="Tahoma"/>
          <w:szCs w:val="24"/>
        </w:rPr>
      </w:pPr>
      <w:r w:rsidRPr="00EF07EB">
        <w:rPr>
          <w:rFonts w:ascii="Tahoma" w:hAnsi="Tahoma" w:cs="Tahoma"/>
          <w:szCs w:val="24"/>
        </w:rPr>
        <w:t>07833-289306</w:t>
      </w:r>
    </w:p>
    <w:p w:rsidR="009E0E02" w:rsidRPr="00EF07EB" w:rsidRDefault="00017ABF">
      <w:pPr>
        <w:rPr>
          <w:rFonts w:ascii="Tahoma" w:hAnsi="Tahoma" w:cs="Tahoma"/>
          <w:szCs w:val="24"/>
        </w:rPr>
      </w:pPr>
      <w:hyperlink r:id="rId43" w:history="1">
        <w:r w:rsidR="009C4AE9" w:rsidRPr="00EF07EB">
          <w:rPr>
            <w:rStyle w:val="Hyperlink"/>
            <w:rFonts w:ascii="Tahoma" w:hAnsi="Tahoma" w:cs="Tahoma"/>
            <w:szCs w:val="24"/>
          </w:rPr>
          <w:t>toun.olumegbon@nhs.net</w:t>
        </w:r>
      </w:hyperlink>
      <w:r w:rsidR="009C4AE9" w:rsidRPr="00EF07EB">
        <w:rPr>
          <w:rFonts w:ascii="Tahoma" w:hAnsi="Tahoma" w:cs="Tahoma"/>
          <w:szCs w:val="24"/>
        </w:rPr>
        <w:t xml:space="preserve"> </w:t>
      </w:r>
    </w:p>
    <w:p w:rsidR="009E0E02" w:rsidRPr="00EF07EB" w:rsidRDefault="009E0E02">
      <w:pPr>
        <w:rPr>
          <w:rFonts w:ascii="Tahoma" w:hAnsi="Tahoma" w:cs="Tahoma"/>
          <w:b/>
          <w:szCs w:val="24"/>
        </w:rPr>
      </w:pPr>
    </w:p>
    <w:p w:rsidR="009E0E02" w:rsidRPr="00EF07EB" w:rsidRDefault="009C4AE9">
      <w:pPr>
        <w:rPr>
          <w:rFonts w:ascii="Tahoma" w:hAnsi="Tahoma" w:cs="Tahoma"/>
          <w:b/>
          <w:szCs w:val="24"/>
        </w:rPr>
      </w:pPr>
      <w:r w:rsidRPr="00EF07EB">
        <w:rPr>
          <w:rFonts w:ascii="Tahoma" w:hAnsi="Tahoma" w:cs="Tahoma"/>
          <w:b/>
          <w:szCs w:val="24"/>
        </w:rPr>
        <w:t xml:space="preserve">Wandsworth Safety Net </w:t>
      </w:r>
      <w:r w:rsidRPr="00EF07EB">
        <w:rPr>
          <w:rFonts w:ascii="Tahoma" w:hAnsi="Tahoma" w:cs="Tahoma"/>
          <w:b/>
          <w:szCs w:val="24"/>
        </w:rPr>
        <w:tab/>
      </w:r>
      <w:r w:rsidRPr="00EF07EB">
        <w:rPr>
          <w:rFonts w:ascii="Tahoma" w:hAnsi="Tahoma" w:cs="Tahoma"/>
          <w:b/>
          <w:szCs w:val="24"/>
        </w:rPr>
        <w:tab/>
      </w:r>
      <w:r w:rsidRPr="00EF07EB">
        <w:rPr>
          <w:rFonts w:ascii="Tahoma" w:hAnsi="Tahoma" w:cs="Tahoma"/>
          <w:b/>
          <w:szCs w:val="24"/>
        </w:rPr>
        <w:tab/>
      </w:r>
      <w:r w:rsidRPr="00EF07EB">
        <w:rPr>
          <w:rFonts w:ascii="Tahoma" w:hAnsi="Tahoma" w:cs="Tahoma"/>
          <w:b/>
          <w:szCs w:val="24"/>
        </w:rPr>
        <w:tab/>
      </w:r>
      <w:r w:rsidRPr="00EF07EB">
        <w:rPr>
          <w:rFonts w:ascii="Tahoma" w:hAnsi="Tahoma" w:cs="Tahoma"/>
          <w:b/>
          <w:szCs w:val="24"/>
        </w:rPr>
        <w:tab/>
      </w:r>
    </w:p>
    <w:p w:rsidR="009E0E02" w:rsidRPr="00EF07EB" w:rsidRDefault="009C4AE9">
      <w:pPr>
        <w:rPr>
          <w:rFonts w:ascii="Tahoma" w:hAnsi="Tahoma" w:cs="Tahoma"/>
          <w:szCs w:val="24"/>
        </w:rPr>
      </w:pPr>
      <w:r w:rsidRPr="00EF07EB">
        <w:rPr>
          <w:rFonts w:ascii="Tahoma" w:hAnsi="Tahoma" w:cs="Tahoma"/>
          <w:szCs w:val="24"/>
        </w:rPr>
        <w:t>(for Independent Domestic Abuse advisors)</w:t>
      </w:r>
    </w:p>
    <w:p w:rsidR="009E0E02" w:rsidRPr="00EF07EB" w:rsidRDefault="009C4AE9">
      <w:pPr>
        <w:rPr>
          <w:rFonts w:ascii="Tahoma" w:hAnsi="Tahoma" w:cs="Tahoma"/>
          <w:szCs w:val="24"/>
        </w:rPr>
      </w:pPr>
      <w:r w:rsidRPr="00EF07EB">
        <w:rPr>
          <w:rFonts w:ascii="Tahoma" w:hAnsi="Tahoma" w:cs="Tahoma"/>
          <w:szCs w:val="24"/>
        </w:rPr>
        <w:t>0207-801-1777</w:t>
      </w:r>
    </w:p>
    <w:p w:rsidR="009E0E02" w:rsidRPr="00EF07EB" w:rsidRDefault="009E0E02">
      <w:pPr>
        <w:rPr>
          <w:rFonts w:ascii="Tahoma" w:hAnsi="Tahoma" w:cs="Tahoma"/>
          <w:szCs w:val="24"/>
        </w:rPr>
      </w:pPr>
    </w:p>
    <w:p w:rsidR="009E0E02" w:rsidRPr="00EF07EB" w:rsidRDefault="009C4AE9">
      <w:pPr>
        <w:rPr>
          <w:rFonts w:ascii="Tahoma" w:hAnsi="Tahoma" w:cs="Tahoma"/>
          <w:b/>
          <w:szCs w:val="24"/>
        </w:rPr>
      </w:pPr>
      <w:r w:rsidRPr="00EF07EB">
        <w:rPr>
          <w:rFonts w:ascii="Tahoma" w:hAnsi="Tahoma" w:cs="Tahoma"/>
          <w:b/>
          <w:szCs w:val="24"/>
        </w:rPr>
        <w:t>Head of Virtual School/Children Looked After Education Support Service</w:t>
      </w:r>
    </w:p>
    <w:p w:rsidR="009E0E02" w:rsidRPr="00EF07EB" w:rsidRDefault="009C4AE9">
      <w:pPr>
        <w:rPr>
          <w:rFonts w:ascii="Tahoma" w:hAnsi="Tahoma" w:cs="Tahoma"/>
          <w:szCs w:val="24"/>
        </w:rPr>
      </w:pPr>
      <w:r w:rsidRPr="00EF07EB">
        <w:rPr>
          <w:rFonts w:ascii="Tahoma" w:hAnsi="Tahoma" w:cs="Tahoma"/>
          <w:szCs w:val="24"/>
        </w:rPr>
        <w:t>Nova Levine</w:t>
      </w:r>
    </w:p>
    <w:p w:rsidR="009E0E02" w:rsidRPr="00EF07EB" w:rsidRDefault="009C4AE9">
      <w:pPr>
        <w:rPr>
          <w:rFonts w:ascii="Tahoma" w:hAnsi="Tahoma" w:cs="Tahoma"/>
          <w:szCs w:val="24"/>
        </w:rPr>
      </w:pPr>
      <w:r w:rsidRPr="00EF07EB">
        <w:rPr>
          <w:rFonts w:ascii="Tahoma" w:hAnsi="Tahoma" w:cs="Tahoma"/>
          <w:szCs w:val="24"/>
        </w:rPr>
        <w:t>0208-871-7351</w:t>
      </w:r>
    </w:p>
    <w:p w:rsidR="009E0E02" w:rsidRPr="00EF07EB" w:rsidRDefault="00017ABF">
      <w:pPr>
        <w:rPr>
          <w:rFonts w:ascii="Tahoma" w:hAnsi="Tahoma" w:cs="Tahoma"/>
          <w:szCs w:val="24"/>
        </w:rPr>
      </w:pPr>
      <w:hyperlink r:id="rId44" w:history="1">
        <w:r w:rsidR="009C4AE9" w:rsidRPr="00EF07EB">
          <w:rPr>
            <w:rStyle w:val="Hyperlink"/>
            <w:rFonts w:ascii="Tahoma" w:hAnsi="Tahoma" w:cs="Tahoma"/>
            <w:szCs w:val="24"/>
          </w:rPr>
          <w:t>nlevine@wandsworth.gov.uk</w:t>
        </w:r>
      </w:hyperlink>
      <w:r w:rsidR="009C4AE9" w:rsidRPr="00EF07EB">
        <w:rPr>
          <w:rFonts w:ascii="Tahoma" w:hAnsi="Tahoma" w:cs="Tahoma"/>
          <w:szCs w:val="24"/>
        </w:rPr>
        <w:t xml:space="preserve"> </w:t>
      </w:r>
    </w:p>
    <w:p w:rsidR="009E0E02" w:rsidRPr="00EF07EB" w:rsidRDefault="009E0E02">
      <w:pPr>
        <w:shd w:val="clear" w:color="auto" w:fill="FFFFFF"/>
        <w:rPr>
          <w:rFonts w:ascii="Tahoma" w:hAnsi="Tahoma" w:cs="Tahoma"/>
          <w:color w:val="212121"/>
          <w:szCs w:val="24"/>
        </w:rPr>
      </w:pPr>
    </w:p>
    <w:p w:rsidR="009E0E02" w:rsidRPr="00EF07EB" w:rsidRDefault="009C4AE9">
      <w:pPr>
        <w:rPr>
          <w:rFonts w:ascii="Tahoma" w:hAnsi="Tahoma" w:cs="Tahoma"/>
          <w:b/>
          <w:szCs w:val="24"/>
        </w:rPr>
      </w:pPr>
      <w:r w:rsidRPr="00EF07EB">
        <w:rPr>
          <w:rFonts w:ascii="Tahoma" w:hAnsi="Tahoma" w:cs="Tahoma"/>
          <w:b/>
          <w:szCs w:val="24"/>
        </w:rPr>
        <w:t>Police</w:t>
      </w:r>
    </w:p>
    <w:p w:rsidR="009E0E02" w:rsidRPr="00EF07EB" w:rsidRDefault="009C4AE9">
      <w:pPr>
        <w:rPr>
          <w:rFonts w:ascii="Tahoma" w:hAnsi="Tahoma" w:cs="Tahoma"/>
          <w:szCs w:val="24"/>
        </w:rPr>
      </w:pPr>
      <w:r w:rsidRPr="00EF07EB">
        <w:rPr>
          <w:rFonts w:ascii="Tahoma" w:hAnsi="Tahoma" w:cs="Tahoma"/>
          <w:szCs w:val="24"/>
        </w:rPr>
        <w:t>Soraya Williams</w:t>
      </w:r>
    </w:p>
    <w:p w:rsidR="009E0E02" w:rsidRPr="00EF07EB" w:rsidRDefault="009C4AE9">
      <w:pPr>
        <w:rPr>
          <w:rFonts w:ascii="Tahoma" w:hAnsi="Tahoma" w:cs="Tahoma"/>
          <w:szCs w:val="24"/>
        </w:rPr>
      </w:pPr>
      <w:r w:rsidRPr="00EF07EB">
        <w:rPr>
          <w:rFonts w:ascii="Tahoma" w:hAnsi="Tahoma" w:cs="Tahoma"/>
          <w:szCs w:val="24"/>
        </w:rPr>
        <w:t>Schools Liaison Officer</w:t>
      </w:r>
    </w:p>
    <w:p w:rsidR="009E0E02" w:rsidRPr="00EF07EB" w:rsidRDefault="009C4AE9">
      <w:pPr>
        <w:rPr>
          <w:rFonts w:ascii="Tahoma" w:hAnsi="Tahoma" w:cs="Tahoma"/>
          <w:szCs w:val="24"/>
        </w:rPr>
      </w:pPr>
      <w:r w:rsidRPr="00EF07EB">
        <w:rPr>
          <w:rFonts w:ascii="Tahoma" w:hAnsi="Tahoma" w:cs="Tahoma"/>
          <w:szCs w:val="24"/>
        </w:rPr>
        <w:t>0208-785-8874</w:t>
      </w:r>
    </w:p>
    <w:p w:rsidR="009E0E02" w:rsidRPr="00EF07EB" w:rsidRDefault="009E0E02">
      <w:pPr>
        <w:rPr>
          <w:rFonts w:ascii="Tahoma" w:hAnsi="Tahoma" w:cs="Tahoma"/>
          <w:szCs w:val="24"/>
        </w:rPr>
      </w:pPr>
    </w:p>
    <w:p w:rsidR="009E0E02" w:rsidRPr="00EF07EB" w:rsidRDefault="009C4AE9">
      <w:pPr>
        <w:rPr>
          <w:rFonts w:ascii="Tahoma" w:hAnsi="Tahoma" w:cs="Tahoma"/>
          <w:szCs w:val="24"/>
        </w:rPr>
      </w:pPr>
      <w:r w:rsidRPr="00EF07EB">
        <w:rPr>
          <w:rFonts w:ascii="Tahoma" w:hAnsi="Tahoma" w:cs="Tahoma"/>
          <w:szCs w:val="24"/>
        </w:rPr>
        <w:t>Current Police Sergeant for Schools Liaison Officers:</w:t>
      </w:r>
    </w:p>
    <w:p w:rsidR="009E0E02" w:rsidRPr="00EF07EB" w:rsidRDefault="00F059AF">
      <w:pPr>
        <w:rPr>
          <w:rFonts w:ascii="Tahoma" w:hAnsi="Tahoma" w:cs="Tahoma"/>
          <w:szCs w:val="24"/>
        </w:rPr>
      </w:pPr>
      <w:r w:rsidRPr="00EF07EB">
        <w:rPr>
          <w:rFonts w:ascii="Tahoma" w:hAnsi="Tahoma" w:cs="Tahoma"/>
          <w:szCs w:val="24"/>
        </w:rPr>
        <w:t>Amreek Singh Tel: TBC</w:t>
      </w:r>
    </w:p>
    <w:p w:rsidR="009E0E02" w:rsidRPr="00EF07EB" w:rsidRDefault="009E0E02">
      <w:pPr>
        <w:rPr>
          <w:rFonts w:ascii="Tahoma" w:hAnsi="Tahoma" w:cs="Tahoma"/>
          <w:szCs w:val="24"/>
        </w:rPr>
      </w:pPr>
    </w:p>
    <w:p w:rsidR="009E0E02" w:rsidRPr="00EF07EB" w:rsidRDefault="009C4AE9">
      <w:pPr>
        <w:rPr>
          <w:rFonts w:ascii="Tahoma" w:hAnsi="Tahoma" w:cs="Tahoma"/>
          <w:b/>
          <w:szCs w:val="24"/>
        </w:rPr>
      </w:pPr>
      <w:r w:rsidRPr="00EF07EB">
        <w:rPr>
          <w:rFonts w:ascii="Tahoma" w:hAnsi="Tahoma" w:cs="Tahoma"/>
          <w:b/>
          <w:szCs w:val="24"/>
        </w:rPr>
        <w:t>NSPCC</w:t>
      </w:r>
    </w:p>
    <w:p w:rsidR="009E0E02" w:rsidRPr="00EF07EB" w:rsidRDefault="009C4AE9">
      <w:pPr>
        <w:rPr>
          <w:rFonts w:ascii="Tahoma" w:hAnsi="Tahoma" w:cs="Tahoma"/>
          <w:szCs w:val="24"/>
        </w:rPr>
      </w:pPr>
      <w:r w:rsidRPr="00EF07EB">
        <w:rPr>
          <w:rFonts w:ascii="Tahoma" w:hAnsi="Tahoma" w:cs="Tahoma"/>
          <w:szCs w:val="24"/>
        </w:rPr>
        <w:t>0808 800 5000</w:t>
      </w:r>
    </w:p>
    <w:p w:rsidR="009E0E02" w:rsidRPr="00EF07EB" w:rsidRDefault="009E0E02">
      <w:pPr>
        <w:rPr>
          <w:rFonts w:ascii="Tahoma" w:hAnsi="Tahoma" w:cs="Tahoma"/>
          <w:szCs w:val="24"/>
        </w:rPr>
      </w:pPr>
    </w:p>
    <w:p w:rsidR="009E0E02" w:rsidRPr="00EF07EB" w:rsidRDefault="009C4AE9">
      <w:pPr>
        <w:rPr>
          <w:rFonts w:ascii="Tahoma" w:hAnsi="Tahoma" w:cs="Tahoma"/>
          <w:b/>
          <w:szCs w:val="24"/>
        </w:rPr>
      </w:pPr>
      <w:r w:rsidRPr="00EF07EB">
        <w:rPr>
          <w:rFonts w:ascii="Tahoma" w:hAnsi="Tahoma" w:cs="Tahoma"/>
          <w:b/>
          <w:szCs w:val="24"/>
        </w:rPr>
        <w:t>Childline</w:t>
      </w:r>
    </w:p>
    <w:p w:rsidR="009E0E02" w:rsidRPr="00F059AF" w:rsidRDefault="009C4AE9">
      <w:pPr>
        <w:rPr>
          <w:rFonts w:ascii="Tahoma" w:hAnsi="Tahoma" w:cs="Tahoma"/>
          <w:szCs w:val="24"/>
        </w:rPr>
      </w:pPr>
      <w:r w:rsidRPr="00EF07EB">
        <w:rPr>
          <w:rFonts w:ascii="Tahoma" w:hAnsi="Tahoma" w:cs="Tahoma"/>
          <w:szCs w:val="24"/>
        </w:rPr>
        <w:t>0800 1111</w:t>
      </w:r>
      <w:r>
        <w:rPr>
          <w:rFonts w:ascii="Tahoma" w:hAnsi="Tahoma" w:cs="Tahoma"/>
          <w:szCs w:val="24"/>
        </w:rPr>
        <w:tab/>
      </w:r>
      <w:r>
        <w:rPr>
          <w:rFonts w:ascii="Tahoma" w:hAnsi="Tahoma" w:cs="Tahoma"/>
          <w:szCs w:val="24"/>
        </w:rPr>
        <w:tab/>
      </w:r>
      <w:r>
        <w:rPr>
          <w:rFonts w:cs="Arial"/>
          <w:szCs w:val="28"/>
        </w:rPr>
        <w:tab/>
      </w:r>
    </w:p>
    <w:sectPr w:rsidR="009E0E02" w:rsidRPr="00F059AF">
      <w:footerReference w:type="even" r:id="rId45"/>
      <w:footerReference w:type="default" r:id="rId46"/>
      <w:pgSz w:w="11906" w:h="16838"/>
      <w:pgMar w:top="1440" w:right="1800" w:bottom="1440" w:left="1800"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0EBE" w:rsidRDefault="00B70EBE">
      <w:r>
        <w:separator/>
      </w:r>
    </w:p>
  </w:endnote>
  <w:endnote w:type="continuationSeparator" w:id="0">
    <w:p w:rsidR="00B70EBE" w:rsidRDefault="00B70E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0EBE" w:rsidRDefault="00B70EB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B70EBE" w:rsidRDefault="00B70EBE">
    <w:pPr>
      <w:pStyle w:val="Footer"/>
    </w:pPr>
  </w:p>
  <w:p w:rsidR="00B70EBE" w:rsidRDefault="00B70EBE"/>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0EBE" w:rsidRDefault="00B70EB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17ABF">
      <w:rPr>
        <w:rStyle w:val="PageNumber"/>
        <w:noProof/>
      </w:rPr>
      <w:t>2</w:t>
    </w:r>
    <w:r>
      <w:rPr>
        <w:rStyle w:val="PageNumber"/>
      </w:rPr>
      <w:fldChar w:fldCharType="end"/>
    </w:r>
  </w:p>
  <w:p w:rsidR="00B70EBE" w:rsidRDefault="00B70EBE">
    <w:pPr>
      <w:pStyle w:val="Footer"/>
    </w:pPr>
  </w:p>
  <w:p w:rsidR="00B70EBE" w:rsidRDefault="00B70EBE"/>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0EBE" w:rsidRDefault="00B70EBE">
      <w:r>
        <w:separator/>
      </w:r>
    </w:p>
  </w:footnote>
  <w:footnote w:type="continuationSeparator" w:id="0">
    <w:p w:rsidR="00B70EBE" w:rsidRDefault="00B70EB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A0B18"/>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1" w15:restartNumberingAfterBreak="0">
    <w:nsid w:val="01F67BD9"/>
    <w:multiLevelType w:val="hybridMultilevel"/>
    <w:tmpl w:val="E03E280A"/>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021C080D"/>
    <w:multiLevelType w:val="hybridMultilevel"/>
    <w:tmpl w:val="E668A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E2312A"/>
    <w:multiLevelType w:val="hybridMultilevel"/>
    <w:tmpl w:val="A0186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851BC1"/>
    <w:multiLevelType w:val="hybridMultilevel"/>
    <w:tmpl w:val="F3EC5F8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8444558"/>
    <w:multiLevelType w:val="hybridMultilevel"/>
    <w:tmpl w:val="10EEB6CC"/>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DC3938"/>
    <w:multiLevelType w:val="hybridMultilevel"/>
    <w:tmpl w:val="BB1CAB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BCC409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EC845E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18669EC"/>
    <w:multiLevelType w:val="hybridMultilevel"/>
    <w:tmpl w:val="B24CA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0C318B"/>
    <w:multiLevelType w:val="hybridMultilevel"/>
    <w:tmpl w:val="D6EE13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562624"/>
    <w:multiLevelType w:val="singleLevel"/>
    <w:tmpl w:val="08090001"/>
    <w:lvl w:ilvl="0">
      <w:start w:val="1"/>
      <w:numFmt w:val="bullet"/>
      <w:lvlText w:val=""/>
      <w:lvlJc w:val="left"/>
      <w:pPr>
        <w:ind w:left="720" w:hanging="360"/>
      </w:pPr>
      <w:rPr>
        <w:rFonts w:ascii="Symbol" w:hAnsi="Symbol" w:hint="default"/>
      </w:rPr>
    </w:lvl>
  </w:abstractNum>
  <w:abstractNum w:abstractNumId="12" w15:restartNumberingAfterBreak="0">
    <w:nsid w:val="1A0442DC"/>
    <w:multiLevelType w:val="hybridMultilevel"/>
    <w:tmpl w:val="77A67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CE51A1"/>
    <w:multiLevelType w:val="hybridMultilevel"/>
    <w:tmpl w:val="BF3878C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AB04B7"/>
    <w:multiLevelType w:val="hybridMultilevel"/>
    <w:tmpl w:val="FB5816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0BF78B2"/>
    <w:multiLevelType w:val="hybridMultilevel"/>
    <w:tmpl w:val="25243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0F34ADA"/>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17" w15:restartNumberingAfterBreak="0">
    <w:nsid w:val="21C5484A"/>
    <w:multiLevelType w:val="hybridMultilevel"/>
    <w:tmpl w:val="2BC695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3E94E46"/>
    <w:multiLevelType w:val="hybridMultilevel"/>
    <w:tmpl w:val="B5D2B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57C433C"/>
    <w:multiLevelType w:val="hybridMultilevel"/>
    <w:tmpl w:val="0CC42A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6B064B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28E93FAC"/>
    <w:multiLevelType w:val="hybridMultilevel"/>
    <w:tmpl w:val="DCF42CD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A8560D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2B68697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2CA03CD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2EAE1759"/>
    <w:multiLevelType w:val="hybridMultilevel"/>
    <w:tmpl w:val="F1ACE0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2F300F68"/>
    <w:multiLevelType w:val="hybridMultilevel"/>
    <w:tmpl w:val="63345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3D5217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38E903C8"/>
    <w:multiLevelType w:val="hybridMultilevel"/>
    <w:tmpl w:val="745C63C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B317D18"/>
    <w:multiLevelType w:val="hybridMultilevel"/>
    <w:tmpl w:val="A0902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EE7557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410062C5"/>
    <w:multiLevelType w:val="hybridMultilevel"/>
    <w:tmpl w:val="3CA26F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48D1764"/>
    <w:multiLevelType w:val="hybridMultilevel"/>
    <w:tmpl w:val="2D6CD0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47F306DA"/>
    <w:multiLevelType w:val="multilevel"/>
    <w:tmpl w:val="291EDA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95A500C"/>
    <w:multiLevelType w:val="singleLevel"/>
    <w:tmpl w:val="08090001"/>
    <w:lvl w:ilvl="0">
      <w:start w:val="1"/>
      <w:numFmt w:val="bullet"/>
      <w:lvlText w:val=""/>
      <w:lvlJc w:val="left"/>
      <w:pPr>
        <w:ind w:left="720" w:hanging="360"/>
      </w:pPr>
      <w:rPr>
        <w:rFonts w:ascii="Symbol" w:hAnsi="Symbol" w:hint="default"/>
      </w:rPr>
    </w:lvl>
  </w:abstractNum>
  <w:abstractNum w:abstractNumId="35" w15:restartNumberingAfterBreak="0">
    <w:nsid w:val="498951DD"/>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36" w15:restartNumberingAfterBreak="0">
    <w:nsid w:val="4A9C0543"/>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37" w15:restartNumberingAfterBreak="0">
    <w:nsid w:val="4C6749B7"/>
    <w:multiLevelType w:val="hybridMultilevel"/>
    <w:tmpl w:val="69C8A1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4D586F15"/>
    <w:multiLevelType w:val="hybridMultilevel"/>
    <w:tmpl w:val="B50AE44C"/>
    <w:lvl w:ilvl="0" w:tplc="A00C8D9C">
      <w:start w:val="1"/>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E43299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503717AD"/>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41" w15:restartNumberingAfterBreak="0">
    <w:nsid w:val="53465BC3"/>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42" w15:restartNumberingAfterBreak="0">
    <w:nsid w:val="553D4512"/>
    <w:multiLevelType w:val="hybridMultilevel"/>
    <w:tmpl w:val="F188A668"/>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3" w15:restartNumberingAfterBreak="0">
    <w:nsid w:val="55B25B07"/>
    <w:multiLevelType w:val="hybridMultilevel"/>
    <w:tmpl w:val="EBF47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8AD2A93"/>
    <w:multiLevelType w:val="hybridMultilevel"/>
    <w:tmpl w:val="F2B0D76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8CF52B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6" w15:restartNumberingAfterBreak="0">
    <w:nsid w:val="5B7D202B"/>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47" w15:restartNumberingAfterBreak="0">
    <w:nsid w:val="5CDE0826"/>
    <w:multiLevelType w:val="hybridMultilevel"/>
    <w:tmpl w:val="9AF05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D9E398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9" w15:restartNumberingAfterBreak="0">
    <w:nsid w:val="5E30137D"/>
    <w:multiLevelType w:val="hybridMultilevel"/>
    <w:tmpl w:val="D2A0F1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613F7CB4"/>
    <w:multiLevelType w:val="hybridMultilevel"/>
    <w:tmpl w:val="AA7CF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2C901F4"/>
    <w:multiLevelType w:val="hybridMultilevel"/>
    <w:tmpl w:val="46D27B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41A763A"/>
    <w:multiLevelType w:val="hybridMultilevel"/>
    <w:tmpl w:val="9C5A9A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656B7CDA"/>
    <w:multiLevelType w:val="hybridMultilevel"/>
    <w:tmpl w:val="31E69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C1831B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5" w15:restartNumberingAfterBreak="0">
    <w:nsid w:val="6E655E86"/>
    <w:multiLevelType w:val="hybridMultilevel"/>
    <w:tmpl w:val="E9E0C1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75190D7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7" w15:restartNumberingAfterBreak="0">
    <w:nsid w:val="7A9E564F"/>
    <w:multiLevelType w:val="singleLevel"/>
    <w:tmpl w:val="08090005"/>
    <w:lvl w:ilvl="0">
      <w:start w:val="1"/>
      <w:numFmt w:val="bullet"/>
      <w:lvlText w:val=""/>
      <w:lvlJc w:val="left"/>
      <w:pPr>
        <w:tabs>
          <w:tab w:val="num" w:pos="360"/>
        </w:tabs>
        <w:ind w:left="360" w:hanging="360"/>
      </w:pPr>
      <w:rPr>
        <w:rFonts w:ascii="Wingdings" w:hAnsi="Wingdings" w:hint="default"/>
      </w:rPr>
    </w:lvl>
  </w:abstractNum>
  <w:num w:numId="1">
    <w:abstractNumId w:val="56"/>
  </w:num>
  <w:num w:numId="2">
    <w:abstractNumId w:val="24"/>
  </w:num>
  <w:num w:numId="3">
    <w:abstractNumId w:val="20"/>
  </w:num>
  <w:num w:numId="4">
    <w:abstractNumId w:val="22"/>
  </w:num>
  <w:num w:numId="5">
    <w:abstractNumId w:val="39"/>
  </w:num>
  <w:num w:numId="6">
    <w:abstractNumId w:val="23"/>
  </w:num>
  <w:num w:numId="7">
    <w:abstractNumId w:val="11"/>
  </w:num>
  <w:num w:numId="8">
    <w:abstractNumId w:val="54"/>
  </w:num>
  <w:num w:numId="9">
    <w:abstractNumId w:val="45"/>
  </w:num>
  <w:num w:numId="10">
    <w:abstractNumId w:val="30"/>
  </w:num>
  <w:num w:numId="11">
    <w:abstractNumId w:val="34"/>
  </w:num>
  <w:num w:numId="12">
    <w:abstractNumId w:val="27"/>
  </w:num>
  <w:num w:numId="13">
    <w:abstractNumId w:val="48"/>
  </w:num>
  <w:num w:numId="14">
    <w:abstractNumId w:val="8"/>
  </w:num>
  <w:num w:numId="15">
    <w:abstractNumId w:val="7"/>
  </w:num>
  <w:num w:numId="16">
    <w:abstractNumId w:val="16"/>
  </w:num>
  <w:num w:numId="17">
    <w:abstractNumId w:val="36"/>
  </w:num>
  <w:num w:numId="18">
    <w:abstractNumId w:val="0"/>
  </w:num>
  <w:num w:numId="19">
    <w:abstractNumId w:val="46"/>
  </w:num>
  <w:num w:numId="20">
    <w:abstractNumId w:val="35"/>
  </w:num>
  <w:num w:numId="21">
    <w:abstractNumId w:val="40"/>
  </w:num>
  <w:num w:numId="22">
    <w:abstractNumId w:val="57"/>
  </w:num>
  <w:num w:numId="23">
    <w:abstractNumId w:val="41"/>
  </w:num>
  <w:num w:numId="24">
    <w:abstractNumId w:val="31"/>
  </w:num>
  <w:num w:numId="25">
    <w:abstractNumId w:val="38"/>
  </w:num>
  <w:num w:numId="26">
    <w:abstractNumId w:val="2"/>
  </w:num>
  <w:num w:numId="27">
    <w:abstractNumId w:val="1"/>
  </w:num>
  <w:num w:numId="28">
    <w:abstractNumId w:val="44"/>
  </w:num>
  <w:num w:numId="29">
    <w:abstractNumId w:val="50"/>
  </w:num>
  <w:num w:numId="30">
    <w:abstractNumId w:val="10"/>
  </w:num>
  <w:num w:numId="31">
    <w:abstractNumId w:val="43"/>
  </w:num>
  <w:num w:numId="32">
    <w:abstractNumId w:val="29"/>
  </w:num>
  <w:num w:numId="33">
    <w:abstractNumId w:val="3"/>
  </w:num>
  <w:num w:numId="34">
    <w:abstractNumId w:val="15"/>
  </w:num>
  <w:num w:numId="35">
    <w:abstractNumId w:val="4"/>
  </w:num>
  <w:num w:numId="36">
    <w:abstractNumId w:val="51"/>
  </w:num>
  <w:num w:numId="37">
    <w:abstractNumId w:val="47"/>
  </w:num>
  <w:num w:numId="38">
    <w:abstractNumId w:val="5"/>
  </w:num>
  <w:num w:numId="39">
    <w:abstractNumId w:val="26"/>
  </w:num>
  <w:num w:numId="40">
    <w:abstractNumId w:val="17"/>
  </w:num>
  <w:num w:numId="41">
    <w:abstractNumId w:val="19"/>
  </w:num>
  <w:num w:numId="42">
    <w:abstractNumId w:val="21"/>
  </w:num>
  <w:num w:numId="43">
    <w:abstractNumId w:val="28"/>
  </w:num>
  <w:num w:numId="44">
    <w:abstractNumId w:val="13"/>
  </w:num>
  <w:num w:numId="45">
    <w:abstractNumId w:val="42"/>
  </w:num>
  <w:num w:numId="46">
    <w:abstractNumId w:val="37"/>
  </w:num>
  <w:num w:numId="47">
    <w:abstractNumId w:val="32"/>
  </w:num>
  <w:num w:numId="48">
    <w:abstractNumId w:val="14"/>
  </w:num>
  <w:num w:numId="49">
    <w:abstractNumId w:val="49"/>
  </w:num>
  <w:num w:numId="50">
    <w:abstractNumId w:val="6"/>
  </w:num>
  <w:num w:numId="51">
    <w:abstractNumId w:val="33"/>
  </w:num>
  <w:num w:numId="52">
    <w:abstractNumId w:val="25"/>
  </w:num>
  <w:num w:numId="53">
    <w:abstractNumId w:val="52"/>
  </w:num>
  <w:num w:numId="54">
    <w:abstractNumId w:val="55"/>
  </w:num>
  <w:num w:numId="55">
    <w:abstractNumId w:val="18"/>
  </w:num>
  <w:num w:numId="56">
    <w:abstractNumId w:val="9"/>
  </w:num>
  <w:num w:numId="57">
    <w:abstractNumId w:val="12"/>
  </w:num>
  <w:num w:numId="58">
    <w:abstractNumId w:val="53"/>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E02"/>
    <w:rsid w:val="00017ABF"/>
    <w:rsid w:val="001651DB"/>
    <w:rsid w:val="001A6927"/>
    <w:rsid w:val="002E2CF8"/>
    <w:rsid w:val="00444696"/>
    <w:rsid w:val="004931DE"/>
    <w:rsid w:val="005107DB"/>
    <w:rsid w:val="0057472A"/>
    <w:rsid w:val="006D4571"/>
    <w:rsid w:val="007F675A"/>
    <w:rsid w:val="009B7F8E"/>
    <w:rsid w:val="009C4AE9"/>
    <w:rsid w:val="009E0E02"/>
    <w:rsid w:val="00A04E8C"/>
    <w:rsid w:val="00AA1B64"/>
    <w:rsid w:val="00B70EBE"/>
    <w:rsid w:val="00BA4F94"/>
    <w:rsid w:val="00CB24C9"/>
    <w:rsid w:val="00CD4698"/>
    <w:rsid w:val="00E15E23"/>
    <w:rsid w:val="00E52233"/>
    <w:rsid w:val="00EF07EB"/>
    <w:rsid w:val="00F059AF"/>
    <w:rsid w:val="00F85A20"/>
    <w:rsid w:val="00FC40D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8AD5012F-3322-4CEC-BA8D-515E483D7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rPr>
  </w:style>
  <w:style w:type="paragraph" w:styleId="Heading1">
    <w:name w:val="heading 1"/>
    <w:basedOn w:val="Normal"/>
    <w:next w:val="Normal"/>
    <w:qFormat/>
    <w:pPr>
      <w:keepNext/>
      <w:outlineLvl w:val="0"/>
    </w:pPr>
    <w:rPr>
      <w:sz w:val="36"/>
    </w:rPr>
  </w:style>
  <w:style w:type="paragraph" w:styleId="Heading2">
    <w:name w:val="heading 2"/>
    <w:basedOn w:val="Normal"/>
    <w:next w:val="Normal"/>
    <w:qFormat/>
    <w:pPr>
      <w:keepNext/>
      <w:outlineLvl w:val="1"/>
    </w:pPr>
    <w:rPr>
      <w:b/>
      <w:sz w:val="36"/>
    </w:rPr>
  </w:style>
  <w:style w:type="paragraph" w:styleId="Heading3">
    <w:name w:val="heading 3"/>
    <w:basedOn w:val="Normal"/>
    <w:next w:val="Normal"/>
    <w:link w:val="Heading3Char"/>
    <w:qFormat/>
    <w:pPr>
      <w:keepNext/>
      <w:outlineLvl w:val="2"/>
    </w:pPr>
    <w:rPr>
      <w:b/>
    </w:rPr>
  </w:style>
  <w:style w:type="paragraph" w:styleId="Heading4">
    <w:name w:val="heading 4"/>
    <w:basedOn w:val="Normal"/>
    <w:next w:val="Normal"/>
    <w:qFormat/>
    <w:pPr>
      <w:keepNext/>
      <w:outlineLvl w:val="3"/>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sz w:val="48"/>
    </w:rPr>
  </w:style>
  <w:style w:type="paragraph" w:styleId="BodyText">
    <w:name w:val="Body Text"/>
    <w:basedOn w:val="Normal"/>
    <w:rPr>
      <w:sz w:val="28"/>
    </w:rPr>
  </w:style>
  <w:style w:type="paragraph" w:styleId="BodyText2">
    <w:name w:val="Body Text 2"/>
    <w:basedOn w:val="Normal"/>
    <w:rPr>
      <w:b/>
    </w:rPr>
  </w:style>
  <w:style w:type="character" w:styleId="Hyperlink">
    <w:name w:val="Hyperlink"/>
    <w:rPr>
      <w:color w:val="0000FF"/>
      <w:u w:val="single"/>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alloonText">
    <w:name w:val="Balloon Text"/>
    <w:basedOn w:val="Normal"/>
    <w:semiHidden/>
    <w:rPr>
      <w:rFonts w:ascii="Tahoma" w:hAnsi="Tahoma" w:cs="Tahoma"/>
      <w:sz w:val="16"/>
      <w:szCs w:val="16"/>
    </w:rPr>
  </w:style>
  <w:style w:type="character" w:styleId="FollowedHyperlink">
    <w:name w:val="FollowedHyperlink"/>
    <w:rPr>
      <w:color w:val="800080"/>
      <w:u w:val="single"/>
    </w:rPr>
  </w:style>
  <w:style w:type="paragraph" w:customStyle="1" w:styleId="Default">
    <w:name w:val="Default"/>
    <w:pPr>
      <w:autoSpaceDE w:val="0"/>
      <w:autoSpaceDN w:val="0"/>
      <w:adjustRightInd w:val="0"/>
    </w:pPr>
    <w:rPr>
      <w:rFonts w:ascii="Calibri" w:hAnsi="Calibri" w:cs="Calibri"/>
      <w:color w:val="000000"/>
      <w:sz w:val="24"/>
      <w:szCs w:val="24"/>
      <w:lang w:eastAsia="en-GB"/>
    </w:rPr>
  </w:style>
  <w:style w:type="paragraph" w:styleId="NoSpacing">
    <w:name w:val="No Spacing"/>
    <w:uiPriority w:val="1"/>
    <w:qFormat/>
    <w:rPr>
      <w:rFonts w:ascii="Calibri" w:eastAsia="Calibri" w:hAnsi="Calibri"/>
      <w:sz w:val="22"/>
      <w:szCs w:val="22"/>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spacing w:after="200" w:line="276" w:lineRule="auto"/>
      <w:ind w:left="720"/>
      <w:contextualSpacing/>
    </w:pPr>
    <w:rPr>
      <w:rFonts w:ascii="Calibri" w:eastAsia="Calibri" w:hAnsi="Calibri"/>
      <w:sz w:val="22"/>
      <w:szCs w:val="22"/>
    </w:rPr>
  </w:style>
  <w:style w:type="character" w:styleId="Emphasis">
    <w:name w:val="Emphasis"/>
    <w:qFormat/>
    <w:rPr>
      <w:i/>
      <w:iCs/>
    </w:rPr>
  </w:style>
  <w:style w:type="paragraph" w:customStyle="1" w:styleId="MediumGrid21">
    <w:name w:val="Medium Grid 21"/>
    <w:uiPriority w:val="1"/>
    <w:qFormat/>
    <w:rPr>
      <w:rFonts w:ascii="Arial" w:hAnsi="Arial"/>
      <w:sz w:val="24"/>
    </w:rPr>
  </w:style>
  <w:style w:type="character" w:customStyle="1" w:styleId="tgc">
    <w:name w:val="_tgc"/>
    <w:basedOn w:val="DefaultParagraphFont"/>
  </w:style>
  <w:style w:type="paragraph" w:styleId="NormalWeb">
    <w:name w:val="Normal (Web)"/>
    <w:basedOn w:val="Normal"/>
    <w:uiPriority w:val="99"/>
    <w:unhideWhenUsed/>
    <w:pPr>
      <w:spacing w:before="100" w:beforeAutospacing="1" w:after="100" w:afterAutospacing="1"/>
    </w:pPr>
    <w:rPr>
      <w:rFonts w:ascii="Times" w:hAnsi="Times"/>
      <w:sz w:val="20"/>
    </w:rPr>
  </w:style>
  <w:style w:type="character" w:customStyle="1" w:styleId="UnresolvedMention">
    <w:name w:val="Unresolved Mention"/>
    <w:basedOn w:val="DefaultParagraphFont"/>
    <w:uiPriority w:val="99"/>
    <w:semiHidden/>
    <w:unhideWhenUsed/>
    <w:rsid w:val="00B70EBE"/>
    <w:rPr>
      <w:color w:val="605E5C"/>
      <w:shd w:val="clear" w:color="auto" w:fill="E1DFDD"/>
    </w:rPr>
  </w:style>
  <w:style w:type="character" w:customStyle="1" w:styleId="Heading3Char">
    <w:name w:val="Heading 3 Char"/>
    <w:link w:val="Heading3"/>
    <w:rsid w:val="00F059AF"/>
    <w:rPr>
      <w:rFonts w:ascii="Arial" w:hAnsi="Arial"/>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359492">
      <w:bodyDiv w:val="1"/>
      <w:marLeft w:val="0"/>
      <w:marRight w:val="0"/>
      <w:marTop w:val="0"/>
      <w:marBottom w:val="0"/>
      <w:divBdr>
        <w:top w:val="none" w:sz="0" w:space="0" w:color="auto"/>
        <w:left w:val="none" w:sz="0" w:space="0" w:color="auto"/>
        <w:bottom w:val="none" w:sz="0" w:space="0" w:color="auto"/>
        <w:right w:val="none" w:sz="0" w:space="0" w:color="auto"/>
      </w:divBdr>
    </w:div>
    <w:div w:id="537472429">
      <w:bodyDiv w:val="1"/>
      <w:marLeft w:val="0"/>
      <w:marRight w:val="0"/>
      <w:marTop w:val="0"/>
      <w:marBottom w:val="0"/>
      <w:divBdr>
        <w:top w:val="none" w:sz="0" w:space="0" w:color="auto"/>
        <w:left w:val="none" w:sz="0" w:space="0" w:color="auto"/>
        <w:bottom w:val="none" w:sz="0" w:space="0" w:color="auto"/>
        <w:right w:val="none" w:sz="0" w:space="0" w:color="auto"/>
      </w:divBdr>
    </w:div>
    <w:div w:id="716702279">
      <w:bodyDiv w:val="1"/>
      <w:marLeft w:val="0"/>
      <w:marRight w:val="0"/>
      <w:marTop w:val="0"/>
      <w:marBottom w:val="0"/>
      <w:divBdr>
        <w:top w:val="none" w:sz="0" w:space="0" w:color="auto"/>
        <w:left w:val="none" w:sz="0" w:space="0" w:color="auto"/>
        <w:bottom w:val="none" w:sz="0" w:space="0" w:color="auto"/>
        <w:right w:val="none" w:sz="0" w:space="0" w:color="auto"/>
      </w:divBdr>
    </w:div>
    <w:div w:id="989480734">
      <w:bodyDiv w:val="1"/>
      <w:marLeft w:val="0"/>
      <w:marRight w:val="0"/>
      <w:marTop w:val="0"/>
      <w:marBottom w:val="0"/>
      <w:divBdr>
        <w:top w:val="none" w:sz="0" w:space="0" w:color="auto"/>
        <w:left w:val="none" w:sz="0" w:space="0" w:color="auto"/>
        <w:bottom w:val="none" w:sz="0" w:space="0" w:color="auto"/>
        <w:right w:val="none" w:sz="0" w:space="0" w:color="auto"/>
      </w:divBdr>
    </w:div>
    <w:div w:id="19378583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wandsworth.gov.uk/health-and-social-care/children-and-families/make_a_referral_to_the_multi_agency_safeguarding_hub/" TargetMode="External"/><Relationship Id="rId13" Type="http://schemas.openxmlformats.org/officeDocument/2006/relationships/hyperlink" Target="mailto:Wendy.livingstone@st-marys-putney.wandsworth.sch.uk" TargetMode="External"/><Relationship Id="rId18" Type="http://schemas.openxmlformats.org/officeDocument/2006/relationships/hyperlink" Target="http://www.londonscb.gov.uk" TargetMode="External"/><Relationship Id="rId26" Type="http://schemas.openxmlformats.org/officeDocument/2006/relationships/hyperlink" Target="http://www.wscb.org.uk" TargetMode="External"/><Relationship Id="rId39" Type="http://schemas.openxmlformats.org/officeDocument/2006/relationships/hyperlink" Target="https://protect-eu.mimecast.com/s/UxXgCmwRs544BNUOJeSy?domain=gov.uk" TargetMode="External"/><Relationship Id="rId3" Type="http://schemas.openxmlformats.org/officeDocument/2006/relationships/settings" Target="settings.xml"/><Relationship Id="rId21" Type="http://schemas.openxmlformats.org/officeDocument/2006/relationships/hyperlink" Target="https://www.gov.uk/government/uploads/system/uploads/attachment_data/file/419628/Information_sharing_advice_safeguarding_practitioners.pdf" TargetMode="External"/><Relationship Id="rId34" Type="http://schemas.openxmlformats.org/officeDocument/2006/relationships/hyperlink" Target="https://www.gov.uk/government/uploads/system/uploads/attachment_data/file/719902/Sexual_violence_and_sexual_harassment_between_children_in_schools_and_colleges.pdf" TargetMode="External"/><Relationship Id="rId42" Type="http://schemas.openxmlformats.org/officeDocument/2006/relationships/hyperlink" Target="mailto:SCarrol@wandsworth.gov.uk" TargetMode="External"/><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mailto:kdunford.212@lgflmail.org" TargetMode="External"/><Relationship Id="rId17" Type="http://schemas.openxmlformats.org/officeDocument/2006/relationships/hyperlink" Target="http://www.wscb.org.uk" TargetMode="External"/><Relationship Id="rId25" Type="http://schemas.openxmlformats.org/officeDocument/2006/relationships/hyperlink" Target="http://www.wscb.org.uk" TargetMode="External"/><Relationship Id="rId33" Type="http://schemas.openxmlformats.org/officeDocument/2006/relationships/hyperlink" Target="http://www.londoncp.co.uk/chapters/ch_harm_others.html" TargetMode="External"/><Relationship Id="rId38" Type="http://schemas.openxmlformats.org/officeDocument/2006/relationships/image" Target="media/image7.png"/><Relationship Id="rId46"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hyperlink" Target="https://www.gov.uk/government/uploads/system/uploads/attachment_data/file/419604/What_to_do_if_you_re_worried_a_child_is_being_abused.pdf" TargetMode="External"/><Relationship Id="rId29" Type="http://schemas.openxmlformats.org/officeDocument/2006/relationships/hyperlink" Target="mailto:help@nspcc.org.uk" TargetMode="External"/><Relationship Id="rId41" Type="http://schemas.openxmlformats.org/officeDocument/2006/relationships/hyperlink" Target="mailto:Hollis.blake@richmondandwandsworth.gov.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manda.bishop@st-marys-putney.wandsworth.sch.uk" TargetMode="External"/><Relationship Id="rId24" Type="http://schemas.openxmlformats.org/officeDocument/2006/relationships/hyperlink" Target="http://www.wscb.org.uk" TargetMode="External"/><Relationship Id="rId32" Type="http://schemas.openxmlformats.org/officeDocument/2006/relationships/image" Target="media/image3.tiff"/><Relationship Id="rId37" Type="http://schemas.openxmlformats.org/officeDocument/2006/relationships/image" Target="media/image6.png"/><Relationship Id="rId40" Type="http://schemas.openxmlformats.org/officeDocument/2006/relationships/hyperlink" Target="mailto:Ameliah.Rayn@RichmondandWandsworth.gov.uk"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mailto:chairofgovernors@st-marys-putney.wandsworth.sch.uk" TargetMode="External"/><Relationship Id="rId23" Type="http://schemas.openxmlformats.org/officeDocument/2006/relationships/hyperlink" Target="http://www.wscb.org.uk" TargetMode="External"/><Relationship Id="rId28" Type="http://schemas.openxmlformats.org/officeDocument/2006/relationships/hyperlink" Target="https://www.gov.uk/whistleblowing" TargetMode="External"/><Relationship Id="rId36" Type="http://schemas.openxmlformats.org/officeDocument/2006/relationships/image" Target="media/image5.png"/><Relationship Id="rId10" Type="http://schemas.openxmlformats.org/officeDocument/2006/relationships/hyperlink" Target="mailto:head@st-marys-putney.wandsworth.sch.uk" TargetMode="External"/><Relationship Id="rId19" Type="http://schemas.openxmlformats.org/officeDocument/2006/relationships/hyperlink" Target="http://www.gov.uk/government/publications" TargetMode="External"/><Relationship Id="rId31" Type="http://schemas.openxmlformats.org/officeDocument/2006/relationships/hyperlink" Target="mailto:Childrensplanning@wandsworth.gov.uk" TargetMode="External"/><Relationship Id="rId44" Type="http://schemas.openxmlformats.org/officeDocument/2006/relationships/hyperlink" Target="mailto:nlevine@wandsworth.gov.uk" TargetMode="External"/><Relationship Id="rId4" Type="http://schemas.openxmlformats.org/officeDocument/2006/relationships/webSettings" Target="webSettings.xml"/><Relationship Id="rId9" Type="http://schemas.openxmlformats.org/officeDocument/2006/relationships/hyperlink" Target="mailto:MASH@wandsworth.gov.uk" TargetMode="External"/><Relationship Id="rId14" Type="http://schemas.openxmlformats.org/officeDocument/2006/relationships/hyperlink" Target="mailto:chairofgovernors@st-marys-putney.wandsworth.sch.uk" TargetMode="External"/><Relationship Id="rId22" Type="http://schemas.openxmlformats.org/officeDocument/2006/relationships/hyperlink" Target="http://www.wscb.org.uk" TargetMode="External"/><Relationship Id="rId27" Type="http://schemas.openxmlformats.org/officeDocument/2006/relationships/hyperlink" Target="http://www.gov.uk/government/publications" TargetMode="External"/><Relationship Id="rId30" Type="http://schemas.openxmlformats.org/officeDocument/2006/relationships/hyperlink" Target="https://www.npcc.police.uk/documents/Children%20and%20Young%20people/When%20to%20call%20the%20police%20guidance%20for%20schools%20and%20colleges.pdf" TargetMode="External"/><Relationship Id="rId35" Type="http://schemas.openxmlformats.org/officeDocument/2006/relationships/image" Target="media/image4.png"/><Relationship Id="rId43" Type="http://schemas.openxmlformats.org/officeDocument/2006/relationships/hyperlink" Target="mailto:toun.olumegbon@nhs.net"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18454</Words>
  <Characters>105189</Characters>
  <Application>Microsoft Office Word</Application>
  <DocSecurity>0</DocSecurity>
  <Lines>876</Lines>
  <Paragraphs>246</Paragraphs>
  <ScaleCrop>false</ScaleCrop>
  <HeadingPairs>
    <vt:vector size="2" baseType="variant">
      <vt:variant>
        <vt:lpstr>Title</vt:lpstr>
      </vt:variant>
      <vt:variant>
        <vt:i4>1</vt:i4>
      </vt:variant>
    </vt:vector>
  </HeadingPairs>
  <TitlesOfParts>
    <vt:vector size="1" baseType="lpstr">
      <vt:lpstr>CHILD PROTECTION</vt:lpstr>
    </vt:vector>
  </TitlesOfParts>
  <Company>Education Department</Company>
  <LinksUpToDate>false</LinksUpToDate>
  <CharactersWithSpaces>123397</CharactersWithSpaces>
  <SharedDoc>false</SharedDoc>
  <HLinks>
    <vt:vector size="108" baseType="variant">
      <vt:variant>
        <vt:i4>3014670</vt:i4>
      </vt:variant>
      <vt:variant>
        <vt:i4>54</vt:i4>
      </vt:variant>
      <vt:variant>
        <vt:i4>0</vt:i4>
      </vt:variant>
      <vt:variant>
        <vt:i4>5</vt:i4>
      </vt:variant>
      <vt:variant>
        <vt:lpwstr>https://www.gov.uk/government/uploads/system/uploads/attachment_data/file/719902/Sexual_violence_and_sexual_harassment_between_children_in_schools_and_colleges.pdf</vt:lpwstr>
      </vt:variant>
      <vt:variant>
        <vt:lpwstr/>
      </vt:variant>
      <vt:variant>
        <vt:i4>4390914</vt:i4>
      </vt:variant>
      <vt:variant>
        <vt:i4>51</vt:i4>
      </vt:variant>
      <vt:variant>
        <vt:i4>0</vt:i4>
      </vt:variant>
      <vt:variant>
        <vt:i4>5</vt:i4>
      </vt:variant>
      <vt:variant>
        <vt:lpwstr>http://www.londoncp.co.uk/chapters/ch_harm_others.html</vt:lpwstr>
      </vt:variant>
      <vt:variant>
        <vt:lpwstr/>
      </vt:variant>
      <vt:variant>
        <vt:i4>6488079</vt:i4>
      </vt:variant>
      <vt:variant>
        <vt:i4>48</vt:i4>
      </vt:variant>
      <vt:variant>
        <vt:i4>0</vt:i4>
      </vt:variant>
      <vt:variant>
        <vt:i4>5</vt:i4>
      </vt:variant>
      <vt:variant>
        <vt:lpwstr>mailto:Childrensplanning@wandsworth.gov.uk</vt:lpwstr>
      </vt:variant>
      <vt:variant>
        <vt:lpwstr/>
      </vt:variant>
      <vt:variant>
        <vt:i4>3080287</vt:i4>
      </vt:variant>
      <vt:variant>
        <vt:i4>45</vt:i4>
      </vt:variant>
      <vt:variant>
        <vt:i4>0</vt:i4>
      </vt:variant>
      <vt:variant>
        <vt:i4>5</vt:i4>
      </vt:variant>
      <vt:variant>
        <vt:lpwstr>mailto:help@nspcc.org.uk</vt:lpwstr>
      </vt:variant>
      <vt:variant>
        <vt:lpwstr/>
      </vt:variant>
      <vt:variant>
        <vt:i4>1572888</vt:i4>
      </vt:variant>
      <vt:variant>
        <vt:i4>42</vt:i4>
      </vt:variant>
      <vt:variant>
        <vt:i4>0</vt:i4>
      </vt:variant>
      <vt:variant>
        <vt:i4>5</vt:i4>
      </vt:variant>
      <vt:variant>
        <vt:lpwstr>https://www.gov.uk/whistleblowing</vt:lpwstr>
      </vt:variant>
      <vt:variant>
        <vt:lpwstr/>
      </vt:variant>
      <vt:variant>
        <vt:i4>524372</vt:i4>
      </vt:variant>
      <vt:variant>
        <vt:i4>39</vt:i4>
      </vt:variant>
      <vt:variant>
        <vt:i4>0</vt:i4>
      </vt:variant>
      <vt:variant>
        <vt:i4>5</vt:i4>
      </vt:variant>
      <vt:variant>
        <vt:lpwstr>http://www.gov.uk/government/publications</vt:lpwstr>
      </vt:variant>
      <vt:variant>
        <vt:lpwstr/>
      </vt:variant>
      <vt:variant>
        <vt:i4>2490428</vt:i4>
      </vt:variant>
      <vt:variant>
        <vt:i4>36</vt:i4>
      </vt:variant>
      <vt:variant>
        <vt:i4>0</vt:i4>
      </vt:variant>
      <vt:variant>
        <vt:i4>5</vt:i4>
      </vt:variant>
      <vt:variant>
        <vt:lpwstr>http://www.wscb.org.uk/</vt:lpwstr>
      </vt:variant>
      <vt:variant>
        <vt:lpwstr/>
      </vt:variant>
      <vt:variant>
        <vt:i4>2490428</vt:i4>
      </vt:variant>
      <vt:variant>
        <vt:i4>33</vt:i4>
      </vt:variant>
      <vt:variant>
        <vt:i4>0</vt:i4>
      </vt:variant>
      <vt:variant>
        <vt:i4>5</vt:i4>
      </vt:variant>
      <vt:variant>
        <vt:lpwstr>http://www.wscb.org.uk/</vt:lpwstr>
      </vt:variant>
      <vt:variant>
        <vt:lpwstr/>
      </vt:variant>
      <vt:variant>
        <vt:i4>2490428</vt:i4>
      </vt:variant>
      <vt:variant>
        <vt:i4>30</vt:i4>
      </vt:variant>
      <vt:variant>
        <vt:i4>0</vt:i4>
      </vt:variant>
      <vt:variant>
        <vt:i4>5</vt:i4>
      </vt:variant>
      <vt:variant>
        <vt:lpwstr>http://www.wscb.org.uk/</vt:lpwstr>
      </vt:variant>
      <vt:variant>
        <vt:lpwstr/>
      </vt:variant>
      <vt:variant>
        <vt:i4>2490428</vt:i4>
      </vt:variant>
      <vt:variant>
        <vt:i4>27</vt:i4>
      </vt:variant>
      <vt:variant>
        <vt:i4>0</vt:i4>
      </vt:variant>
      <vt:variant>
        <vt:i4>5</vt:i4>
      </vt:variant>
      <vt:variant>
        <vt:lpwstr>http://www.wscb.org.uk/</vt:lpwstr>
      </vt:variant>
      <vt:variant>
        <vt:lpwstr/>
      </vt:variant>
      <vt:variant>
        <vt:i4>2490428</vt:i4>
      </vt:variant>
      <vt:variant>
        <vt:i4>24</vt:i4>
      </vt:variant>
      <vt:variant>
        <vt:i4>0</vt:i4>
      </vt:variant>
      <vt:variant>
        <vt:i4>5</vt:i4>
      </vt:variant>
      <vt:variant>
        <vt:lpwstr>http://www.wscb.org.uk/</vt:lpwstr>
      </vt:variant>
      <vt:variant>
        <vt:lpwstr/>
      </vt:variant>
      <vt:variant>
        <vt:i4>8192078</vt:i4>
      </vt:variant>
      <vt:variant>
        <vt:i4>21</vt:i4>
      </vt:variant>
      <vt:variant>
        <vt:i4>0</vt:i4>
      </vt:variant>
      <vt:variant>
        <vt:i4>5</vt:i4>
      </vt:variant>
      <vt:variant>
        <vt:lpwstr>https://www.gov.uk/government/uploads/system/uploads/attachment_data/file/419628/Information_sharing_advice_safeguarding_practitioners.pdf</vt:lpwstr>
      </vt:variant>
      <vt:variant>
        <vt:lpwstr/>
      </vt:variant>
      <vt:variant>
        <vt:i4>7536765</vt:i4>
      </vt:variant>
      <vt:variant>
        <vt:i4>18</vt:i4>
      </vt:variant>
      <vt:variant>
        <vt:i4>0</vt:i4>
      </vt:variant>
      <vt:variant>
        <vt:i4>5</vt:i4>
      </vt:variant>
      <vt:variant>
        <vt:lpwstr>https://www.gov.uk/government/uploads/system/uploads/attachment_data/file/419604/What_to_do_if_you_re_worried_a_child_is_being_abused.pdf</vt:lpwstr>
      </vt:variant>
      <vt:variant>
        <vt:lpwstr/>
      </vt:variant>
      <vt:variant>
        <vt:i4>2293781</vt:i4>
      </vt:variant>
      <vt:variant>
        <vt:i4>15</vt:i4>
      </vt:variant>
      <vt:variant>
        <vt:i4>0</vt:i4>
      </vt:variant>
      <vt:variant>
        <vt:i4>5</vt:i4>
      </vt:variant>
      <vt:variant>
        <vt:lpwstr>https://www.gov.uk/government/uploads/system/uploads/attachment_data/file/419595/Working_Together_to_Safeguard_Children.pdf</vt:lpwstr>
      </vt:variant>
      <vt:variant>
        <vt:lpwstr/>
      </vt:variant>
      <vt:variant>
        <vt:i4>524372</vt:i4>
      </vt:variant>
      <vt:variant>
        <vt:i4>12</vt:i4>
      </vt:variant>
      <vt:variant>
        <vt:i4>0</vt:i4>
      </vt:variant>
      <vt:variant>
        <vt:i4>5</vt:i4>
      </vt:variant>
      <vt:variant>
        <vt:lpwstr>http://www.gov.uk/government/publications</vt:lpwstr>
      </vt:variant>
      <vt:variant>
        <vt:lpwstr/>
      </vt:variant>
      <vt:variant>
        <vt:i4>1835090</vt:i4>
      </vt:variant>
      <vt:variant>
        <vt:i4>9</vt:i4>
      </vt:variant>
      <vt:variant>
        <vt:i4>0</vt:i4>
      </vt:variant>
      <vt:variant>
        <vt:i4>5</vt:i4>
      </vt:variant>
      <vt:variant>
        <vt:lpwstr>http://www.londonscb.gov.uk/</vt:lpwstr>
      </vt:variant>
      <vt:variant>
        <vt:lpwstr/>
      </vt:variant>
      <vt:variant>
        <vt:i4>2490428</vt:i4>
      </vt:variant>
      <vt:variant>
        <vt:i4>6</vt:i4>
      </vt:variant>
      <vt:variant>
        <vt:i4>0</vt:i4>
      </vt:variant>
      <vt:variant>
        <vt:i4>5</vt:i4>
      </vt:variant>
      <vt:variant>
        <vt:lpwstr>http://www.wscb.org.uk/</vt:lpwstr>
      </vt:variant>
      <vt:variant>
        <vt:lpwstr/>
      </vt:variant>
      <vt:variant>
        <vt:i4>2621511</vt:i4>
      </vt:variant>
      <vt:variant>
        <vt:i4>3</vt:i4>
      </vt:variant>
      <vt:variant>
        <vt:i4>0</vt:i4>
      </vt:variant>
      <vt:variant>
        <vt:i4>5</vt:i4>
      </vt:variant>
      <vt:variant>
        <vt:lpwstr>mailto:IPOC@wandsworth.gov.uk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 PROTECTION</dc:title>
  <dc:creator>SMacaulay</dc:creator>
  <cp:lastModifiedBy>Monica Read</cp:lastModifiedBy>
  <cp:revision>2</cp:revision>
  <cp:lastPrinted>2019-09-02T09:59:00Z</cp:lastPrinted>
  <dcterms:created xsi:type="dcterms:W3CDTF">2020-10-19T12:32:00Z</dcterms:created>
  <dcterms:modified xsi:type="dcterms:W3CDTF">2020-10-19T12:32:00Z</dcterms:modified>
</cp:coreProperties>
</file>